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237AF" w14:textId="1E88EAE6" w:rsidR="00DA2A0A" w:rsidRDefault="001073DD" w:rsidP="00DA2A0A">
      <w:pPr>
        <w:rPr>
          <w:b/>
          <w:sz w:val="28"/>
          <w:szCs w:val="28"/>
          <w:lang w:val="id-ID"/>
        </w:rPr>
      </w:pPr>
      <w:r w:rsidRPr="00786077">
        <w:rPr>
          <w:rFonts w:asciiTheme="majorBidi" w:hAnsiTheme="majorBidi" w:cstheme="majorBidi"/>
          <w:b/>
          <w:noProof/>
          <w:sz w:val="24"/>
          <w:szCs w:val="24"/>
          <w:lang w:val="en-ID" w:eastAsia="en-ID"/>
        </w:rPr>
        <w:drawing>
          <wp:anchor distT="0" distB="0" distL="114300" distR="114300" simplePos="0" relativeHeight="251661312" behindDoc="1" locked="0" layoutInCell="1" allowOverlap="1" wp14:anchorId="05A8422A" wp14:editId="22FEF91C">
            <wp:simplePos x="0" y="0"/>
            <wp:positionH relativeFrom="margin">
              <wp:posOffset>0</wp:posOffset>
            </wp:positionH>
            <wp:positionV relativeFrom="paragraph">
              <wp:posOffset>0</wp:posOffset>
            </wp:positionV>
            <wp:extent cx="1866900" cy="1038225"/>
            <wp:effectExtent l="0" t="0" r="0" b="9525"/>
            <wp:wrapNone/>
            <wp:docPr id="4" name="Picture 4" descr="Mikrof Lay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krof Lay o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690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6EEE59" w14:textId="753F6BB0" w:rsidR="00DA2A0A" w:rsidRDefault="00DA2A0A" w:rsidP="001073DD">
      <w:pPr>
        <w:spacing w:after="0" w:line="240" w:lineRule="auto"/>
        <w:jc w:val="right"/>
        <w:rPr>
          <w:rFonts w:asciiTheme="majorBidi" w:hAnsiTheme="majorBidi" w:cstheme="majorBidi"/>
          <w:b/>
          <w:sz w:val="28"/>
          <w:szCs w:val="28"/>
        </w:rPr>
      </w:pPr>
      <w:r>
        <w:rPr>
          <w:rFonts w:asciiTheme="majorBidi" w:hAnsiTheme="majorBidi" w:cstheme="majorBidi"/>
          <w:b/>
          <w:sz w:val="28"/>
          <w:szCs w:val="28"/>
        </w:rPr>
        <w:t xml:space="preserve">E-ISSN: </w:t>
      </w:r>
      <w:r w:rsidR="001073DD" w:rsidRPr="001073DD">
        <w:rPr>
          <w:rFonts w:asciiTheme="majorBidi" w:hAnsiTheme="majorBidi" w:cstheme="majorBidi"/>
          <w:b/>
          <w:sz w:val="28"/>
          <w:szCs w:val="28"/>
        </w:rPr>
        <w:t>2723-3073</w:t>
      </w:r>
    </w:p>
    <w:p w14:paraId="08BA8189" w14:textId="21922F33" w:rsidR="00DA2A0A" w:rsidRDefault="00DA2A0A" w:rsidP="00DA2A0A">
      <w:pPr>
        <w:spacing w:after="0" w:line="240" w:lineRule="auto"/>
        <w:jc w:val="right"/>
        <w:rPr>
          <w:rFonts w:asciiTheme="majorBidi" w:hAnsiTheme="majorBidi" w:cstheme="majorBidi"/>
          <w:b/>
          <w:sz w:val="28"/>
          <w:szCs w:val="28"/>
        </w:rPr>
      </w:pPr>
      <w:r>
        <w:rPr>
          <w:rFonts w:asciiTheme="majorBidi" w:hAnsiTheme="majorBidi" w:cstheme="majorBidi"/>
          <w:b/>
          <w:sz w:val="28"/>
          <w:szCs w:val="28"/>
          <w:lang w:val="en-GB"/>
        </w:rPr>
        <w:t xml:space="preserve">Vol. </w:t>
      </w:r>
      <w:r w:rsidR="00A67B17">
        <w:rPr>
          <w:rFonts w:asciiTheme="majorBidi" w:hAnsiTheme="majorBidi" w:cstheme="majorBidi"/>
          <w:b/>
          <w:sz w:val="28"/>
          <w:szCs w:val="28"/>
        </w:rPr>
        <w:t>5</w:t>
      </w:r>
      <w:r>
        <w:rPr>
          <w:rFonts w:asciiTheme="majorBidi" w:hAnsiTheme="majorBidi" w:cstheme="majorBidi"/>
          <w:b/>
          <w:sz w:val="28"/>
          <w:szCs w:val="28"/>
          <w:lang w:val="en-GB"/>
        </w:rPr>
        <w:t xml:space="preserve">, No. </w:t>
      </w:r>
      <w:r w:rsidR="00A67B17">
        <w:rPr>
          <w:rFonts w:asciiTheme="majorBidi" w:hAnsiTheme="majorBidi" w:cstheme="majorBidi"/>
          <w:b/>
          <w:sz w:val="28"/>
          <w:szCs w:val="28"/>
        </w:rPr>
        <w:t>1</w:t>
      </w:r>
      <w:r>
        <w:rPr>
          <w:rFonts w:asciiTheme="majorBidi" w:hAnsiTheme="majorBidi" w:cstheme="majorBidi"/>
          <w:b/>
          <w:sz w:val="28"/>
          <w:szCs w:val="28"/>
          <w:lang w:val="en-GB"/>
        </w:rPr>
        <w:t xml:space="preserve"> </w:t>
      </w:r>
      <w:r w:rsidR="00A67B17">
        <w:rPr>
          <w:rFonts w:asciiTheme="majorBidi" w:hAnsiTheme="majorBidi" w:cstheme="majorBidi"/>
          <w:b/>
          <w:sz w:val="28"/>
          <w:szCs w:val="28"/>
        </w:rPr>
        <w:t>Juni</w:t>
      </w:r>
      <w:r w:rsidR="00A67B17">
        <w:rPr>
          <w:rFonts w:asciiTheme="majorBidi" w:hAnsiTheme="majorBidi" w:cstheme="majorBidi"/>
          <w:b/>
          <w:sz w:val="28"/>
          <w:szCs w:val="28"/>
          <w:lang w:val="en-GB"/>
        </w:rPr>
        <w:t xml:space="preserve"> 2024</w:t>
      </w:r>
    </w:p>
    <w:p w14:paraId="760816E5" w14:textId="77777777" w:rsidR="00DA2A0A" w:rsidRDefault="001B687A" w:rsidP="00DA2A0A">
      <w:pPr>
        <w:spacing w:after="0" w:line="240" w:lineRule="auto"/>
        <w:ind w:left="2160" w:firstLine="2235"/>
        <w:jc w:val="right"/>
        <w:rPr>
          <w:rFonts w:asciiTheme="majorBidi" w:hAnsiTheme="majorBidi" w:cstheme="majorBidi"/>
          <w:b/>
          <w:bCs/>
        </w:rPr>
      </w:pPr>
      <w:hyperlink r:id="rId10" w:history="1">
        <w:r w:rsidR="00DA2A0A">
          <w:rPr>
            <w:rStyle w:val="Hyperlink"/>
            <w:rFonts w:asciiTheme="majorBidi" w:hAnsiTheme="majorBidi" w:cstheme="majorBidi"/>
            <w:bCs/>
            <w:lang w:val="en-GB"/>
          </w:rPr>
          <w:t>www.staimaarifjambi.ac.id</w:t>
        </w:r>
      </w:hyperlink>
    </w:p>
    <w:p w14:paraId="2F633CE3" w14:textId="77777777" w:rsidR="00DA2A0A" w:rsidRDefault="00DA2A0A" w:rsidP="00DA2A0A">
      <w:pPr>
        <w:ind w:left="2160" w:firstLine="2235"/>
        <w:jc w:val="right"/>
        <w:rPr>
          <w:rFonts w:asciiTheme="majorBidi" w:hAnsiTheme="majorBidi" w:cstheme="majorBidi"/>
          <w:b/>
          <w:bCs/>
        </w:rPr>
      </w:pPr>
      <w:r>
        <w:rPr>
          <w:noProof/>
          <w:lang w:val="en-ID" w:eastAsia="en-ID"/>
        </w:rPr>
        <mc:AlternateContent>
          <mc:Choice Requires="wps">
            <w:drawing>
              <wp:anchor distT="4294967294" distB="4294967294" distL="114300" distR="114300" simplePos="0" relativeHeight="251659264" behindDoc="0" locked="0" layoutInCell="1" allowOverlap="1" wp14:anchorId="726F9B7B" wp14:editId="3EACB3B2">
                <wp:simplePos x="0" y="0"/>
                <wp:positionH relativeFrom="margin">
                  <wp:posOffset>14605</wp:posOffset>
                </wp:positionH>
                <wp:positionV relativeFrom="paragraph">
                  <wp:posOffset>152399</wp:posOffset>
                </wp:positionV>
                <wp:extent cx="5039995" cy="0"/>
                <wp:effectExtent l="0" t="19050" r="8255"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71EF98D" id="_x0000_t32" coordsize="21600,21600" o:spt="32" o:oned="t" path="m,l21600,21600e" filled="f">
                <v:path arrowok="t" fillok="f" o:connecttype="none"/>
                <o:lock v:ext="edit" shapetype="t"/>
              </v:shapetype>
              <v:shape id="Straight Arrow Connector 2" o:spid="_x0000_s1026" type="#_x0000_t32" style="position:absolute;margin-left:1.15pt;margin-top:12pt;width:396.85pt;height:0;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CcJgIAAEs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" strokeweight="2.25pt">
                <w10:wrap anchorx="margin"/>
              </v:shape>
            </w:pict>
          </mc:Fallback>
        </mc:AlternateContent>
      </w:r>
    </w:p>
    <w:p w14:paraId="0B529513" w14:textId="77777777" w:rsidR="00711ED4" w:rsidRDefault="00711ED4" w:rsidP="00DA2A0A">
      <w:pPr>
        <w:spacing w:after="0" w:line="276" w:lineRule="auto"/>
        <w:jc w:val="center"/>
        <w:rPr>
          <w:rFonts w:asciiTheme="majorBidi" w:hAnsiTheme="majorBidi" w:cstheme="majorBidi"/>
          <w:b/>
          <w:bCs/>
          <w:sz w:val="28"/>
          <w:szCs w:val="28"/>
        </w:rPr>
      </w:pPr>
      <w:r w:rsidRPr="00711ED4">
        <w:rPr>
          <w:rFonts w:asciiTheme="majorBidi" w:hAnsiTheme="majorBidi" w:cstheme="majorBidi"/>
          <w:b/>
          <w:bCs/>
          <w:sz w:val="28"/>
          <w:szCs w:val="28"/>
        </w:rPr>
        <w:t>PANDANGAN GURU PAI TERKAIT STRATEGI MELAWAN UJARAN KEBENCIAN (</w:t>
      </w:r>
      <w:r w:rsidRPr="00E806C5">
        <w:rPr>
          <w:rFonts w:asciiTheme="majorBidi" w:hAnsiTheme="majorBidi" w:cstheme="majorBidi"/>
          <w:b/>
          <w:bCs/>
          <w:i/>
          <w:iCs/>
          <w:sz w:val="28"/>
          <w:szCs w:val="28"/>
        </w:rPr>
        <w:t>HATE SPEECH</w:t>
      </w:r>
      <w:r w:rsidRPr="00711ED4">
        <w:rPr>
          <w:rFonts w:asciiTheme="majorBidi" w:hAnsiTheme="majorBidi" w:cstheme="majorBidi"/>
          <w:b/>
          <w:bCs/>
          <w:sz w:val="28"/>
          <w:szCs w:val="28"/>
        </w:rPr>
        <w:t xml:space="preserve">) DI KALANGAN SISWA </w:t>
      </w:r>
    </w:p>
    <w:p w14:paraId="0D23A74F" w14:textId="7A2DBBD6" w:rsidR="00DA2A0A" w:rsidRPr="008C4074" w:rsidRDefault="00711ED4" w:rsidP="00DA2A0A">
      <w:pPr>
        <w:spacing w:after="0" w:line="276" w:lineRule="auto"/>
        <w:jc w:val="center"/>
        <w:rPr>
          <w:rFonts w:asciiTheme="majorBidi" w:hAnsiTheme="majorBidi" w:cstheme="majorBidi"/>
          <w:b/>
          <w:bCs/>
          <w:sz w:val="28"/>
          <w:szCs w:val="28"/>
        </w:rPr>
      </w:pPr>
      <w:r w:rsidRPr="00711ED4">
        <w:rPr>
          <w:rFonts w:asciiTheme="majorBidi" w:hAnsiTheme="majorBidi" w:cstheme="majorBidi"/>
          <w:b/>
          <w:bCs/>
          <w:sz w:val="28"/>
          <w:szCs w:val="28"/>
        </w:rPr>
        <w:t>(STUDI KASUS DI MTs N 2 SLEMAN DIY)</w:t>
      </w:r>
    </w:p>
    <w:p w14:paraId="2BD6492F" w14:textId="77777777" w:rsidR="00DA2A0A" w:rsidRDefault="00DA2A0A" w:rsidP="00DA2A0A">
      <w:pPr>
        <w:spacing w:after="0" w:line="276" w:lineRule="auto"/>
        <w:jc w:val="center"/>
        <w:rPr>
          <w:rFonts w:asciiTheme="majorBidi" w:hAnsiTheme="majorBidi" w:cstheme="majorBidi"/>
          <w:sz w:val="24"/>
          <w:szCs w:val="24"/>
        </w:rPr>
      </w:pPr>
    </w:p>
    <w:p w14:paraId="56C24E7D" w14:textId="76BAD0CC" w:rsidR="00DA2A0A" w:rsidRPr="008C4074" w:rsidRDefault="00711ED4" w:rsidP="00711ED4">
      <w:pPr>
        <w:spacing w:after="0" w:line="276" w:lineRule="auto"/>
        <w:jc w:val="center"/>
        <w:rPr>
          <w:rFonts w:asciiTheme="majorBidi" w:hAnsiTheme="majorBidi" w:cstheme="majorBidi"/>
          <w:b/>
          <w:bCs/>
          <w:sz w:val="24"/>
          <w:szCs w:val="24"/>
        </w:rPr>
      </w:pPr>
      <w:r>
        <w:rPr>
          <w:rFonts w:asciiTheme="majorBidi" w:hAnsiTheme="majorBidi" w:cstheme="majorBidi"/>
          <w:b/>
          <w:bCs/>
          <w:sz w:val="24"/>
          <w:szCs w:val="24"/>
        </w:rPr>
        <w:t>Riang Syahiddin</w:t>
      </w:r>
      <w:r w:rsidR="00DA2A0A" w:rsidRPr="00C343D8">
        <w:rPr>
          <w:rStyle w:val="FootnoteReference"/>
          <w:rFonts w:asciiTheme="majorBidi" w:hAnsiTheme="majorBidi"/>
          <w:b/>
          <w:bCs/>
          <w:sz w:val="24"/>
          <w:szCs w:val="24"/>
        </w:rPr>
        <w:footnoteReference w:id="1"/>
      </w:r>
    </w:p>
    <w:p w14:paraId="7749F703" w14:textId="5C41E6D6" w:rsidR="00DA2A0A" w:rsidRDefault="00DA2A0A" w:rsidP="00711ED4">
      <w:pPr>
        <w:jc w:val="center"/>
        <w:rPr>
          <w:rFonts w:asciiTheme="majorBidi" w:hAnsiTheme="majorBidi" w:cstheme="majorBidi"/>
          <w:sz w:val="24"/>
          <w:szCs w:val="24"/>
        </w:rPr>
      </w:pPr>
      <w:r w:rsidRPr="008C4074">
        <w:rPr>
          <w:rFonts w:asciiTheme="majorBidi" w:hAnsiTheme="majorBidi" w:cstheme="majorBidi"/>
          <w:sz w:val="24"/>
          <w:szCs w:val="24"/>
        </w:rPr>
        <w:t>Email:</w:t>
      </w:r>
      <w:r>
        <w:rPr>
          <w:rFonts w:asciiTheme="majorBidi" w:hAnsiTheme="majorBidi" w:cstheme="majorBidi"/>
          <w:sz w:val="24"/>
          <w:szCs w:val="24"/>
        </w:rPr>
        <w:t xml:space="preserve"> </w:t>
      </w:r>
      <w:hyperlink r:id="rId11" w:history="1">
        <w:r w:rsidR="00711ED4" w:rsidRPr="00552EC1">
          <w:rPr>
            <w:rStyle w:val="Hyperlink"/>
            <w:rFonts w:asciiTheme="majorBidi" w:hAnsiTheme="majorBidi" w:cstheme="majorBidi"/>
            <w:sz w:val="24"/>
            <w:szCs w:val="24"/>
          </w:rPr>
          <w:t>riang277@gmail.com</w:t>
        </w:r>
      </w:hyperlink>
      <w:r w:rsidR="00711ED4">
        <w:rPr>
          <w:rFonts w:asciiTheme="majorBidi" w:hAnsiTheme="majorBidi" w:cstheme="majorBidi"/>
          <w:sz w:val="24"/>
          <w:szCs w:val="24"/>
        </w:rPr>
        <w:t xml:space="preserve"> </w:t>
      </w:r>
    </w:p>
    <w:p w14:paraId="73C06790" w14:textId="77777777" w:rsidR="008F1DC6" w:rsidRPr="008C4074" w:rsidRDefault="008F1DC6" w:rsidP="00711ED4">
      <w:pPr>
        <w:jc w:val="center"/>
        <w:rPr>
          <w:rFonts w:asciiTheme="majorBidi" w:hAnsiTheme="majorBidi" w:cstheme="majorBidi"/>
          <w:sz w:val="24"/>
          <w:szCs w:val="24"/>
          <w:lang w:val="id-ID"/>
        </w:rPr>
      </w:pPr>
      <w:bookmarkStart w:id="0" w:name="_GoBack"/>
      <w:bookmarkEnd w:id="0"/>
    </w:p>
    <w:p w14:paraId="6B96139E" w14:textId="77777777" w:rsidR="00DA2A0A" w:rsidRPr="005A4BE4" w:rsidRDefault="00DA2A0A" w:rsidP="00DA2A0A">
      <w:pPr>
        <w:spacing w:before="120" w:after="120" w:line="276" w:lineRule="auto"/>
        <w:jc w:val="center"/>
        <w:rPr>
          <w:rFonts w:asciiTheme="majorBidi" w:hAnsiTheme="majorBidi" w:cstheme="majorBidi"/>
          <w:b/>
          <w:bCs/>
          <w:sz w:val="24"/>
          <w:szCs w:val="24"/>
          <w:lang w:val="id-ID"/>
        </w:rPr>
      </w:pPr>
      <w:r w:rsidRPr="005A4BE4">
        <w:rPr>
          <w:rFonts w:asciiTheme="majorBidi" w:hAnsiTheme="majorBidi" w:cstheme="majorBidi"/>
          <w:b/>
          <w:bCs/>
          <w:sz w:val="24"/>
          <w:szCs w:val="24"/>
          <w:lang w:val="id-ID"/>
        </w:rPr>
        <w:t>Abstrak</w:t>
      </w:r>
    </w:p>
    <w:p w14:paraId="777B7308" w14:textId="33717A5D" w:rsidR="00DA2A0A" w:rsidRPr="00711ED4" w:rsidRDefault="00711ED4" w:rsidP="00711ED4">
      <w:pPr>
        <w:spacing w:after="0" w:line="240" w:lineRule="auto"/>
        <w:jc w:val="both"/>
        <w:rPr>
          <w:rFonts w:asciiTheme="majorBidi" w:hAnsiTheme="majorBidi" w:cstheme="majorBidi"/>
          <w:i/>
          <w:iCs/>
          <w:sz w:val="24"/>
          <w:szCs w:val="24"/>
          <w:lang w:val="en-ID"/>
        </w:rPr>
      </w:pPr>
      <w:r w:rsidRPr="00711ED4">
        <w:rPr>
          <w:rFonts w:asciiTheme="majorBidi" w:hAnsiTheme="majorBidi" w:cstheme="majorBidi"/>
          <w:i/>
          <w:iCs/>
          <w:sz w:val="24"/>
          <w:szCs w:val="24"/>
          <w:lang w:val="en-ID"/>
        </w:rPr>
        <w:t xml:space="preserve">Latar belakang penelitian ini adalah merebak nya ujaran kebencian yang ada di kalangan para siswa, seperti halnya terjadi perkelahian di antara para siswa dikarenakan adanya siswa saling olok-olokan dan pem-bully-an. Bahkan berdampak yang dirasakan oleh korban yaitu psikologi serta kejiwaan dan tidak lepas juga dampak yang dirasakan oleh pelaku ujaran kebencian yaitu menjadi pribadi yang emosional, tidak memiliki rasa empati serta dijauhi oleh teman sebaya. Sebagaimana guru sangat lah berperan sangat penting dalam menunjang keberhasilan para siswa dalam melawan ujaran kebencian yang sudah sering mereka lihat bahkan mereka alami. Tujuan dari penelitian ini ingin menunjukkan bagaimana pandangan ujaran kebencian menurut para guru PAI dan strategi seperti </w:t>
      </w:r>
      <w:proofErr w:type="gramStart"/>
      <w:r w:rsidRPr="00711ED4">
        <w:rPr>
          <w:rFonts w:asciiTheme="majorBidi" w:hAnsiTheme="majorBidi" w:cstheme="majorBidi"/>
          <w:i/>
          <w:iCs/>
          <w:sz w:val="24"/>
          <w:szCs w:val="24"/>
          <w:lang w:val="en-ID"/>
        </w:rPr>
        <w:t>apa</w:t>
      </w:r>
      <w:proofErr w:type="gramEnd"/>
      <w:r w:rsidRPr="00711ED4">
        <w:rPr>
          <w:rFonts w:asciiTheme="majorBidi" w:hAnsiTheme="majorBidi" w:cstheme="majorBidi"/>
          <w:i/>
          <w:iCs/>
          <w:sz w:val="24"/>
          <w:szCs w:val="24"/>
          <w:lang w:val="en-ID"/>
        </w:rPr>
        <w:t xml:space="preserve"> yang mereka pakai atau gunakan untuk melawan ujaran kebencian yang ada di kalangan para siswa. MTs N 2 Sleman dijadikan tempat penelitian karena pengalaman yang didapatkan ketika melakukan kegiatan PPL, ketika berjalannya kegiatan tersebut masih banyak di kalangan para siswa yang melakukan ujaran kebencian bahkan sudah menjadi hal biasa bagi siswa, contoh dari ujaran kebencian yang ada di kalangan siswa seperti ejek-ejekan, memanggil nama dengan nama orang tua, pem-bully-an.</w:t>
      </w:r>
      <w:r>
        <w:rPr>
          <w:rFonts w:asciiTheme="majorBidi" w:hAnsiTheme="majorBidi" w:cstheme="majorBidi"/>
          <w:i/>
          <w:iCs/>
          <w:sz w:val="24"/>
          <w:szCs w:val="24"/>
          <w:lang w:val="en-ID"/>
        </w:rPr>
        <w:t xml:space="preserve"> </w:t>
      </w:r>
      <w:r w:rsidRPr="00711ED4">
        <w:rPr>
          <w:rFonts w:asciiTheme="majorBidi" w:hAnsiTheme="majorBidi" w:cstheme="majorBidi"/>
          <w:i/>
          <w:iCs/>
          <w:sz w:val="24"/>
          <w:szCs w:val="24"/>
          <w:lang w:val="en-ID"/>
        </w:rPr>
        <w:t xml:space="preserve">Penelitian ini merupakan penelitian kualitatif deskriptif. Objek penelitian yaitu Pandangan guru PAI terkait strategi melawan ujaran kebencian (Hate Speech) di kalangan siswa (studi kasus di MTs N 2 Sleman). Teknik penentuan informan menggunakan snowball sampling. Teknik pengambilan data yang digunakan dengan observasi, wawancara, dan dokumentasi. Dalam keabsahan data menggunakan dua </w:t>
      </w:r>
      <w:proofErr w:type="gramStart"/>
      <w:r w:rsidRPr="00711ED4">
        <w:rPr>
          <w:rFonts w:asciiTheme="majorBidi" w:hAnsiTheme="majorBidi" w:cstheme="majorBidi"/>
          <w:i/>
          <w:iCs/>
          <w:sz w:val="24"/>
          <w:szCs w:val="24"/>
          <w:lang w:val="en-ID"/>
        </w:rPr>
        <w:t>cara</w:t>
      </w:r>
      <w:proofErr w:type="gramEnd"/>
      <w:r w:rsidRPr="00711ED4">
        <w:rPr>
          <w:rFonts w:asciiTheme="majorBidi" w:hAnsiTheme="majorBidi" w:cstheme="majorBidi"/>
          <w:i/>
          <w:iCs/>
          <w:sz w:val="24"/>
          <w:szCs w:val="24"/>
          <w:lang w:val="en-ID"/>
        </w:rPr>
        <w:t xml:space="preserve"> triangulasi dan bahan referensi. Serta untuk teknis analisis data dengan </w:t>
      </w:r>
      <w:proofErr w:type="gramStart"/>
      <w:r w:rsidRPr="00711ED4">
        <w:rPr>
          <w:rFonts w:asciiTheme="majorBidi" w:hAnsiTheme="majorBidi" w:cstheme="majorBidi"/>
          <w:i/>
          <w:iCs/>
          <w:sz w:val="24"/>
          <w:szCs w:val="24"/>
          <w:lang w:val="en-ID"/>
        </w:rPr>
        <w:t>cara</w:t>
      </w:r>
      <w:proofErr w:type="gramEnd"/>
      <w:r w:rsidRPr="00711ED4">
        <w:rPr>
          <w:rFonts w:asciiTheme="majorBidi" w:hAnsiTheme="majorBidi" w:cstheme="majorBidi"/>
          <w:i/>
          <w:iCs/>
          <w:sz w:val="24"/>
          <w:szCs w:val="24"/>
          <w:lang w:val="en-ID"/>
        </w:rPr>
        <w:t xml:space="preserve"> pengumpulan data, reduksi data, penyajian data, verifikasi dan kesimpulan.</w:t>
      </w:r>
      <w:r>
        <w:rPr>
          <w:rFonts w:asciiTheme="majorBidi" w:hAnsiTheme="majorBidi" w:cstheme="majorBidi"/>
          <w:i/>
          <w:iCs/>
          <w:sz w:val="24"/>
          <w:szCs w:val="24"/>
          <w:lang w:val="en-ID"/>
        </w:rPr>
        <w:t xml:space="preserve"> </w:t>
      </w:r>
      <w:r w:rsidRPr="00711ED4">
        <w:rPr>
          <w:rFonts w:asciiTheme="majorBidi" w:hAnsiTheme="majorBidi" w:cstheme="majorBidi"/>
          <w:i/>
          <w:iCs/>
          <w:sz w:val="24"/>
          <w:szCs w:val="24"/>
          <w:lang w:val="en-ID"/>
        </w:rPr>
        <w:t xml:space="preserve">Hasil dari penelitian ini adalah mengetahui pandangan guru PAI terkait ujaran kebencian yang ada di kalangan para siswa, dalam hal ini para guru sudah mengetahui bagaimana ujaran kebencian itu sendiri dan dampak yang dirasakan oleh para korban dan pelaku </w:t>
      </w:r>
      <w:r w:rsidRPr="00711ED4">
        <w:rPr>
          <w:rFonts w:asciiTheme="majorBidi" w:hAnsiTheme="majorBidi" w:cstheme="majorBidi"/>
          <w:i/>
          <w:iCs/>
          <w:sz w:val="24"/>
          <w:szCs w:val="24"/>
          <w:lang w:val="en-ID"/>
        </w:rPr>
        <w:lastRenderedPageBreak/>
        <w:t>dari perbuatan tersebut. Tidak luput juga strategi yang dilakukan oleh para guru PAI dan pihak sekolah dalam melawan ujaran kebencian ini yang ada di kalangan siswa, seperti menyisipkan materi tentang ujaran kebencian, respon dan tindakan guru terkait ujaran kebencian, memberikan motivasi kepada siswa, memberikan contoh yang positif dan membangun, Extra kulikuler – memberikan pengarahan kepada siswa, sekolah membuat tata tertib dan peraturan, Intra dan Extra – mendorong siswa dengan berbicara sopan dan santun.</w:t>
      </w:r>
    </w:p>
    <w:p w14:paraId="55F8E3A1" w14:textId="43894F4A" w:rsidR="00DA2A0A" w:rsidRPr="008C4074" w:rsidRDefault="00DA2A0A" w:rsidP="00711ED4">
      <w:pPr>
        <w:spacing w:after="0" w:line="240" w:lineRule="auto"/>
        <w:jc w:val="both"/>
        <w:rPr>
          <w:rFonts w:asciiTheme="majorBidi" w:hAnsiTheme="majorBidi" w:cstheme="majorBidi"/>
          <w:sz w:val="24"/>
          <w:szCs w:val="24"/>
        </w:rPr>
      </w:pPr>
      <w:r>
        <w:rPr>
          <w:rFonts w:asciiTheme="majorBidi" w:hAnsiTheme="majorBidi" w:cstheme="majorBidi"/>
          <w:b/>
          <w:bCs/>
          <w:sz w:val="24"/>
          <w:szCs w:val="24"/>
          <w:lang w:val="id-ID"/>
        </w:rPr>
        <w:t>Kata Kunci:</w:t>
      </w:r>
      <w:r w:rsidRPr="008C4074">
        <w:rPr>
          <w:rFonts w:asciiTheme="majorBidi" w:hAnsiTheme="majorBidi" w:cstheme="majorBidi"/>
          <w:sz w:val="24"/>
          <w:szCs w:val="24"/>
          <w:lang w:val="id-ID"/>
        </w:rPr>
        <w:t xml:space="preserve"> </w:t>
      </w:r>
      <w:r w:rsidR="00711ED4" w:rsidRPr="00711ED4">
        <w:rPr>
          <w:rFonts w:asciiTheme="majorBidi" w:hAnsiTheme="majorBidi" w:cstheme="majorBidi"/>
          <w:i/>
          <w:iCs/>
          <w:sz w:val="24"/>
          <w:szCs w:val="24"/>
          <w:lang w:val="en-ID"/>
        </w:rPr>
        <w:t>ujaran kebencian (Hate Speech), guru, strategi</w:t>
      </w:r>
    </w:p>
    <w:p w14:paraId="48417CB7" w14:textId="77777777" w:rsidR="00DA2A0A" w:rsidRDefault="00DA2A0A" w:rsidP="00DA2A0A">
      <w:pPr>
        <w:spacing w:after="0" w:line="276" w:lineRule="auto"/>
        <w:jc w:val="both"/>
        <w:rPr>
          <w:rFonts w:asciiTheme="majorBidi" w:hAnsiTheme="majorBidi" w:cstheme="majorBidi"/>
          <w:b/>
          <w:bCs/>
          <w:sz w:val="24"/>
          <w:szCs w:val="24"/>
          <w:lang w:val="id-ID"/>
        </w:rPr>
      </w:pPr>
    </w:p>
    <w:p w14:paraId="135A6188" w14:textId="77777777" w:rsidR="00DA2A0A" w:rsidRPr="008C4074" w:rsidRDefault="00DA2A0A" w:rsidP="00DA2A0A">
      <w:pPr>
        <w:spacing w:after="0" w:line="276" w:lineRule="auto"/>
        <w:jc w:val="both"/>
        <w:rPr>
          <w:rFonts w:asciiTheme="majorBidi" w:hAnsiTheme="majorBidi" w:cstheme="majorBidi"/>
          <w:b/>
          <w:bCs/>
          <w:sz w:val="24"/>
          <w:szCs w:val="24"/>
          <w:lang w:val="id-ID"/>
        </w:rPr>
      </w:pPr>
    </w:p>
    <w:p w14:paraId="0D5C6B36" w14:textId="1A143072" w:rsidR="00DA2A0A" w:rsidRDefault="00711ED4" w:rsidP="00711ED4">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PENDAHULUAN</w:t>
      </w:r>
    </w:p>
    <w:p w14:paraId="07E72AB8" w14:textId="1CDB4C4A" w:rsidR="00711ED4" w:rsidRDefault="00711ED4" w:rsidP="00711ED4">
      <w:pPr>
        <w:spacing w:after="0" w:line="240" w:lineRule="auto"/>
        <w:ind w:firstLine="720"/>
        <w:jc w:val="both"/>
        <w:rPr>
          <w:rFonts w:asciiTheme="majorBidi" w:hAnsiTheme="majorBidi" w:cstheme="majorBidi"/>
          <w:sz w:val="24"/>
          <w:szCs w:val="24"/>
          <w:lang w:val="en-ID"/>
        </w:rPr>
      </w:pPr>
      <w:r w:rsidRPr="00711ED4">
        <w:rPr>
          <w:rFonts w:asciiTheme="majorBidi" w:hAnsiTheme="majorBidi" w:cstheme="majorBidi"/>
          <w:sz w:val="24"/>
          <w:szCs w:val="24"/>
          <w:lang w:val="en-ID"/>
        </w:rPr>
        <w:t xml:space="preserve">Fenomena ujaran kebencian </w:t>
      </w:r>
      <w:r w:rsidRPr="00711ED4">
        <w:rPr>
          <w:rFonts w:asciiTheme="majorBidi" w:hAnsiTheme="majorBidi" w:cstheme="majorBidi"/>
          <w:i/>
          <w:iCs/>
          <w:sz w:val="24"/>
          <w:szCs w:val="24"/>
          <w:lang w:val="en-ID"/>
        </w:rPr>
        <w:t xml:space="preserve">(Hate Speech) </w:t>
      </w:r>
      <w:r w:rsidRPr="00711ED4">
        <w:rPr>
          <w:rFonts w:asciiTheme="majorBidi" w:hAnsiTheme="majorBidi" w:cstheme="majorBidi"/>
          <w:sz w:val="24"/>
          <w:szCs w:val="24"/>
          <w:lang w:val="en-ID"/>
        </w:rPr>
        <w:t xml:space="preserve">semakin banyak terjadi dengan perkembangan teknologi dan komunikasi di zaman modern ini, dan dengan berkembangnya teknologi saat ini telah menjadi bagian yang menggemparkan dalam kehidupan masyarakat Indonesia. Dengan berkembangnya teknologi banyak yang menawarkan berbagai keuntungan dan fasilitas sehingga semua orang dapat berinteraksi dengan para pembisnis dan orang-orang dengan latar belakang yang berbeda. Selain itu, dengan penggunaan internet, perkembangan perangkat teknologi komunikasi, dan kecanggihan perangkat teknologi komunikasi seperti </w:t>
      </w:r>
      <w:r w:rsidRPr="00711ED4">
        <w:rPr>
          <w:rFonts w:asciiTheme="majorBidi" w:hAnsiTheme="majorBidi" w:cstheme="majorBidi"/>
          <w:i/>
          <w:iCs/>
          <w:sz w:val="24"/>
          <w:szCs w:val="24"/>
          <w:lang w:val="en-ID"/>
        </w:rPr>
        <w:t>smartphone</w:t>
      </w:r>
      <w:r w:rsidRPr="00711ED4">
        <w:rPr>
          <w:rFonts w:asciiTheme="majorBidi" w:hAnsiTheme="majorBidi" w:cstheme="majorBidi"/>
          <w:sz w:val="24"/>
          <w:szCs w:val="24"/>
          <w:lang w:val="en-ID"/>
        </w:rPr>
        <w:t>, menjadi salah satu cikal bakal tumbuhnya situs jaringan baru yang menyediakan pertemanan dan informasi secara online</w:t>
      </w:r>
      <w:r>
        <w:rPr>
          <w:rFonts w:asciiTheme="majorBidi" w:hAnsiTheme="majorBidi" w:cstheme="majorBidi"/>
          <w:sz w:val="24"/>
          <w:szCs w:val="24"/>
          <w:lang w:val="en-ID"/>
        </w:rPr>
        <w:t>.</w:t>
      </w:r>
      <w:r>
        <w:rPr>
          <w:rStyle w:val="FootnoteReference"/>
          <w:rFonts w:asciiTheme="majorBidi" w:hAnsiTheme="majorBidi"/>
          <w:sz w:val="24"/>
          <w:szCs w:val="24"/>
          <w:lang w:val="en-ID"/>
        </w:rPr>
        <w:footnoteReference w:id="2"/>
      </w:r>
    </w:p>
    <w:p w14:paraId="7E6BD2FA" w14:textId="1BFFE9FD" w:rsidR="00711ED4" w:rsidRDefault="00711ED4" w:rsidP="00711ED4">
      <w:pPr>
        <w:spacing w:after="0" w:line="240" w:lineRule="auto"/>
        <w:ind w:firstLine="720"/>
        <w:jc w:val="both"/>
        <w:rPr>
          <w:rFonts w:asciiTheme="majorBidi" w:hAnsiTheme="majorBidi" w:cstheme="majorBidi"/>
          <w:sz w:val="24"/>
          <w:szCs w:val="24"/>
          <w:lang w:val="en-ID"/>
        </w:rPr>
      </w:pPr>
      <w:r w:rsidRPr="00711ED4">
        <w:rPr>
          <w:rFonts w:asciiTheme="majorBidi" w:hAnsiTheme="majorBidi" w:cstheme="majorBidi"/>
          <w:sz w:val="24"/>
          <w:szCs w:val="24"/>
          <w:lang w:val="en-ID"/>
        </w:rPr>
        <w:t xml:space="preserve">Karena perkembangan komunikasi dan teknologi, ujaran kebencian kini menjadi hal yang lumrah di media sosial, dan penyerangan serta provokasi melalui hoax kini menjadi hal yang lumrah. Ujaran kebencian menyasar siapa saja, termasuk presiden, ulama, pimpinan partai, gubernur, panglima, anggota DPR, guru, dan rakyat biasa yang akhirnya menjadi korban. Itu dilakukan dengan kejam, tanpa memperhatikan moralitas atau hukum, dan tanpa dasar fakta </w:t>
      </w:r>
      <w:proofErr w:type="gramStart"/>
      <w:r w:rsidRPr="00711ED4">
        <w:rPr>
          <w:rFonts w:asciiTheme="majorBidi" w:hAnsiTheme="majorBidi" w:cstheme="majorBidi"/>
          <w:sz w:val="24"/>
          <w:szCs w:val="24"/>
          <w:lang w:val="en-ID"/>
        </w:rPr>
        <w:t>apa</w:t>
      </w:r>
      <w:proofErr w:type="gramEnd"/>
      <w:r w:rsidRPr="00711ED4">
        <w:rPr>
          <w:rFonts w:asciiTheme="majorBidi" w:hAnsiTheme="majorBidi" w:cstheme="majorBidi"/>
          <w:sz w:val="24"/>
          <w:szCs w:val="24"/>
          <w:lang w:val="en-ID"/>
        </w:rPr>
        <w:t xml:space="preserve"> pun. Informasi ini menjadi santapan bagi pembaca. Orang-orang yang menyebarkan hoax antara lain orang biasa, remaja, dewasa, penegak hukum, pendidik, bahkan ilmuwan. Ancaman terhadap persatuan nasional yang ditimbulkan oleh </w:t>
      </w:r>
      <w:r w:rsidRPr="00711ED4">
        <w:rPr>
          <w:rFonts w:asciiTheme="majorBidi" w:hAnsiTheme="majorBidi" w:cstheme="majorBidi"/>
          <w:i/>
          <w:iCs/>
          <w:sz w:val="24"/>
          <w:szCs w:val="24"/>
          <w:lang w:val="en-ID"/>
        </w:rPr>
        <w:t xml:space="preserve">hoax </w:t>
      </w:r>
      <w:r w:rsidRPr="00711ED4">
        <w:rPr>
          <w:rFonts w:asciiTheme="majorBidi" w:hAnsiTheme="majorBidi" w:cstheme="majorBidi"/>
          <w:sz w:val="24"/>
          <w:szCs w:val="24"/>
          <w:lang w:val="en-ID"/>
        </w:rPr>
        <w:t>kebencian dan ujaran kebencian</w:t>
      </w:r>
      <w:r>
        <w:rPr>
          <w:rFonts w:asciiTheme="majorBidi" w:hAnsiTheme="majorBidi" w:cstheme="majorBidi"/>
          <w:sz w:val="24"/>
          <w:szCs w:val="24"/>
          <w:lang w:val="en-ID"/>
        </w:rPr>
        <w:t>.</w:t>
      </w:r>
      <w:r>
        <w:rPr>
          <w:rStyle w:val="FootnoteReference"/>
          <w:rFonts w:asciiTheme="majorBidi" w:hAnsiTheme="majorBidi"/>
          <w:sz w:val="24"/>
          <w:szCs w:val="24"/>
          <w:lang w:val="en-ID"/>
        </w:rPr>
        <w:footnoteReference w:id="3"/>
      </w:r>
    </w:p>
    <w:p w14:paraId="7EF8234A" w14:textId="2EBFD88F" w:rsidR="00711ED4" w:rsidRDefault="00711ED4" w:rsidP="00711ED4">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Banyak orang menggunakan media sosial untuk memperoleh informasi karena kemudahannya, memungkinkan setiap orang untuk langsung mengetahui </w:t>
      </w:r>
      <w:proofErr w:type="gramStart"/>
      <w:r>
        <w:rPr>
          <w:rFonts w:ascii="Times New Roman" w:hAnsi="Times New Roman" w:cs="Times New Roman"/>
          <w:sz w:val="24"/>
          <w:szCs w:val="24"/>
          <w:lang w:val="en-ID"/>
        </w:rPr>
        <w:t>apa</w:t>
      </w:r>
      <w:proofErr w:type="gramEnd"/>
      <w:r>
        <w:rPr>
          <w:rFonts w:ascii="Times New Roman" w:hAnsi="Times New Roman" w:cs="Times New Roman"/>
          <w:sz w:val="24"/>
          <w:szCs w:val="24"/>
          <w:lang w:val="en-ID"/>
        </w:rPr>
        <w:t xml:space="preserve"> yang sedang terjadi di seluruh dunia. Setiap orang kini dapat mengikuti suatu prosedur secara </w:t>
      </w:r>
      <w:r>
        <w:rPr>
          <w:rFonts w:ascii="Times New Roman" w:hAnsi="Times New Roman" w:cs="Times New Roman"/>
          <w:i/>
          <w:iCs/>
          <w:sz w:val="24"/>
          <w:szCs w:val="24"/>
          <w:lang w:val="en-ID"/>
        </w:rPr>
        <w:t>real time</w:t>
      </w:r>
      <w:r>
        <w:rPr>
          <w:rFonts w:ascii="Times New Roman" w:hAnsi="Times New Roman" w:cs="Times New Roman"/>
          <w:sz w:val="24"/>
          <w:szCs w:val="24"/>
          <w:lang w:val="en-ID"/>
        </w:rPr>
        <w:t>, baik yang dilaporkan secara terbuka maupun rahasia, berkat media internet. Setiap orang menjadi penyair berita karena kemudahan ini, mengomentari suatu topik dari sudut pandangnya sendiri. Hal ini telah menyebabkan sejumlah penghinaan dan informasi palsu menyebar, dan beberapa individu dan kelompok sekarang percaya bahwa hanya merekalah yang benar.</w:t>
      </w:r>
      <w:r>
        <w:rPr>
          <w:rStyle w:val="FootnoteReference"/>
          <w:rFonts w:ascii="Times New Roman" w:hAnsi="Times New Roman"/>
          <w:sz w:val="24"/>
          <w:szCs w:val="24"/>
          <w:lang w:val="en-ID"/>
        </w:rPr>
        <w:footnoteReference w:id="4"/>
      </w:r>
    </w:p>
    <w:p w14:paraId="579898CC" w14:textId="57CAA14A" w:rsidR="00711ED4" w:rsidRDefault="00711ED4" w:rsidP="00711ED4">
      <w:pPr>
        <w:spacing w:after="0" w:line="240" w:lineRule="auto"/>
        <w:ind w:firstLine="720"/>
        <w:jc w:val="both"/>
        <w:rPr>
          <w:rFonts w:asciiTheme="majorBidi" w:hAnsiTheme="majorBidi" w:cstheme="majorBidi"/>
          <w:sz w:val="24"/>
          <w:szCs w:val="24"/>
          <w:lang w:val="en-ID"/>
        </w:rPr>
      </w:pPr>
      <w:r w:rsidRPr="00711ED4">
        <w:rPr>
          <w:rFonts w:asciiTheme="majorBidi" w:hAnsiTheme="majorBidi" w:cstheme="majorBidi"/>
          <w:sz w:val="24"/>
          <w:szCs w:val="24"/>
          <w:lang w:val="en-ID"/>
        </w:rPr>
        <w:t xml:space="preserve">Sebagai dari isu-isu yang berdampak negatif terhadap pertumbuhan komunitas online, khususnya di media sosial. Penyebaran berita yang berisi konten, </w:t>
      </w:r>
      <w:r w:rsidRPr="00711ED4">
        <w:rPr>
          <w:rFonts w:asciiTheme="majorBidi" w:hAnsiTheme="majorBidi" w:cstheme="majorBidi"/>
          <w:sz w:val="24"/>
          <w:szCs w:val="24"/>
          <w:lang w:val="en-ID"/>
        </w:rPr>
        <w:lastRenderedPageBreak/>
        <w:t>ejekan, atau fitnah yang awalnya hanya ingin diungkapkan di status media sosial, sering kali terjadi, akibat perkembangan teknologi yang sangat pesat setiap orang dapat saling berbagi informasi melalui media social dengan sangat mudah, sehingga mereka lupa bahwa semua pengguna media sosial dapat membaca status yang mereka buat, oleh karenanya itu bisa menjadi santapan publik</w:t>
      </w:r>
      <w:r>
        <w:rPr>
          <w:rFonts w:asciiTheme="majorBidi" w:hAnsiTheme="majorBidi" w:cstheme="majorBidi"/>
          <w:sz w:val="24"/>
          <w:szCs w:val="24"/>
          <w:lang w:val="en-ID"/>
        </w:rPr>
        <w:t>.</w:t>
      </w:r>
      <w:r>
        <w:rPr>
          <w:rStyle w:val="FootnoteReference"/>
          <w:rFonts w:asciiTheme="majorBidi" w:hAnsiTheme="majorBidi"/>
          <w:sz w:val="24"/>
          <w:szCs w:val="24"/>
          <w:lang w:val="en-ID"/>
        </w:rPr>
        <w:footnoteReference w:id="5"/>
      </w:r>
    </w:p>
    <w:p w14:paraId="791F02D8" w14:textId="3BD8DFD8" w:rsidR="00711ED4" w:rsidRDefault="00711ED4" w:rsidP="00711ED4">
      <w:pPr>
        <w:spacing w:after="0" w:line="240" w:lineRule="auto"/>
        <w:ind w:firstLine="720"/>
        <w:jc w:val="both"/>
        <w:rPr>
          <w:rFonts w:ascii="Times New Roman" w:hAnsi="Times New Roman" w:cs="Times New Roman"/>
          <w:sz w:val="24"/>
          <w:szCs w:val="24"/>
          <w:lang w:val="en-ID"/>
        </w:rPr>
      </w:pPr>
      <w:r w:rsidRPr="00711ED4">
        <w:rPr>
          <w:rFonts w:asciiTheme="majorBidi" w:hAnsiTheme="majorBidi" w:cstheme="majorBidi"/>
          <w:sz w:val="24"/>
          <w:szCs w:val="24"/>
          <w:lang w:val="en-ID"/>
        </w:rPr>
        <w:t>Salah satu contoh ujaran kebencian yang terjadi pada tahun 2017 melibatkan Dodik Ikhwanto, 21 tahun, pemilik akun Instagram, yang mem-</w:t>
      </w:r>
      <w:r w:rsidRPr="00711ED4">
        <w:rPr>
          <w:rFonts w:asciiTheme="majorBidi" w:hAnsiTheme="majorBidi" w:cstheme="majorBidi"/>
          <w:i/>
          <w:iCs/>
          <w:sz w:val="24"/>
          <w:szCs w:val="24"/>
          <w:lang w:val="en-ID"/>
        </w:rPr>
        <w:t xml:space="preserve">posting </w:t>
      </w:r>
      <w:r w:rsidRPr="00711ED4">
        <w:rPr>
          <w:rFonts w:asciiTheme="majorBidi" w:hAnsiTheme="majorBidi" w:cstheme="majorBidi"/>
          <w:sz w:val="24"/>
          <w:szCs w:val="24"/>
          <w:lang w:val="en-ID"/>
        </w:rPr>
        <w:t>ujaran kebencian terhadap Iriana, istri presiden Indonesia. Mahasiswa ini juga membuat poster berupa gambar kartun yang berisi hinaan kepada Presiden Joko Widodo</w:t>
      </w:r>
      <w:r>
        <w:rPr>
          <w:rFonts w:asciiTheme="majorBidi" w:hAnsiTheme="majorBidi" w:cstheme="majorBidi"/>
          <w:sz w:val="24"/>
          <w:szCs w:val="24"/>
          <w:lang w:val="en-ID"/>
        </w:rPr>
        <w:t>.</w:t>
      </w:r>
      <w:r>
        <w:rPr>
          <w:rStyle w:val="FootnoteReference"/>
          <w:rFonts w:asciiTheme="majorBidi" w:hAnsiTheme="majorBidi"/>
          <w:sz w:val="24"/>
          <w:szCs w:val="24"/>
          <w:lang w:val="en-ID"/>
        </w:rPr>
        <w:footnoteReference w:id="6"/>
      </w:r>
      <w:r w:rsidRPr="00711ED4">
        <w:rPr>
          <w:rFonts w:ascii="Times New Roman" w:hAnsi="Times New Roman" w:cs="Times New Roman"/>
          <w:sz w:val="24"/>
          <w:szCs w:val="24"/>
          <w:lang w:val="en-ID"/>
        </w:rPr>
        <w:t xml:space="preserve"> </w:t>
      </w:r>
      <w:r>
        <w:rPr>
          <w:rFonts w:ascii="Times New Roman" w:hAnsi="Times New Roman" w:cs="Times New Roman"/>
          <w:sz w:val="24"/>
          <w:szCs w:val="24"/>
          <w:lang w:val="en-ID"/>
        </w:rPr>
        <w:t>Postingan ini sudah diperiksa oleh aparat kepolisian karena termasuk dalam perbuatan ujaran kebencian.</w:t>
      </w:r>
    </w:p>
    <w:p w14:paraId="282C056D" w14:textId="3424380B" w:rsidR="00711ED4" w:rsidRDefault="00711ED4" w:rsidP="00711ED4">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Ahmad Dhani, seorang artis terkenal di Indonesia, menulis di media sosial bahwa "siapa pun yang mempromosikan penistaan adalah anak nakal yang perlu diludahi”.</w:t>
      </w:r>
      <w:r>
        <w:rPr>
          <w:rStyle w:val="FootnoteReference"/>
          <w:rFonts w:ascii="Times New Roman" w:hAnsi="Times New Roman"/>
          <w:sz w:val="24"/>
          <w:szCs w:val="24"/>
          <w:lang w:val="en-ID"/>
        </w:rPr>
        <w:footnoteReference w:id="7"/>
      </w:r>
      <w:r w:rsidRPr="00711ED4">
        <w:rPr>
          <w:rFonts w:ascii="Times New Roman" w:hAnsi="Times New Roman" w:cs="Times New Roman"/>
          <w:sz w:val="24"/>
          <w:szCs w:val="24"/>
          <w:lang w:val="en-ID"/>
        </w:rPr>
        <w:t xml:space="preserve"> </w:t>
      </w:r>
      <w:r>
        <w:rPr>
          <w:rFonts w:ascii="Times New Roman" w:hAnsi="Times New Roman" w:cs="Times New Roman"/>
          <w:sz w:val="24"/>
          <w:szCs w:val="24"/>
          <w:lang w:val="en-ID"/>
        </w:rPr>
        <w:t>Sebagai contoh lain dari kasus ujaran kebencian. Posting an ini juga sudah diperiksa oleh aparat kepolisian karena termasuk ujaran kebencian. Contoh ini masih sebagian kecil dari ujaran kebencian, dan masih banyak contoh-contoh lain yang menjurus ke dalam ujaran kebencian.</w:t>
      </w:r>
    </w:p>
    <w:p w14:paraId="6C86CBB2" w14:textId="3F3954A2" w:rsidR="00711ED4" w:rsidRDefault="00711ED4" w:rsidP="00711ED4">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Mencermati bahwa masyarakat telah memberikan perhatian terhadap masalah ujaran kebencian, sekaligus menjaga </w:t>
      </w:r>
      <w:proofErr w:type="gramStart"/>
      <w:r>
        <w:rPr>
          <w:rFonts w:ascii="Times New Roman" w:hAnsi="Times New Roman" w:cs="Times New Roman"/>
          <w:sz w:val="24"/>
          <w:szCs w:val="24"/>
          <w:lang w:val="en-ID"/>
        </w:rPr>
        <w:t>nama</w:t>
      </w:r>
      <w:proofErr w:type="gramEnd"/>
      <w:r>
        <w:rPr>
          <w:rFonts w:ascii="Times New Roman" w:hAnsi="Times New Roman" w:cs="Times New Roman"/>
          <w:sz w:val="24"/>
          <w:szCs w:val="24"/>
          <w:lang w:val="en-ID"/>
        </w:rPr>
        <w:t xml:space="preserve"> baik seseorang atau golongan dan penghormatan terhadap HAM. Karena efeknya dilindungi oleh kemanusiaan dan martabat manusia, seperti yang baru-baru ini terjadi. Ujaran kebencian berpotensi memicu kekerasan, pengucilan, kebencian, Ketika hal seperti ini sudah kelewatan batas wajar bisa terjadinya pembantaian sebuah kelompok tertentu.</w:t>
      </w:r>
      <w:r>
        <w:rPr>
          <w:rStyle w:val="FootnoteReference"/>
          <w:rFonts w:ascii="Times New Roman" w:hAnsi="Times New Roman"/>
          <w:sz w:val="24"/>
          <w:szCs w:val="24"/>
          <w:lang w:val="en-ID"/>
        </w:rPr>
        <w:footnoteReference w:id="8"/>
      </w:r>
    </w:p>
    <w:p w14:paraId="7B5B9E55" w14:textId="7A6BF6AA" w:rsidR="00711ED4" w:rsidRDefault="00711ED4" w:rsidP="00711ED4">
      <w:pPr>
        <w:spacing w:after="0" w:line="240" w:lineRule="auto"/>
        <w:ind w:firstLine="720"/>
        <w:jc w:val="both"/>
        <w:rPr>
          <w:rFonts w:asciiTheme="majorBidi" w:hAnsiTheme="majorBidi" w:cstheme="majorBidi"/>
          <w:sz w:val="24"/>
          <w:szCs w:val="24"/>
          <w:lang w:val="en-ID"/>
        </w:rPr>
      </w:pPr>
      <w:r w:rsidRPr="00711ED4">
        <w:rPr>
          <w:rFonts w:asciiTheme="majorBidi" w:hAnsiTheme="majorBidi" w:cstheme="majorBidi"/>
          <w:sz w:val="24"/>
          <w:szCs w:val="24"/>
          <w:lang w:val="en-ID"/>
        </w:rPr>
        <w:t xml:space="preserve">Seperti yang dikatakan oleh Rustam selaku Rektor IKIP Pontianak adalah di dalam dunia pendidikan menjadi peranan penting untuk melawan dan mencegah hoax serta ujaran kebencian di era kemajuan teknologi, terkhusus di kalangan para remaja. Apalagi di kalangan remaja yang sedang mencari jati diri menjadikan sasaran empuk </w:t>
      </w:r>
      <w:proofErr w:type="gramStart"/>
      <w:r w:rsidRPr="00711ED4">
        <w:rPr>
          <w:rFonts w:asciiTheme="majorBidi" w:hAnsiTheme="majorBidi" w:cstheme="majorBidi"/>
          <w:sz w:val="24"/>
          <w:szCs w:val="24"/>
          <w:lang w:val="en-ID"/>
        </w:rPr>
        <w:t>akan</w:t>
      </w:r>
      <w:proofErr w:type="gramEnd"/>
      <w:r w:rsidRPr="00711ED4">
        <w:rPr>
          <w:rFonts w:asciiTheme="majorBidi" w:hAnsiTheme="majorBidi" w:cstheme="majorBidi"/>
          <w:sz w:val="24"/>
          <w:szCs w:val="24"/>
          <w:lang w:val="en-ID"/>
        </w:rPr>
        <w:t xml:space="preserve"> terprovokasi dengan hal-hal bersifat ujaran kebencian dan hoax. Di dunia pendidikan para siswa dituntut menjadi baik dan benar, sehingga permasalahan ujaran kebencian, dis-informasi, serta hoax bisa diatasi. Seperti yang </w:t>
      </w:r>
      <w:r w:rsidRPr="00711ED4">
        <w:rPr>
          <w:rFonts w:asciiTheme="majorBidi" w:hAnsiTheme="majorBidi" w:cstheme="majorBidi"/>
          <w:sz w:val="24"/>
          <w:szCs w:val="24"/>
          <w:lang w:val="en-ID"/>
        </w:rPr>
        <w:lastRenderedPageBreak/>
        <w:t>dikatakan oleh Rustam adalah “Ada tiga domain yang dipentingkan di dalam dunia pendidikan yaitu pendidikan informal, pendidikan formal dan pendidikan nonformal</w:t>
      </w:r>
      <w:r>
        <w:rPr>
          <w:rFonts w:asciiTheme="majorBidi" w:hAnsiTheme="majorBidi" w:cstheme="majorBidi"/>
          <w:sz w:val="24"/>
          <w:szCs w:val="24"/>
          <w:lang w:val="en-ID"/>
        </w:rPr>
        <w:t>”.</w:t>
      </w:r>
      <w:r>
        <w:rPr>
          <w:rStyle w:val="FootnoteReference"/>
          <w:rFonts w:asciiTheme="majorBidi" w:hAnsiTheme="majorBidi"/>
          <w:sz w:val="24"/>
          <w:szCs w:val="24"/>
          <w:lang w:val="en-ID"/>
        </w:rPr>
        <w:footnoteReference w:id="9"/>
      </w:r>
    </w:p>
    <w:p w14:paraId="3750DD3A" w14:textId="08719A62" w:rsidR="00711ED4" w:rsidRDefault="00711ED4" w:rsidP="00711ED4">
      <w:pPr>
        <w:spacing w:after="0" w:line="240" w:lineRule="auto"/>
        <w:ind w:firstLine="720"/>
        <w:jc w:val="both"/>
        <w:rPr>
          <w:rFonts w:ascii="Times New Roman" w:hAnsi="Times New Roman" w:cs="Times New Roman"/>
          <w:sz w:val="24"/>
          <w:szCs w:val="24"/>
          <w:lang w:val="en-ID"/>
        </w:rPr>
      </w:pPr>
      <w:r w:rsidRPr="00711ED4">
        <w:rPr>
          <w:rFonts w:asciiTheme="majorBidi" w:hAnsiTheme="majorBidi" w:cstheme="majorBidi"/>
          <w:sz w:val="24"/>
          <w:szCs w:val="24"/>
          <w:lang w:val="en-ID"/>
        </w:rPr>
        <w:t>Di era kemajuan teknologi dan informasi guru-guru harus mampu menyesuaikan diri, guru di era sekarang di tuntut untuk inovasi dalam proses pembelajaran, di mana para guru bisa memanfaatkan teknologi yang ada. Artinya guru tidak hanya bertugas mentransfer ilmu pengetahuan, namun bagaimana mengajak siswa nya menjaga moral</w:t>
      </w:r>
      <w:r>
        <w:rPr>
          <w:rFonts w:asciiTheme="majorBidi" w:hAnsiTheme="majorBidi" w:cstheme="majorBidi"/>
          <w:sz w:val="24"/>
          <w:szCs w:val="24"/>
          <w:lang w:val="en-ID"/>
        </w:rPr>
        <w:t xml:space="preserve"> </w:t>
      </w:r>
      <w:r>
        <w:rPr>
          <w:rFonts w:ascii="Times New Roman" w:hAnsi="Times New Roman" w:cs="Times New Roman"/>
          <w:sz w:val="24"/>
          <w:szCs w:val="24"/>
          <w:lang w:val="en-ID"/>
        </w:rPr>
        <w:t>Seperti yang dikatakan oleh bapak Rustam yaitu “Karena pendidikan yang terpenting adalah mendidik sikap dan perilaku siswa. Kita tidak hanya mengajar anak untuk pintar dan cerdas, karena jauh lebih penting itu bagaimana anak diajarkan untuk bersikap atau bermoral baik dan benar”.</w:t>
      </w:r>
      <w:r>
        <w:rPr>
          <w:rStyle w:val="FootnoteReference"/>
          <w:rFonts w:ascii="Times New Roman" w:hAnsi="Times New Roman"/>
          <w:sz w:val="24"/>
          <w:szCs w:val="24"/>
          <w:lang w:val="en-ID"/>
        </w:rPr>
        <w:footnoteReference w:id="10"/>
      </w:r>
    </w:p>
    <w:p w14:paraId="4A5E7A02" w14:textId="268560A0" w:rsidR="00711ED4" w:rsidRDefault="00711ED4" w:rsidP="00711ED4">
      <w:pPr>
        <w:spacing w:after="0" w:line="240" w:lineRule="auto"/>
        <w:ind w:firstLine="720"/>
        <w:jc w:val="both"/>
        <w:rPr>
          <w:rFonts w:asciiTheme="majorBidi" w:hAnsiTheme="majorBidi" w:cstheme="majorBidi"/>
          <w:sz w:val="24"/>
          <w:szCs w:val="24"/>
        </w:rPr>
      </w:pPr>
      <w:r>
        <w:rPr>
          <w:rFonts w:ascii="Times New Roman" w:hAnsi="Times New Roman" w:cs="Times New Roman"/>
          <w:sz w:val="24"/>
          <w:szCs w:val="24"/>
          <w:lang w:val="en-ID"/>
        </w:rPr>
        <w:t>Dari hasil observasi yang penulis dapatkan dari PPL di MTs N 2 Sleman, masih banyaknya dari lingkungan masyarakat sekolah yang termakan hoax dari dunia maya maupun dunia nyata, seperti halnya terjadinya perkelahian antar siswa yang terjadi di sekolahan akibat siswa yang meng-</w:t>
      </w:r>
      <w:r>
        <w:rPr>
          <w:rFonts w:ascii="Times New Roman" w:hAnsi="Times New Roman" w:cs="Times New Roman"/>
          <w:i/>
          <w:iCs/>
          <w:sz w:val="24"/>
          <w:szCs w:val="24"/>
          <w:lang w:val="en-ID"/>
        </w:rPr>
        <w:t xml:space="preserve">upload </w:t>
      </w:r>
      <w:r>
        <w:rPr>
          <w:rFonts w:ascii="Times New Roman" w:hAnsi="Times New Roman" w:cs="Times New Roman"/>
          <w:sz w:val="24"/>
          <w:szCs w:val="24"/>
          <w:lang w:val="en-ID"/>
        </w:rPr>
        <w:t>status di media sosial yang mereka miliki, dengan kata-kata yang tidak pantas diucapkan apalagi bagi seorang peserta didik. Serta di dalam kehidupan pembelajaran banyak siswa saling mengejek sesama teman dan mengakibatkan perkelahian atau dendam yang berkepanjangan. Dengan adanya fenomena ini maka sebagai seorang peserta didik harus berhati-hati dalam menggunakan media social dan berbicara serta sopan santun kepada sesama.</w:t>
      </w:r>
      <w:r>
        <w:rPr>
          <w:rStyle w:val="FootnoteReference"/>
          <w:rFonts w:ascii="Times New Roman" w:hAnsi="Times New Roman"/>
          <w:sz w:val="24"/>
          <w:szCs w:val="24"/>
          <w:lang w:val="en-ID"/>
        </w:rPr>
        <w:footnoteReference w:id="11"/>
      </w:r>
    </w:p>
    <w:p w14:paraId="65D89E3C" w14:textId="16D3A37E" w:rsidR="00711ED4" w:rsidRDefault="00711ED4" w:rsidP="00711ED4">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Penelitian ini ingin menunjukan seberapa besar bahaya dari ujaran kebencian yang terjadi di dunia nyata maupun di dunia maya, terutama di lingkungan sekolah dan masyarakat sekitar sekolah yang berimbas kepada siswa. Dengan berkembangnya teknologi ini agar para siswa tidak terjerumus dalam perkara ujaran kebencian dan para siswa dapat memanfaatkan teknologi yang semakin maju ini dengan sebaik mungkin untuk menunjang pembelajaran di sekolah bukan untuk menyebarkan ujaran kebencian dan hoax terutama.</w:t>
      </w:r>
    </w:p>
    <w:p w14:paraId="5033E98C" w14:textId="3625D784" w:rsidR="00711ED4" w:rsidRDefault="00711ED4" w:rsidP="00711ED4">
      <w:pPr>
        <w:spacing w:after="0" w:line="240" w:lineRule="auto"/>
        <w:ind w:firstLine="720"/>
        <w:jc w:val="both"/>
        <w:rPr>
          <w:rFonts w:ascii="Times New Roman" w:hAnsi="Times New Roman" w:cs="Times New Roman"/>
          <w:sz w:val="24"/>
          <w:szCs w:val="24"/>
          <w:lang w:val="en-ID"/>
        </w:rPr>
      </w:pPr>
      <w:r w:rsidRPr="00711ED4">
        <w:rPr>
          <w:rFonts w:ascii="Times New Roman" w:hAnsi="Times New Roman" w:cs="Times New Roman"/>
          <w:sz w:val="24"/>
          <w:szCs w:val="24"/>
          <w:lang w:val="en-ID"/>
        </w:rPr>
        <w:t>Yang ingin dirubah melalui penelitian ini adalah bagi guru sendiri tentang pandangan ujaran kebencian yang terdapat di lingkungan sekolah menjadi dampak yang tidak baik bagi para siswa yang sebagai peserta didik agar lebih berhati-hati dalam ber sosial media dan selalu menjaga ucapan agar tidak menyakiti perasaan</w:t>
      </w:r>
      <w:r w:rsidR="003B711F">
        <w:rPr>
          <w:rFonts w:ascii="Times New Roman" w:hAnsi="Times New Roman" w:cs="Times New Roman"/>
          <w:sz w:val="24"/>
          <w:szCs w:val="24"/>
          <w:lang w:val="en-ID"/>
        </w:rPr>
        <w:t xml:space="preserve"> orang lain. Untuk itu sebagai seorang guru harus lebih teliti dalam mengontrol siswa dalam bertutur kata dan berucap terutama di lingkungan sekolahan.</w:t>
      </w:r>
    </w:p>
    <w:p w14:paraId="64C9A244" w14:textId="3DB239F7" w:rsidR="003B711F" w:rsidRDefault="003B711F" w:rsidP="00711ED4">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Tidak jarang beberapa guru tidak peduli dengan siswa nya ketika setelah pulang sekolah karena mereka menganggap lingkungan luar sekolah bukan lagi menjadi tanggungjawab dari guru lagi, padahal hakikatnya seorang guru adalah menjadi orang tua pengganti dari siswa yang mereka didik oleh sebab itu sebagai pendidik juga harus peka dengan para siswa nya maupun itu di dalam sekolahan atau di luar sekolahan.</w:t>
      </w:r>
    </w:p>
    <w:p w14:paraId="70734CCD" w14:textId="13B39157" w:rsidR="003B711F" w:rsidRDefault="003B711F" w:rsidP="00711ED4">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Dalam kehidupan para siswa di lingkungan sekolahan, walaupun banyak nya ujaran kebencian di sekitar mereka dan sudah menjadi hal wajar, banyak dari para siswa yang menorehkan prestasi dalam berbagai bidang kejuaraan, seperti juara 1 lomba MTQ tingkat kabupaten, serta juara 1 lempar cakram dalam bidang olahraga, dan masih banyak yang lainnya. Dalam hal ini bisa dijelaskan bahwa dengan banyak nya ujaran kebencian yang sering berlalu-lalang di lingkungan sekolah, para siswa tidak terpengaruh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hal tersebut dan masih bisa menorehkan prestasi-prestasi yang mereka lakukan.</w:t>
      </w:r>
    </w:p>
    <w:p w14:paraId="00E5BDC2" w14:textId="01275113" w:rsidR="003B711F" w:rsidRDefault="003B711F" w:rsidP="00711ED4">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Dari apa yang penulis paparkan di atas adalah penulis ingin menjelaskan tentang bagaimana pandangan guru PAI dalam melawan ujaran kebencian di kalangan para siswa di sekolahan, karena fenomena ini banyak terjadi di lingkungan sekitar sekolah, bukan hanya di dunia nyata ada juga di dunia maya. Hal ini menjadikan siswa rentan dengan menerima informasi </w:t>
      </w:r>
      <w:r>
        <w:rPr>
          <w:rFonts w:ascii="Times New Roman" w:hAnsi="Times New Roman" w:cs="Times New Roman"/>
          <w:i/>
          <w:iCs/>
          <w:sz w:val="24"/>
          <w:szCs w:val="24"/>
          <w:lang w:val="en-ID"/>
        </w:rPr>
        <w:t xml:space="preserve">hoax </w:t>
      </w:r>
      <w:r>
        <w:rPr>
          <w:rFonts w:ascii="Times New Roman" w:hAnsi="Times New Roman" w:cs="Times New Roman"/>
          <w:sz w:val="24"/>
          <w:szCs w:val="24"/>
          <w:lang w:val="en-ID"/>
        </w:rPr>
        <w:t>dari lingkungan sekitarnya, dan juga menjadikan siswa saling mengejek dan mengumpat antar sesama.</w:t>
      </w:r>
    </w:p>
    <w:p w14:paraId="5C5E03D4" w14:textId="4877B648" w:rsidR="003B711F" w:rsidRDefault="003B711F" w:rsidP="00711ED4">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Berpegang dari </w:t>
      </w:r>
      <w:proofErr w:type="gramStart"/>
      <w:r>
        <w:rPr>
          <w:rFonts w:ascii="Times New Roman" w:hAnsi="Times New Roman" w:cs="Times New Roman"/>
          <w:sz w:val="24"/>
          <w:szCs w:val="24"/>
          <w:lang w:val="en-ID"/>
        </w:rPr>
        <w:t>apa</w:t>
      </w:r>
      <w:proofErr w:type="gramEnd"/>
      <w:r>
        <w:rPr>
          <w:rFonts w:ascii="Times New Roman" w:hAnsi="Times New Roman" w:cs="Times New Roman"/>
          <w:sz w:val="24"/>
          <w:szCs w:val="24"/>
          <w:lang w:val="en-ID"/>
        </w:rPr>
        <w:t xml:space="preserve"> yang sudah peneliti jelaskan di atas, oleh sebab itu peneliti ingin meneliti lebih lanjut terkait “Pandangan Guru PAI Terkait Strategi Melawan Ujaran Kebencian </w:t>
      </w:r>
      <w:r>
        <w:rPr>
          <w:rFonts w:ascii="Times New Roman" w:hAnsi="Times New Roman" w:cs="Times New Roman"/>
          <w:i/>
          <w:iCs/>
          <w:sz w:val="24"/>
          <w:szCs w:val="24"/>
          <w:lang w:val="en-ID"/>
        </w:rPr>
        <w:t xml:space="preserve">(Hate Speech) </w:t>
      </w:r>
      <w:r>
        <w:rPr>
          <w:rFonts w:ascii="Times New Roman" w:hAnsi="Times New Roman" w:cs="Times New Roman"/>
          <w:sz w:val="24"/>
          <w:szCs w:val="24"/>
          <w:lang w:val="en-ID"/>
        </w:rPr>
        <w:t>di Kalangan Siswa (Studi Kasus di MTs N 2 Sleman DIY)”.</w:t>
      </w:r>
    </w:p>
    <w:p w14:paraId="257B7C2A" w14:textId="77777777" w:rsidR="00711ED4" w:rsidRPr="00711ED4" w:rsidRDefault="00711ED4" w:rsidP="00711ED4">
      <w:pPr>
        <w:spacing w:after="0" w:line="240" w:lineRule="auto"/>
        <w:jc w:val="both"/>
        <w:rPr>
          <w:rFonts w:asciiTheme="majorBidi" w:hAnsiTheme="majorBidi" w:cstheme="majorBidi"/>
          <w:sz w:val="24"/>
          <w:szCs w:val="24"/>
        </w:rPr>
      </w:pPr>
    </w:p>
    <w:p w14:paraId="4B4170ED" w14:textId="37766A46" w:rsidR="00DA2A0A" w:rsidRDefault="00DA2A0A" w:rsidP="003B711F">
      <w:pPr>
        <w:spacing w:after="0" w:line="240" w:lineRule="auto"/>
        <w:jc w:val="both"/>
        <w:rPr>
          <w:rFonts w:asciiTheme="majorBidi" w:hAnsiTheme="majorBidi" w:cstheme="majorBidi"/>
          <w:b/>
          <w:bCs/>
          <w:sz w:val="24"/>
          <w:szCs w:val="24"/>
        </w:rPr>
      </w:pPr>
      <w:r w:rsidRPr="007C08A6">
        <w:rPr>
          <w:rFonts w:asciiTheme="majorBidi" w:hAnsiTheme="majorBidi" w:cstheme="majorBidi"/>
          <w:b/>
          <w:bCs/>
          <w:sz w:val="24"/>
          <w:szCs w:val="24"/>
        </w:rPr>
        <w:t>METODE PENELITIAN</w:t>
      </w:r>
    </w:p>
    <w:p w14:paraId="3398D2EE" w14:textId="74AC9571" w:rsidR="003B711F" w:rsidRDefault="003B711F" w:rsidP="003B711F">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Penelitian yang diterapkan oleh penulis dalam penelitian ini yaitu penelitian studi kasus. Dalam khazanah metodologi studi kasus dikenal sebagai sesuatu studi yang sifatnya rinci, komprehensif dan sangat mendalam serta lebih diarahkan sebagai upaya dalam menelaah persoalan-persoalan atau fenomena yang memiliki sifat terbaru atau kekinian. Seperti yang dijelaskan oleh Robert Yin sebagai salah satu pakar metodologi, menjelaskan “studi kasus itu lebih banyak berkutat dan berupaya menjawab pertanyaan “</w:t>
      </w:r>
      <w:r>
        <w:rPr>
          <w:rFonts w:ascii="Times New Roman" w:hAnsi="Times New Roman" w:cs="Times New Roman"/>
          <w:i/>
          <w:iCs/>
          <w:sz w:val="24"/>
          <w:szCs w:val="24"/>
          <w:lang w:val="en-ID"/>
        </w:rPr>
        <w:t>How</w:t>
      </w:r>
      <w:r>
        <w:rPr>
          <w:rFonts w:ascii="Times New Roman" w:hAnsi="Times New Roman" w:cs="Times New Roman"/>
          <w:sz w:val="24"/>
          <w:szCs w:val="24"/>
          <w:lang w:val="en-ID"/>
        </w:rPr>
        <w:t>” (bagaimana) dan “</w:t>
      </w:r>
      <w:r>
        <w:rPr>
          <w:rFonts w:ascii="Times New Roman" w:hAnsi="Times New Roman" w:cs="Times New Roman"/>
          <w:i/>
          <w:iCs/>
          <w:sz w:val="24"/>
          <w:szCs w:val="24"/>
          <w:lang w:val="en-ID"/>
        </w:rPr>
        <w:t>Why</w:t>
      </w:r>
      <w:r>
        <w:rPr>
          <w:rFonts w:ascii="Times New Roman" w:hAnsi="Times New Roman" w:cs="Times New Roman"/>
          <w:sz w:val="24"/>
          <w:szCs w:val="24"/>
          <w:lang w:val="en-ID"/>
        </w:rPr>
        <w:t>” (mengapa), dalam sebuah kegiatan penelitian”.</w:t>
      </w:r>
      <w:r>
        <w:rPr>
          <w:rStyle w:val="FootnoteReference"/>
          <w:rFonts w:ascii="Times New Roman" w:hAnsi="Times New Roman"/>
          <w:sz w:val="24"/>
          <w:szCs w:val="24"/>
          <w:lang w:val="en-ID"/>
        </w:rPr>
        <w:footnoteReference w:id="12"/>
      </w:r>
    </w:p>
    <w:p w14:paraId="54D7E302" w14:textId="08B12676" w:rsidR="003B711F" w:rsidRDefault="003B711F" w:rsidP="003B711F">
      <w:pPr>
        <w:spacing w:after="0" w:line="240" w:lineRule="auto"/>
        <w:ind w:firstLine="720"/>
        <w:jc w:val="both"/>
        <w:rPr>
          <w:rFonts w:asciiTheme="majorBidi" w:hAnsiTheme="majorBidi" w:cstheme="majorBidi"/>
          <w:sz w:val="24"/>
          <w:szCs w:val="24"/>
        </w:rPr>
      </w:pPr>
      <w:r w:rsidRPr="003B711F">
        <w:rPr>
          <w:rFonts w:asciiTheme="majorBidi" w:hAnsiTheme="majorBidi" w:cstheme="majorBidi"/>
          <w:sz w:val="24"/>
          <w:szCs w:val="24"/>
          <w:lang w:val="en-ID"/>
        </w:rPr>
        <w:t xml:space="preserve">Dari tema yang diangkat oleh penulis yaitu “Pandangan Guru PAI Terkait Strategi Melawan Ujaran Kebencian </w:t>
      </w:r>
      <w:r w:rsidRPr="003B711F">
        <w:rPr>
          <w:rFonts w:asciiTheme="majorBidi" w:hAnsiTheme="majorBidi" w:cstheme="majorBidi"/>
          <w:i/>
          <w:iCs/>
          <w:sz w:val="24"/>
          <w:szCs w:val="24"/>
          <w:lang w:val="en-ID"/>
        </w:rPr>
        <w:t xml:space="preserve">(Hate Speech) </w:t>
      </w:r>
      <w:r w:rsidRPr="003B711F">
        <w:rPr>
          <w:rFonts w:asciiTheme="majorBidi" w:hAnsiTheme="majorBidi" w:cstheme="majorBidi"/>
          <w:sz w:val="24"/>
          <w:szCs w:val="24"/>
          <w:lang w:val="en-ID"/>
        </w:rPr>
        <w:t>di Kalangan Siswa (Studi Kasus di MTs N 2 Sleman DIY)”. Dari sini penulis menggunakan pendekatan kualitatif. Data yang berbentuk kalimat, kata atau gambar adalah data kualitatif, data ini bisa diartikan sebagai data yang memiliki bentuk kategorisasi, karakteristik yang berwujud pertanyaan atau kata-kata. Penelitian ini sangat memerlukan pendekatan penelitian dan empiris. Oleh karena itu sangat sesuai dengan judul dari skripsi ini, penulis menggunakan pendekatan penelitian kualitatif dengan pendekatan deskriptif kualitatif. Metode kualitatif sebagai prosedur penelitian yang</w:t>
      </w:r>
      <w:r>
        <w:rPr>
          <w:rFonts w:asciiTheme="majorBidi" w:hAnsiTheme="majorBidi" w:cstheme="majorBidi"/>
          <w:sz w:val="24"/>
          <w:szCs w:val="24"/>
          <w:lang w:val="en-ID"/>
        </w:rPr>
        <w:t xml:space="preserve"> </w:t>
      </w:r>
      <w:r>
        <w:rPr>
          <w:rFonts w:ascii="Times New Roman" w:hAnsi="Times New Roman" w:cs="Times New Roman"/>
          <w:sz w:val="24"/>
          <w:szCs w:val="24"/>
          <w:lang w:val="en-ID"/>
        </w:rPr>
        <w:t>dapat menghasilkan berupa data deskriptif yang berbentuk kata-kata tertulis atau perkataan dari orang-orang dan tingkah laku yang dapat diamati, begitulah seperti yang dijelaskan oleh Bogdan dan Taylor.</w:t>
      </w:r>
      <w:r>
        <w:rPr>
          <w:rStyle w:val="FootnoteReference"/>
          <w:rFonts w:ascii="Times New Roman" w:hAnsi="Times New Roman"/>
          <w:sz w:val="24"/>
          <w:szCs w:val="24"/>
          <w:lang w:val="en-ID"/>
        </w:rPr>
        <w:footnoteReference w:id="13"/>
      </w:r>
    </w:p>
    <w:p w14:paraId="0F1D397D" w14:textId="77777777" w:rsidR="003B711F" w:rsidRDefault="003B711F" w:rsidP="003B711F">
      <w:pPr>
        <w:spacing w:after="0" w:line="240" w:lineRule="auto"/>
        <w:ind w:firstLine="720"/>
        <w:jc w:val="both"/>
        <w:rPr>
          <w:rFonts w:asciiTheme="majorBidi" w:hAnsiTheme="majorBidi" w:cstheme="majorBidi"/>
          <w:sz w:val="24"/>
          <w:szCs w:val="24"/>
        </w:rPr>
      </w:pPr>
    </w:p>
    <w:p w14:paraId="6F3321DC" w14:textId="77777777" w:rsidR="003B711F" w:rsidRDefault="003B711F" w:rsidP="003B711F">
      <w:pPr>
        <w:spacing w:after="0" w:line="240" w:lineRule="auto"/>
        <w:ind w:firstLine="720"/>
        <w:jc w:val="both"/>
        <w:rPr>
          <w:rFonts w:asciiTheme="majorBidi" w:hAnsiTheme="majorBidi" w:cstheme="majorBidi"/>
          <w:sz w:val="24"/>
          <w:szCs w:val="24"/>
        </w:rPr>
      </w:pPr>
    </w:p>
    <w:p w14:paraId="792CACEC" w14:textId="77777777" w:rsidR="003B711F" w:rsidRPr="003B711F" w:rsidRDefault="003B711F" w:rsidP="00711ED4">
      <w:pPr>
        <w:spacing w:after="0" w:line="240" w:lineRule="auto"/>
        <w:jc w:val="both"/>
        <w:rPr>
          <w:rFonts w:asciiTheme="majorBidi" w:hAnsiTheme="majorBidi" w:cstheme="majorBidi"/>
          <w:sz w:val="24"/>
          <w:szCs w:val="24"/>
        </w:rPr>
      </w:pPr>
    </w:p>
    <w:p w14:paraId="2D79F2F5" w14:textId="4D7DE451" w:rsidR="00DA2A0A" w:rsidRDefault="00DA2A0A" w:rsidP="003B711F">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H</w:t>
      </w:r>
      <w:r w:rsidR="003B711F">
        <w:rPr>
          <w:rFonts w:asciiTheme="majorBidi" w:hAnsiTheme="majorBidi" w:cstheme="majorBidi"/>
          <w:b/>
          <w:bCs/>
          <w:sz w:val="24"/>
          <w:szCs w:val="24"/>
        </w:rPr>
        <w:t>ASIL PENELITIAN DAN PEMBAHASAN</w:t>
      </w:r>
    </w:p>
    <w:p w14:paraId="10D60D7F" w14:textId="2840B131" w:rsidR="003B711F" w:rsidRPr="003B711F" w:rsidRDefault="003B711F" w:rsidP="003B711F">
      <w:pPr>
        <w:pStyle w:val="ListParagraph"/>
        <w:numPr>
          <w:ilvl w:val="0"/>
          <w:numId w:val="42"/>
        </w:numPr>
        <w:spacing w:after="0" w:line="240" w:lineRule="auto"/>
        <w:jc w:val="both"/>
        <w:rPr>
          <w:rFonts w:asciiTheme="majorBidi" w:hAnsiTheme="majorBidi" w:cstheme="majorBidi"/>
          <w:b/>
          <w:bCs/>
          <w:sz w:val="24"/>
          <w:szCs w:val="24"/>
        </w:rPr>
      </w:pPr>
      <w:r>
        <w:rPr>
          <w:rFonts w:ascii="Times New Roman" w:hAnsi="Times New Roman" w:cs="Times New Roman"/>
          <w:b/>
          <w:bCs/>
          <w:sz w:val="24"/>
          <w:szCs w:val="24"/>
          <w:lang w:val="en-ID"/>
        </w:rPr>
        <w:t>Deskripsi Hasil Penelitian Gambaran Umum Lokasi Penelitian</w:t>
      </w:r>
    </w:p>
    <w:p w14:paraId="54DA5AD3" w14:textId="67B3B5F0" w:rsidR="003B711F" w:rsidRPr="003B711F" w:rsidRDefault="003B711F" w:rsidP="003B711F">
      <w:pPr>
        <w:pStyle w:val="ListParagraph"/>
        <w:numPr>
          <w:ilvl w:val="0"/>
          <w:numId w:val="43"/>
        </w:numPr>
        <w:spacing w:after="0" w:line="240" w:lineRule="auto"/>
        <w:jc w:val="both"/>
        <w:rPr>
          <w:rFonts w:asciiTheme="majorBidi" w:hAnsiTheme="majorBidi" w:cstheme="majorBidi"/>
          <w:sz w:val="24"/>
          <w:szCs w:val="24"/>
        </w:rPr>
      </w:pPr>
      <w:r>
        <w:rPr>
          <w:rFonts w:ascii="Times New Roman" w:hAnsi="Times New Roman" w:cs="Times New Roman"/>
          <w:sz w:val="24"/>
          <w:szCs w:val="24"/>
          <w:lang w:val="en-ID"/>
        </w:rPr>
        <w:t>Profil Madrasah</w:t>
      </w:r>
    </w:p>
    <w:p w14:paraId="3BE55326" w14:textId="4DF026A2" w:rsidR="003B711F" w:rsidRPr="003B711F" w:rsidRDefault="003B711F" w:rsidP="003B711F">
      <w:pPr>
        <w:pStyle w:val="ListParagraph"/>
        <w:numPr>
          <w:ilvl w:val="0"/>
          <w:numId w:val="44"/>
        </w:numPr>
        <w:spacing w:after="0" w:line="240" w:lineRule="auto"/>
        <w:jc w:val="both"/>
        <w:rPr>
          <w:rFonts w:asciiTheme="majorBidi" w:hAnsiTheme="majorBidi" w:cstheme="majorBidi"/>
          <w:sz w:val="24"/>
          <w:szCs w:val="24"/>
        </w:rPr>
      </w:pPr>
      <w:r>
        <w:rPr>
          <w:rFonts w:ascii="Times New Roman" w:hAnsi="Times New Roman" w:cs="Times New Roman"/>
          <w:sz w:val="24"/>
          <w:szCs w:val="24"/>
          <w:lang w:val="en-ID"/>
        </w:rPr>
        <w:t>Identitas Madrasah</w:t>
      </w:r>
    </w:p>
    <w:p w14:paraId="4F42A3D1" w14:textId="63EA884A" w:rsidR="003B711F" w:rsidRPr="003B711F" w:rsidRDefault="003B711F" w:rsidP="003B711F">
      <w:pPr>
        <w:pStyle w:val="ListParagraph"/>
        <w:spacing w:after="0" w:line="240" w:lineRule="auto"/>
        <w:ind w:left="1440"/>
        <w:jc w:val="both"/>
        <w:rPr>
          <w:rFonts w:asciiTheme="majorBidi" w:hAnsiTheme="majorBidi" w:cstheme="majorBidi"/>
          <w:sz w:val="24"/>
          <w:szCs w:val="24"/>
        </w:rPr>
      </w:pPr>
      <w:r>
        <w:rPr>
          <w:rFonts w:asciiTheme="majorBidi" w:hAnsiTheme="majorBidi" w:cstheme="majorBidi"/>
          <w:sz w:val="24"/>
          <w:szCs w:val="24"/>
        </w:rPr>
        <w:t>Nama Sekolah/Madrasah</w:t>
      </w:r>
      <w:r>
        <w:rPr>
          <w:rFonts w:asciiTheme="majorBidi" w:hAnsiTheme="majorBidi" w:cstheme="majorBidi"/>
          <w:sz w:val="24"/>
          <w:szCs w:val="24"/>
        </w:rPr>
        <w:tab/>
      </w:r>
      <w:r w:rsidRPr="003B711F">
        <w:rPr>
          <w:rFonts w:asciiTheme="majorBidi" w:hAnsiTheme="majorBidi" w:cstheme="majorBidi"/>
          <w:sz w:val="24"/>
          <w:szCs w:val="24"/>
        </w:rPr>
        <w:t>: MTs N 2 Sleman</w:t>
      </w:r>
    </w:p>
    <w:p w14:paraId="2A155EEC" w14:textId="77777777" w:rsidR="003B711F" w:rsidRDefault="003B711F" w:rsidP="003B711F">
      <w:pPr>
        <w:pStyle w:val="ListParagraph"/>
        <w:spacing w:after="0" w:line="240" w:lineRule="auto"/>
        <w:ind w:left="1440"/>
        <w:jc w:val="both"/>
        <w:rPr>
          <w:rFonts w:asciiTheme="majorBidi" w:hAnsiTheme="majorBidi" w:cstheme="majorBidi"/>
          <w:sz w:val="24"/>
          <w:szCs w:val="24"/>
          <w:lang w:val="en-US"/>
        </w:rPr>
      </w:pPr>
      <w:r w:rsidRPr="003B711F">
        <w:rPr>
          <w:rFonts w:asciiTheme="majorBidi" w:hAnsiTheme="majorBidi" w:cstheme="majorBidi"/>
          <w:sz w:val="24"/>
          <w:szCs w:val="24"/>
        </w:rPr>
        <w:t xml:space="preserve">Alamat Sekolah/ Madrasah </w:t>
      </w:r>
      <w:r>
        <w:rPr>
          <w:rFonts w:asciiTheme="majorBidi" w:hAnsiTheme="majorBidi" w:cstheme="majorBidi"/>
          <w:sz w:val="24"/>
          <w:szCs w:val="24"/>
        </w:rPr>
        <w:tab/>
        <w:t>: Jln. Magelang km. 17, Ngosit</w:t>
      </w:r>
      <w:r>
        <w:rPr>
          <w:rFonts w:asciiTheme="majorBidi" w:hAnsiTheme="majorBidi" w:cstheme="majorBidi"/>
          <w:sz w:val="24"/>
          <w:szCs w:val="24"/>
          <w:lang w:val="en-US"/>
        </w:rPr>
        <w:t xml:space="preserve"> </w:t>
      </w:r>
    </w:p>
    <w:p w14:paraId="4A936443" w14:textId="10E742E7" w:rsidR="003B711F" w:rsidRPr="003B711F" w:rsidRDefault="003B711F" w:rsidP="003B711F">
      <w:pPr>
        <w:pStyle w:val="ListParagraph"/>
        <w:spacing w:after="0" w:line="240" w:lineRule="auto"/>
        <w:ind w:left="3600" w:firstLine="720"/>
        <w:jc w:val="both"/>
        <w:rPr>
          <w:rFonts w:asciiTheme="majorBidi" w:hAnsiTheme="majorBidi" w:cstheme="majorBidi"/>
          <w:sz w:val="24"/>
          <w:szCs w:val="24"/>
        </w:rPr>
      </w:pPr>
      <w:r w:rsidRPr="003B711F">
        <w:rPr>
          <w:rFonts w:asciiTheme="majorBidi" w:hAnsiTheme="majorBidi" w:cstheme="majorBidi"/>
          <w:sz w:val="24"/>
          <w:szCs w:val="24"/>
        </w:rPr>
        <w:t>Margorejo, Tempel Sleman DIY</w:t>
      </w:r>
    </w:p>
    <w:p w14:paraId="137A484B" w14:textId="1012595A" w:rsidR="003B711F" w:rsidRPr="003B711F" w:rsidRDefault="003B711F" w:rsidP="003B711F">
      <w:pPr>
        <w:pStyle w:val="ListParagraph"/>
        <w:spacing w:after="0" w:line="240" w:lineRule="auto"/>
        <w:ind w:left="1440"/>
        <w:jc w:val="both"/>
        <w:rPr>
          <w:rFonts w:asciiTheme="majorBidi" w:hAnsiTheme="majorBidi" w:cstheme="majorBidi"/>
          <w:sz w:val="24"/>
          <w:szCs w:val="24"/>
        </w:rPr>
      </w:pPr>
      <w:r w:rsidRPr="003B711F">
        <w:rPr>
          <w:rFonts w:asciiTheme="majorBidi" w:hAnsiTheme="majorBidi" w:cstheme="majorBidi"/>
          <w:sz w:val="24"/>
          <w:szCs w:val="24"/>
        </w:rPr>
        <w:t xml:space="preserve">Kode Pos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3B711F">
        <w:rPr>
          <w:rFonts w:asciiTheme="majorBidi" w:hAnsiTheme="majorBidi" w:cstheme="majorBidi"/>
          <w:sz w:val="24"/>
          <w:szCs w:val="24"/>
        </w:rPr>
        <w:t>:</w:t>
      </w:r>
      <w:r>
        <w:rPr>
          <w:rFonts w:asciiTheme="majorBidi" w:hAnsiTheme="majorBidi" w:cstheme="majorBidi"/>
          <w:sz w:val="24"/>
          <w:szCs w:val="24"/>
          <w:lang w:val="en-US"/>
        </w:rPr>
        <w:t xml:space="preserve"> </w:t>
      </w:r>
      <w:r w:rsidRPr="003B711F">
        <w:rPr>
          <w:rFonts w:asciiTheme="majorBidi" w:hAnsiTheme="majorBidi" w:cstheme="majorBidi"/>
          <w:sz w:val="24"/>
          <w:szCs w:val="24"/>
        </w:rPr>
        <w:t>55552</w:t>
      </w:r>
    </w:p>
    <w:p w14:paraId="55341294" w14:textId="157EBED8" w:rsidR="003B711F" w:rsidRPr="003B711F" w:rsidRDefault="003B711F" w:rsidP="003B711F">
      <w:pPr>
        <w:pStyle w:val="ListParagraph"/>
        <w:spacing w:after="0" w:line="240" w:lineRule="auto"/>
        <w:ind w:left="1440"/>
        <w:jc w:val="both"/>
        <w:rPr>
          <w:rFonts w:asciiTheme="majorBidi" w:hAnsiTheme="majorBidi" w:cstheme="majorBidi"/>
          <w:sz w:val="24"/>
          <w:szCs w:val="24"/>
        </w:rPr>
      </w:pPr>
      <w:r w:rsidRPr="003B711F">
        <w:rPr>
          <w:rFonts w:asciiTheme="majorBidi" w:hAnsiTheme="majorBidi" w:cstheme="majorBidi"/>
          <w:sz w:val="24"/>
          <w:szCs w:val="24"/>
        </w:rPr>
        <w:t xml:space="preserve">Telepon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3B711F">
        <w:rPr>
          <w:rFonts w:asciiTheme="majorBidi" w:hAnsiTheme="majorBidi" w:cstheme="majorBidi"/>
          <w:sz w:val="24"/>
          <w:szCs w:val="24"/>
        </w:rPr>
        <w:t>: 0274868775</w:t>
      </w:r>
    </w:p>
    <w:p w14:paraId="49B98D7C" w14:textId="251BFDA7" w:rsidR="003B711F" w:rsidRPr="003B711F" w:rsidRDefault="003B711F" w:rsidP="003B711F">
      <w:pPr>
        <w:pStyle w:val="ListParagraph"/>
        <w:spacing w:after="0" w:line="240" w:lineRule="auto"/>
        <w:ind w:left="1440"/>
        <w:jc w:val="both"/>
        <w:rPr>
          <w:rFonts w:asciiTheme="majorBidi" w:hAnsiTheme="majorBidi" w:cstheme="majorBidi"/>
          <w:sz w:val="24"/>
          <w:szCs w:val="24"/>
        </w:rPr>
      </w:pPr>
      <w:r w:rsidRPr="003B711F">
        <w:rPr>
          <w:rFonts w:asciiTheme="majorBidi" w:hAnsiTheme="majorBidi" w:cstheme="majorBidi"/>
          <w:sz w:val="24"/>
          <w:szCs w:val="24"/>
        </w:rPr>
        <w:t xml:space="preserve">Email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3B711F">
        <w:rPr>
          <w:rFonts w:asciiTheme="majorBidi" w:hAnsiTheme="majorBidi" w:cstheme="majorBidi"/>
          <w:sz w:val="24"/>
          <w:szCs w:val="24"/>
        </w:rPr>
        <w:t>: mtstempel@yahoo.com</w:t>
      </w:r>
    </w:p>
    <w:p w14:paraId="6E75A017" w14:textId="057AE86A" w:rsidR="003B711F" w:rsidRPr="003B711F" w:rsidRDefault="003B711F" w:rsidP="003B711F">
      <w:pPr>
        <w:pStyle w:val="ListParagraph"/>
        <w:spacing w:after="0" w:line="240" w:lineRule="auto"/>
        <w:ind w:left="1440"/>
        <w:jc w:val="both"/>
        <w:rPr>
          <w:rFonts w:asciiTheme="majorBidi" w:hAnsiTheme="majorBidi" w:cstheme="majorBidi"/>
          <w:sz w:val="24"/>
          <w:szCs w:val="24"/>
        </w:rPr>
      </w:pPr>
      <w:r w:rsidRPr="003B711F">
        <w:rPr>
          <w:rFonts w:asciiTheme="majorBidi" w:hAnsiTheme="majorBidi" w:cstheme="majorBidi"/>
          <w:sz w:val="24"/>
          <w:szCs w:val="24"/>
        </w:rPr>
        <w:t>Status Sekolah</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3B711F">
        <w:rPr>
          <w:rFonts w:asciiTheme="majorBidi" w:hAnsiTheme="majorBidi" w:cstheme="majorBidi"/>
          <w:sz w:val="24"/>
          <w:szCs w:val="24"/>
        </w:rPr>
        <w:t>: Negeri</w:t>
      </w:r>
    </w:p>
    <w:p w14:paraId="318B8E96" w14:textId="5732E148" w:rsidR="003B711F" w:rsidRPr="003B711F" w:rsidRDefault="003B711F" w:rsidP="003B711F">
      <w:pPr>
        <w:pStyle w:val="ListParagraph"/>
        <w:spacing w:after="0" w:line="240" w:lineRule="auto"/>
        <w:ind w:left="1440"/>
        <w:jc w:val="both"/>
        <w:rPr>
          <w:rFonts w:asciiTheme="majorBidi" w:hAnsiTheme="majorBidi" w:cstheme="majorBidi"/>
          <w:sz w:val="24"/>
          <w:szCs w:val="24"/>
        </w:rPr>
      </w:pPr>
      <w:r w:rsidRPr="003B711F">
        <w:rPr>
          <w:rFonts w:asciiTheme="majorBidi" w:hAnsiTheme="majorBidi" w:cstheme="majorBidi"/>
          <w:sz w:val="24"/>
          <w:szCs w:val="24"/>
        </w:rPr>
        <w:t xml:space="preserve">Tahun berdiri sekolah </w:t>
      </w:r>
      <w:r>
        <w:rPr>
          <w:rFonts w:asciiTheme="majorBidi" w:hAnsiTheme="majorBidi" w:cstheme="majorBidi"/>
          <w:sz w:val="24"/>
          <w:szCs w:val="24"/>
        </w:rPr>
        <w:tab/>
      </w:r>
      <w:r w:rsidRPr="003B711F">
        <w:rPr>
          <w:rFonts w:asciiTheme="majorBidi" w:hAnsiTheme="majorBidi" w:cstheme="majorBidi"/>
          <w:sz w:val="24"/>
          <w:szCs w:val="24"/>
        </w:rPr>
        <w:t>:1967</w:t>
      </w:r>
    </w:p>
    <w:p w14:paraId="51087EAA" w14:textId="59C616EC" w:rsidR="003B711F" w:rsidRPr="003B711F" w:rsidRDefault="003B711F" w:rsidP="003B711F">
      <w:pPr>
        <w:pStyle w:val="ListParagraph"/>
        <w:spacing w:after="0" w:line="240" w:lineRule="auto"/>
        <w:ind w:left="1440"/>
        <w:jc w:val="both"/>
        <w:rPr>
          <w:rFonts w:asciiTheme="majorBidi" w:hAnsiTheme="majorBidi" w:cstheme="majorBidi"/>
          <w:sz w:val="24"/>
          <w:szCs w:val="24"/>
        </w:rPr>
      </w:pPr>
      <w:r w:rsidRPr="003B711F">
        <w:rPr>
          <w:rFonts w:asciiTheme="majorBidi" w:hAnsiTheme="majorBidi" w:cstheme="majorBidi"/>
          <w:sz w:val="24"/>
          <w:szCs w:val="24"/>
        </w:rPr>
        <w:t xml:space="preserve">Status akreditasi </w:t>
      </w:r>
      <w:r>
        <w:rPr>
          <w:rFonts w:asciiTheme="majorBidi" w:hAnsiTheme="majorBidi" w:cstheme="majorBidi"/>
          <w:sz w:val="24"/>
          <w:szCs w:val="24"/>
        </w:rPr>
        <w:tab/>
      </w:r>
      <w:r>
        <w:rPr>
          <w:rFonts w:asciiTheme="majorBidi" w:hAnsiTheme="majorBidi" w:cstheme="majorBidi"/>
          <w:sz w:val="24"/>
          <w:szCs w:val="24"/>
        </w:rPr>
        <w:tab/>
      </w:r>
      <w:r w:rsidRPr="003B711F">
        <w:rPr>
          <w:rFonts w:asciiTheme="majorBidi" w:hAnsiTheme="majorBidi" w:cstheme="majorBidi"/>
          <w:sz w:val="24"/>
          <w:szCs w:val="24"/>
        </w:rPr>
        <w:t>: A</w:t>
      </w:r>
    </w:p>
    <w:p w14:paraId="7ED06E9D" w14:textId="5802409F" w:rsidR="003B711F" w:rsidRPr="003B711F" w:rsidRDefault="003B711F" w:rsidP="003B711F">
      <w:pPr>
        <w:pStyle w:val="ListParagraph"/>
        <w:numPr>
          <w:ilvl w:val="0"/>
          <w:numId w:val="44"/>
        </w:numPr>
        <w:spacing w:after="0" w:line="240" w:lineRule="auto"/>
        <w:jc w:val="both"/>
        <w:rPr>
          <w:rFonts w:asciiTheme="majorBidi" w:hAnsiTheme="majorBidi" w:cstheme="majorBidi"/>
          <w:sz w:val="24"/>
          <w:szCs w:val="24"/>
        </w:rPr>
      </w:pPr>
      <w:r>
        <w:rPr>
          <w:rFonts w:ascii="Times New Roman" w:hAnsi="Times New Roman" w:cs="Times New Roman"/>
          <w:sz w:val="24"/>
          <w:szCs w:val="24"/>
          <w:lang w:val="en-ID"/>
        </w:rPr>
        <w:t>Lokasi Penelitian</w:t>
      </w:r>
    </w:p>
    <w:p w14:paraId="6976008E" w14:textId="7753731F" w:rsidR="003B711F" w:rsidRDefault="003B711F" w:rsidP="003B711F">
      <w:pPr>
        <w:pStyle w:val="ListParagraph"/>
        <w:spacing w:after="0" w:line="240" w:lineRule="auto"/>
        <w:ind w:left="108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Letak geografis gedung MTs N 2 Sleman terletak di jln. Magelang km.17 Ngosit, Margorejo, Tempel, Sleman DIY. </w:t>
      </w:r>
      <w:proofErr w:type="gramStart"/>
      <w:r>
        <w:rPr>
          <w:rFonts w:ascii="Times New Roman" w:hAnsi="Times New Roman" w:cs="Times New Roman"/>
          <w:sz w:val="24"/>
          <w:szCs w:val="24"/>
          <w:lang w:val="en-ID"/>
        </w:rPr>
        <w:t>tepatnya</w:t>
      </w:r>
      <w:proofErr w:type="gramEnd"/>
      <w:r>
        <w:rPr>
          <w:rFonts w:ascii="Times New Roman" w:hAnsi="Times New Roman" w:cs="Times New Roman"/>
          <w:sz w:val="24"/>
          <w:szCs w:val="24"/>
          <w:lang w:val="en-ID"/>
        </w:rPr>
        <w:t xml:space="preserve"> berada di antara sekolahan MI Al-Islam Tempel dan MAN 3 Sleman, lokasi dari MTs N 2 Sleman ini sangatlah strategis karena lokasinya terletak di jln. Jogja- magelang.</w:t>
      </w:r>
    </w:p>
    <w:p w14:paraId="5774730E" w14:textId="1AFB1587" w:rsidR="003B711F" w:rsidRPr="003B711F" w:rsidRDefault="003B711F" w:rsidP="003B711F">
      <w:pPr>
        <w:pStyle w:val="ListParagraph"/>
        <w:numPr>
          <w:ilvl w:val="0"/>
          <w:numId w:val="44"/>
        </w:numPr>
        <w:spacing w:after="0" w:line="240" w:lineRule="auto"/>
        <w:jc w:val="both"/>
        <w:rPr>
          <w:rFonts w:asciiTheme="majorBidi" w:hAnsiTheme="majorBidi" w:cstheme="majorBidi"/>
          <w:sz w:val="24"/>
          <w:szCs w:val="24"/>
        </w:rPr>
      </w:pPr>
      <w:r>
        <w:rPr>
          <w:rFonts w:ascii="Times New Roman" w:hAnsi="Times New Roman" w:cs="Times New Roman"/>
          <w:sz w:val="24"/>
          <w:szCs w:val="24"/>
          <w:lang w:val="en-ID"/>
        </w:rPr>
        <w:t>Sejarah Madrasah</w:t>
      </w:r>
    </w:p>
    <w:p w14:paraId="0AC74DA9" w14:textId="538321BC" w:rsidR="003B711F" w:rsidRDefault="003B711F" w:rsidP="003B711F">
      <w:pPr>
        <w:spacing w:after="0" w:line="240" w:lineRule="auto"/>
        <w:ind w:left="1080" w:firstLine="720"/>
        <w:jc w:val="both"/>
        <w:rPr>
          <w:rFonts w:asciiTheme="majorBidi" w:hAnsiTheme="majorBidi" w:cstheme="majorBidi"/>
          <w:sz w:val="24"/>
          <w:szCs w:val="24"/>
          <w:lang w:val="en-ID"/>
        </w:rPr>
      </w:pPr>
      <w:r w:rsidRPr="003B711F">
        <w:rPr>
          <w:rFonts w:asciiTheme="majorBidi" w:hAnsiTheme="majorBidi" w:cstheme="majorBidi"/>
          <w:sz w:val="24"/>
          <w:szCs w:val="24"/>
          <w:lang w:val="id-ID"/>
        </w:rPr>
        <w:t xml:space="preserve">MTs N 2 Sleman semula bernama Madrasah Tsanawiyah Nahdlatul Ulama (NU) temple yang berdiri pada tahun 1967, terletak di dusun panggung, Lumbungharjo Tempel Kab.Sleman atau di muka stasiun Kereta Api Tempel. </w:t>
      </w:r>
      <w:r w:rsidRPr="003B711F">
        <w:rPr>
          <w:rFonts w:asciiTheme="majorBidi" w:hAnsiTheme="majorBidi" w:cstheme="majorBidi"/>
          <w:sz w:val="24"/>
          <w:szCs w:val="24"/>
          <w:lang w:val="en-ID"/>
        </w:rPr>
        <w:t xml:space="preserve">Madrasah ini didirikan oleh para alim ulama dan kyai tokoh-tokoh </w:t>
      </w:r>
      <w:proofErr w:type="gramStart"/>
      <w:r w:rsidRPr="003B711F">
        <w:rPr>
          <w:rFonts w:asciiTheme="majorBidi" w:hAnsiTheme="majorBidi" w:cstheme="majorBidi"/>
          <w:sz w:val="24"/>
          <w:szCs w:val="24"/>
          <w:lang w:val="en-ID"/>
        </w:rPr>
        <w:t>muslim</w:t>
      </w:r>
      <w:proofErr w:type="gramEnd"/>
      <w:r w:rsidRPr="003B711F">
        <w:rPr>
          <w:rFonts w:asciiTheme="majorBidi" w:hAnsiTheme="majorBidi" w:cstheme="majorBidi"/>
          <w:sz w:val="24"/>
          <w:szCs w:val="24"/>
          <w:lang w:val="en-ID"/>
        </w:rPr>
        <w:t xml:space="preserve"> wilayah temple dan sekitarnya.</w:t>
      </w:r>
    </w:p>
    <w:p w14:paraId="36D66432" w14:textId="6553BA71" w:rsidR="003B711F" w:rsidRDefault="003B711F" w:rsidP="003B711F">
      <w:pPr>
        <w:spacing w:after="0" w:line="240" w:lineRule="auto"/>
        <w:ind w:left="108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Selanjutnya pada kepemimpinannya Bapak H. Muhari AZ, BA tepatnya pada bulan Januari 1968 Madrasah tersebut dinegerikan dengan </w:t>
      </w:r>
      <w:proofErr w:type="gramStart"/>
      <w:r>
        <w:rPr>
          <w:rFonts w:ascii="Times New Roman" w:hAnsi="Times New Roman" w:cs="Times New Roman"/>
          <w:sz w:val="24"/>
          <w:szCs w:val="24"/>
          <w:lang w:val="en-ID"/>
        </w:rPr>
        <w:t>nama</w:t>
      </w:r>
      <w:proofErr w:type="gramEnd"/>
      <w:r>
        <w:rPr>
          <w:rFonts w:ascii="Times New Roman" w:hAnsi="Times New Roman" w:cs="Times New Roman"/>
          <w:sz w:val="24"/>
          <w:szCs w:val="24"/>
          <w:lang w:val="en-ID"/>
        </w:rPr>
        <w:t xml:space="preserve"> MTs N AIN (Madrasah Tsanawiyah Negeri Agama Islam Negeri). Dalam perkembangannya selanjutnya MTsN AIN tahun 1976 pindah sebelah barat Kelurahan Lumbungrejo sampai awal tahun 1978. Kemudian Kira-kira pertengahan tahun 1978 MTs N AIN Tempel pindah ke Jl. Magelang Km 17 Ngosit, Margorejo, Tempel Kabupaten Sleman sampai sekarang. Nama MTs N AIN berjalan 2 tahun dari tahun 1968 sampai 1970. Dan pada tahun 1970 MTs AIN diganti dengan MTs Negeri Tempel berdasarkan Surat Keputusan Kantor Wilayah Kementerian Agama Provinsi DIY. Pada tahun 2014 berdasarkan Surat Keputusan Menteri Agama Nomor 157 Tahun 2014 </w:t>
      </w:r>
      <w:proofErr w:type="gramStart"/>
      <w:r>
        <w:rPr>
          <w:rFonts w:ascii="Times New Roman" w:hAnsi="Times New Roman" w:cs="Times New Roman"/>
          <w:sz w:val="24"/>
          <w:szCs w:val="24"/>
          <w:lang w:val="en-ID"/>
        </w:rPr>
        <w:t>nama</w:t>
      </w:r>
      <w:proofErr w:type="gramEnd"/>
      <w:r>
        <w:rPr>
          <w:rFonts w:ascii="Times New Roman" w:hAnsi="Times New Roman" w:cs="Times New Roman"/>
          <w:sz w:val="24"/>
          <w:szCs w:val="24"/>
          <w:lang w:val="en-ID"/>
        </w:rPr>
        <w:t xml:space="preserve"> Madrasah Tsanawiyah Negeri Tempel berubah menjadi Madrasah Tsanawiyah Negeri 2 Sleman.</w:t>
      </w:r>
    </w:p>
    <w:p w14:paraId="58247D22" w14:textId="183C68F7" w:rsidR="003B711F" w:rsidRPr="003B711F" w:rsidRDefault="003B711F" w:rsidP="003B711F">
      <w:pPr>
        <w:pStyle w:val="ListParagraph"/>
        <w:numPr>
          <w:ilvl w:val="0"/>
          <w:numId w:val="44"/>
        </w:numPr>
        <w:spacing w:after="0" w:line="240" w:lineRule="auto"/>
        <w:jc w:val="both"/>
        <w:rPr>
          <w:rFonts w:asciiTheme="majorBidi" w:hAnsiTheme="majorBidi" w:cstheme="majorBidi"/>
          <w:sz w:val="24"/>
          <w:szCs w:val="24"/>
        </w:rPr>
      </w:pPr>
      <w:r>
        <w:rPr>
          <w:rFonts w:asciiTheme="majorBidi" w:hAnsiTheme="majorBidi" w:cstheme="majorBidi"/>
          <w:sz w:val="24"/>
          <w:szCs w:val="24"/>
          <w:lang w:val="en-US"/>
        </w:rPr>
        <w:t>Keadaan Siswa</w:t>
      </w:r>
    </w:p>
    <w:p w14:paraId="09A4F44A" w14:textId="199756FC" w:rsidR="003B711F" w:rsidRDefault="003B711F" w:rsidP="003B711F">
      <w:pPr>
        <w:spacing w:after="0" w:line="240" w:lineRule="auto"/>
        <w:ind w:left="1080" w:firstLine="720"/>
        <w:jc w:val="both"/>
        <w:rPr>
          <w:rFonts w:asciiTheme="majorBidi" w:hAnsiTheme="majorBidi" w:cstheme="majorBidi"/>
          <w:sz w:val="24"/>
          <w:szCs w:val="24"/>
          <w:lang w:val="en-ID"/>
        </w:rPr>
      </w:pPr>
      <w:r w:rsidRPr="003B711F">
        <w:rPr>
          <w:rFonts w:asciiTheme="majorBidi" w:hAnsiTheme="majorBidi" w:cstheme="majorBidi"/>
          <w:sz w:val="24"/>
          <w:szCs w:val="24"/>
          <w:lang w:val="en-ID"/>
        </w:rPr>
        <w:t>Jumlah siswa keseluruhan 497 siswa terdiri dari 266 siswa laki-laki dan 231 siswa perempuan, yang di dalam nya terdapat 15 ruang kelas, 5 kelas untuk kelas VII, 5 kelas untuk kelas VIII dan 5 kelas untuk kelas IX.</w:t>
      </w:r>
    </w:p>
    <w:p w14:paraId="7B9E88DD" w14:textId="77777777" w:rsidR="003B711F" w:rsidRDefault="003B711F" w:rsidP="003B711F">
      <w:pPr>
        <w:spacing w:after="0" w:line="240" w:lineRule="auto"/>
        <w:jc w:val="both"/>
        <w:rPr>
          <w:rFonts w:asciiTheme="majorBidi" w:hAnsiTheme="majorBidi" w:cstheme="majorBidi"/>
          <w:sz w:val="24"/>
          <w:szCs w:val="24"/>
          <w:lang w:val="en-ID"/>
        </w:rPr>
      </w:pPr>
    </w:p>
    <w:p w14:paraId="0BF5819F" w14:textId="5CE51867" w:rsidR="003B711F" w:rsidRPr="003B711F" w:rsidRDefault="003B711F" w:rsidP="003B711F">
      <w:pPr>
        <w:pStyle w:val="ListParagraph"/>
        <w:numPr>
          <w:ilvl w:val="0"/>
          <w:numId w:val="43"/>
        </w:numPr>
        <w:spacing w:after="0" w:line="240" w:lineRule="auto"/>
        <w:jc w:val="both"/>
        <w:rPr>
          <w:rFonts w:asciiTheme="majorBidi" w:hAnsiTheme="majorBidi" w:cstheme="majorBidi"/>
          <w:b/>
          <w:bCs/>
          <w:sz w:val="24"/>
          <w:szCs w:val="24"/>
        </w:rPr>
      </w:pPr>
      <w:r>
        <w:rPr>
          <w:rFonts w:ascii="Times New Roman" w:hAnsi="Times New Roman" w:cs="Times New Roman"/>
          <w:b/>
          <w:bCs/>
          <w:sz w:val="24"/>
          <w:szCs w:val="24"/>
          <w:lang w:val="en-ID"/>
        </w:rPr>
        <w:t>Mata Pelajaran Keagamaan</w:t>
      </w:r>
    </w:p>
    <w:p w14:paraId="5BE61AA8" w14:textId="0DD57CA2" w:rsidR="003B711F" w:rsidRDefault="003B711F" w:rsidP="003B711F">
      <w:pPr>
        <w:spacing w:after="0" w:line="240" w:lineRule="auto"/>
        <w:ind w:left="720" w:firstLine="720"/>
        <w:jc w:val="both"/>
        <w:rPr>
          <w:rFonts w:ascii="Times New Roman" w:hAnsi="Times New Roman" w:cs="Times New Roman"/>
          <w:sz w:val="24"/>
          <w:szCs w:val="24"/>
          <w:lang w:val="en-ID"/>
        </w:rPr>
      </w:pPr>
      <w:r w:rsidRPr="003B711F">
        <w:rPr>
          <w:rFonts w:ascii="Times New Roman" w:hAnsi="Times New Roman" w:cs="Times New Roman"/>
          <w:sz w:val="24"/>
          <w:szCs w:val="24"/>
          <w:lang w:val="id-ID"/>
        </w:rPr>
        <w:lastRenderedPageBreak/>
        <w:t xml:space="preserve">MTs N 2 Sleman DIY merupakan sekolah yang berbasis agama, dalam hal ini pelajaran yang agama sangat wajib diajarkan kepada para siswa apalagi mata pelajaran agama menjadi garda terdepan dalam melawan ujaran kebencian yang ada di kalangan para siswa. </w:t>
      </w:r>
      <w:r w:rsidRPr="003B711F">
        <w:rPr>
          <w:rFonts w:ascii="Times New Roman" w:hAnsi="Times New Roman" w:cs="Times New Roman"/>
          <w:sz w:val="24"/>
          <w:szCs w:val="24"/>
          <w:lang w:val="en-ID"/>
        </w:rPr>
        <w:t xml:space="preserve">Mata pelajaran ini juga dapat menambah ilmu pengetahuan kepada para siswa untuk selalu berakhlak mulia dan bertingkah laku yang baik. Di MTs N 2 Sleman ini ada beberapa mata pelajaran keagamaan diantaranya adalah bahasa </w:t>
      </w:r>
      <w:proofErr w:type="gramStart"/>
      <w:r w:rsidRPr="003B711F">
        <w:rPr>
          <w:rFonts w:ascii="Times New Roman" w:hAnsi="Times New Roman" w:cs="Times New Roman"/>
          <w:sz w:val="24"/>
          <w:szCs w:val="24"/>
          <w:lang w:val="en-ID"/>
        </w:rPr>
        <w:t>arab</w:t>
      </w:r>
      <w:proofErr w:type="gramEnd"/>
      <w:r w:rsidRPr="003B711F">
        <w:rPr>
          <w:rFonts w:ascii="Times New Roman" w:hAnsi="Times New Roman" w:cs="Times New Roman"/>
          <w:sz w:val="24"/>
          <w:szCs w:val="24"/>
          <w:lang w:val="en-ID"/>
        </w:rPr>
        <w:t>, al-qur’an hadist, aqidah akhlak, fikih, SKI.</w:t>
      </w:r>
    </w:p>
    <w:p w14:paraId="55B4E33D" w14:textId="77777777" w:rsidR="003B711F" w:rsidRDefault="003B711F" w:rsidP="003B711F">
      <w:pPr>
        <w:spacing w:after="0" w:line="240" w:lineRule="auto"/>
        <w:jc w:val="both"/>
        <w:rPr>
          <w:rFonts w:ascii="Times New Roman" w:hAnsi="Times New Roman" w:cs="Times New Roman"/>
          <w:sz w:val="24"/>
          <w:szCs w:val="24"/>
          <w:lang w:val="en-ID"/>
        </w:rPr>
      </w:pPr>
    </w:p>
    <w:p w14:paraId="177E8DF4" w14:textId="21B44094" w:rsidR="003B711F" w:rsidRPr="003B711F" w:rsidRDefault="003B711F" w:rsidP="003B711F">
      <w:pPr>
        <w:pStyle w:val="ListParagraph"/>
        <w:numPr>
          <w:ilvl w:val="0"/>
          <w:numId w:val="43"/>
        </w:numPr>
        <w:spacing w:after="0" w:line="240" w:lineRule="auto"/>
        <w:jc w:val="both"/>
        <w:rPr>
          <w:rFonts w:asciiTheme="majorBidi" w:hAnsiTheme="majorBidi" w:cstheme="majorBidi"/>
          <w:b/>
          <w:bCs/>
          <w:sz w:val="24"/>
          <w:szCs w:val="24"/>
        </w:rPr>
      </w:pPr>
      <w:r>
        <w:rPr>
          <w:rFonts w:ascii="Times New Roman" w:hAnsi="Times New Roman" w:cs="Times New Roman"/>
          <w:b/>
          <w:bCs/>
          <w:sz w:val="24"/>
          <w:szCs w:val="24"/>
          <w:lang w:val="en-ID"/>
        </w:rPr>
        <w:t>Program Kegiatan Siswa</w:t>
      </w:r>
    </w:p>
    <w:p w14:paraId="1B1E1FF8" w14:textId="0F9C646A" w:rsidR="003B711F" w:rsidRDefault="003B711F" w:rsidP="003B711F">
      <w:pPr>
        <w:spacing w:after="0" w:line="240" w:lineRule="auto"/>
        <w:ind w:left="720" w:firstLine="720"/>
        <w:jc w:val="both"/>
        <w:rPr>
          <w:rFonts w:ascii="Times New Roman" w:hAnsi="Times New Roman" w:cs="Times New Roman"/>
          <w:sz w:val="24"/>
          <w:szCs w:val="24"/>
          <w:lang w:val="en-ID"/>
        </w:rPr>
      </w:pPr>
      <w:r w:rsidRPr="003B711F">
        <w:rPr>
          <w:rFonts w:ascii="Times New Roman" w:hAnsi="Times New Roman" w:cs="Times New Roman"/>
          <w:sz w:val="24"/>
          <w:szCs w:val="24"/>
          <w:lang w:val="en-ID"/>
        </w:rPr>
        <w:t>MTs N 2 Sleman DIY memiliki program kegiatan kesiswaan pada peserta didik, penerapan program tersebut guna untuk menambah kegiatan beragama di sekolahan selain di dalam kelas. Agar para siswa bisa membentuk karakter yang beragama dan berakhlak mulia serta bisa dipakai dalam kehidupan sehari-hari juga agar berdampak baik terhadap lingkungan sekitar peserta didik.</w:t>
      </w:r>
    </w:p>
    <w:p w14:paraId="61C8353A" w14:textId="77777777" w:rsidR="003B711F" w:rsidRDefault="003B711F" w:rsidP="003B711F">
      <w:pPr>
        <w:spacing w:after="0" w:line="240" w:lineRule="auto"/>
        <w:ind w:left="720" w:firstLine="720"/>
        <w:jc w:val="both"/>
        <w:rPr>
          <w:rFonts w:ascii="Times New Roman" w:hAnsi="Times New Roman" w:cs="Times New Roman"/>
          <w:sz w:val="24"/>
          <w:szCs w:val="24"/>
          <w:lang w:val="en-ID"/>
        </w:rPr>
      </w:pPr>
    </w:p>
    <w:p w14:paraId="58AECFE1" w14:textId="43D17283" w:rsidR="003B711F" w:rsidRPr="003B711F" w:rsidRDefault="003B711F" w:rsidP="003B711F">
      <w:pPr>
        <w:pStyle w:val="ListParagraph"/>
        <w:numPr>
          <w:ilvl w:val="0"/>
          <w:numId w:val="43"/>
        </w:numPr>
        <w:spacing w:after="0" w:line="240" w:lineRule="auto"/>
        <w:jc w:val="both"/>
        <w:rPr>
          <w:rFonts w:asciiTheme="majorBidi" w:hAnsiTheme="majorBidi" w:cstheme="majorBidi"/>
          <w:b/>
          <w:bCs/>
          <w:sz w:val="24"/>
          <w:szCs w:val="24"/>
        </w:rPr>
      </w:pPr>
      <w:r>
        <w:rPr>
          <w:rFonts w:ascii="Times New Roman" w:hAnsi="Times New Roman" w:cs="Times New Roman"/>
          <w:b/>
          <w:bCs/>
          <w:sz w:val="24"/>
          <w:szCs w:val="24"/>
          <w:lang w:val="en-ID"/>
        </w:rPr>
        <w:t>Jumlah Pendidik dan Tenaga Kependidikan</w:t>
      </w:r>
    </w:p>
    <w:p w14:paraId="5522EF9E" w14:textId="454E4253" w:rsidR="003B711F" w:rsidRDefault="003B711F" w:rsidP="003B711F">
      <w:pPr>
        <w:spacing w:after="0" w:line="240" w:lineRule="auto"/>
        <w:ind w:left="720" w:firstLine="720"/>
        <w:jc w:val="both"/>
        <w:rPr>
          <w:rFonts w:ascii="Times New Roman" w:hAnsi="Times New Roman" w:cs="Times New Roman"/>
          <w:sz w:val="24"/>
          <w:szCs w:val="24"/>
          <w:lang w:val="en-ID"/>
        </w:rPr>
      </w:pPr>
      <w:r w:rsidRPr="003B711F">
        <w:rPr>
          <w:rFonts w:ascii="Times New Roman" w:hAnsi="Times New Roman" w:cs="Times New Roman"/>
          <w:sz w:val="24"/>
          <w:szCs w:val="24"/>
          <w:lang w:val="en-ID"/>
        </w:rPr>
        <w:t>Jumlah guru yang ada di MTs N 2 Sleman adalah 35 orang yang semuanya PNS. Sedangkan di bagian Tenaga Kependidikan berjumlah 9 orang yang sebagian honorer dan ada yang PNS.</w:t>
      </w:r>
    </w:p>
    <w:p w14:paraId="71604C0A" w14:textId="77777777" w:rsidR="003B711F" w:rsidRDefault="003B711F" w:rsidP="003B711F">
      <w:pPr>
        <w:spacing w:after="0" w:line="240" w:lineRule="auto"/>
        <w:jc w:val="both"/>
        <w:rPr>
          <w:rFonts w:ascii="Times New Roman" w:hAnsi="Times New Roman" w:cs="Times New Roman"/>
          <w:sz w:val="24"/>
          <w:szCs w:val="24"/>
          <w:lang w:val="en-ID"/>
        </w:rPr>
      </w:pPr>
    </w:p>
    <w:p w14:paraId="165217F1" w14:textId="1B9755C1" w:rsidR="003B711F" w:rsidRPr="003B711F" w:rsidRDefault="003B711F" w:rsidP="003B711F">
      <w:pPr>
        <w:pStyle w:val="ListParagraph"/>
        <w:numPr>
          <w:ilvl w:val="0"/>
          <w:numId w:val="42"/>
        </w:num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lang w:val="en-US"/>
        </w:rPr>
        <w:t>Hasil Penelitian</w:t>
      </w:r>
    </w:p>
    <w:p w14:paraId="32344DBF" w14:textId="1DFAAD53" w:rsidR="003B711F" w:rsidRPr="00A67B17" w:rsidRDefault="003B711F" w:rsidP="003B711F">
      <w:pPr>
        <w:spacing w:after="0" w:line="240" w:lineRule="auto"/>
        <w:ind w:left="360" w:firstLine="720"/>
        <w:jc w:val="both"/>
        <w:rPr>
          <w:rFonts w:ascii="Times New Roman" w:hAnsi="Times New Roman"/>
          <w:sz w:val="24"/>
          <w:szCs w:val="24"/>
          <w:lang w:val="id-ID"/>
        </w:rPr>
      </w:pPr>
      <w:r w:rsidRPr="003B711F">
        <w:rPr>
          <w:rFonts w:asciiTheme="majorBidi" w:hAnsiTheme="majorBidi" w:cstheme="majorBidi"/>
          <w:sz w:val="24"/>
          <w:szCs w:val="24"/>
          <w:lang w:val="id-ID"/>
        </w:rPr>
        <w:t xml:space="preserve">Gejala ujaran kebencian pada saat ini semakin sering terjadi dengan perkembangan teknologi dan komunikasi di zaman modern ini, dan serta perkembangan teknologi telah menjadi salah satu bagian yang menarik dalam </w:t>
      </w:r>
      <w:r w:rsidRPr="003B711F">
        <w:rPr>
          <w:rFonts w:ascii="Times New Roman" w:hAnsi="Times New Roman" w:cs="Times New Roman"/>
          <w:sz w:val="24"/>
          <w:szCs w:val="24"/>
          <w:lang w:val="id-ID"/>
        </w:rPr>
        <w:t>kehidupan sehari-hari kehidupan masyarakat Indonesia.</w:t>
      </w:r>
      <w:r>
        <w:rPr>
          <w:rStyle w:val="FootnoteReference"/>
          <w:rFonts w:ascii="Times New Roman" w:hAnsi="Times New Roman"/>
          <w:sz w:val="24"/>
          <w:szCs w:val="24"/>
        </w:rPr>
        <w:footnoteReference w:id="14"/>
      </w:r>
      <w:r w:rsidRPr="003B711F">
        <w:rPr>
          <w:rFonts w:ascii="Times New Roman" w:hAnsi="Times New Roman" w:cs="Times New Roman"/>
          <w:sz w:val="24"/>
          <w:szCs w:val="24"/>
          <w:lang w:val="id-ID"/>
        </w:rPr>
        <w:t xml:space="preserve"> Dengan seiring waktu berkembangnya komunikasi dan teknologi, ujaran kebencian kini semakin marak kehidupan sehari-hari di jejaring sosial dan serangan serta provokasi melalui penipuan menjadi kejahatan, ujaran kebencian menyasar ke semua orang, termasuk Presiden, Akademisi, pimpinan partai, gubernur, komandan, anggota DPR, guru, bahkan siswa pun menjadi korbannya.</w:t>
      </w:r>
    </w:p>
    <w:p w14:paraId="34D80984" w14:textId="1BFF089C" w:rsidR="003B711F" w:rsidRDefault="003B711F" w:rsidP="003B711F">
      <w:pPr>
        <w:spacing w:after="0" w:line="240" w:lineRule="auto"/>
        <w:ind w:left="36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Hal ini dilakukan dengan kejam, tanpa memperhatikan moralitas atau hukum dan tanpa dasar informasi </w:t>
      </w:r>
      <w:proofErr w:type="gramStart"/>
      <w:r>
        <w:rPr>
          <w:rFonts w:ascii="Times New Roman" w:hAnsi="Times New Roman" w:cs="Times New Roman"/>
          <w:sz w:val="24"/>
          <w:szCs w:val="24"/>
          <w:lang w:val="en-ID"/>
        </w:rPr>
        <w:t>apa</w:t>
      </w:r>
      <w:proofErr w:type="gramEnd"/>
      <w:r>
        <w:rPr>
          <w:rFonts w:ascii="Times New Roman" w:hAnsi="Times New Roman" w:cs="Times New Roman"/>
          <w:sz w:val="24"/>
          <w:szCs w:val="24"/>
          <w:lang w:val="en-ID"/>
        </w:rPr>
        <w:t xml:space="preserve"> pun. Perbuatan seperti ini sudah sebagai santapan bagi pembaca. Orang- orang yang mengumbar </w:t>
      </w:r>
      <w:r>
        <w:rPr>
          <w:rFonts w:ascii="Times New Roman" w:hAnsi="Times New Roman" w:cs="Times New Roman"/>
          <w:i/>
          <w:iCs/>
          <w:sz w:val="24"/>
          <w:szCs w:val="24"/>
          <w:lang w:val="en-ID"/>
        </w:rPr>
        <w:t xml:space="preserve">hoax </w:t>
      </w:r>
      <w:r>
        <w:rPr>
          <w:rFonts w:ascii="Times New Roman" w:hAnsi="Times New Roman" w:cs="Times New Roman"/>
          <w:sz w:val="24"/>
          <w:szCs w:val="24"/>
          <w:lang w:val="en-ID"/>
        </w:rPr>
        <w:t xml:space="preserve">diantaranya orang biasa, remaja, penegak hukum, pendidik bahkan ilmuwan. Sebagai salah satu contoh yang banyak diketahui yaitu seorang artis tanah air yang terkenal di Indonesia Ahmad Dhani, menuliskan sebuah </w:t>
      </w:r>
      <w:r>
        <w:rPr>
          <w:rFonts w:ascii="Times New Roman" w:hAnsi="Times New Roman" w:cs="Times New Roman"/>
          <w:i/>
          <w:iCs/>
          <w:sz w:val="24"/>
          <w:szCs w:val="24"/>
          <w:lang w:val="en-ID"/>
        </w:rPr>
        <w:t>posting</w:t>
      </w:r>
      <w:r>
        <w:rPr>
          <w:rFonts w:ascii="Times New Roman" w:hAnsi="Times New Roman" w:cs="Times New Roman"/>
          <w:sz w:val="24"/>
          <w:szCs w:val="24"/>
          <w:lang w:val="en-ID"/>
        </w:rPr>
        <w:t xml:space="preserve">-an di akun media sosial miliknya bahwa "siapa pun yang mempromosikan penistaan adalah anak nakal yang perlu diludahi”, tulisan ini menjadikan salah satu ujaran kebencian yang sangat membahayakan bagi pembaca yang tidak mengetahui permasalahan yang sedang dihadapi, aparat kepolisian sudah menegakkan bahwa kalimat </w:t>
      </w:r>
      <w:r>
        <w:rPr>
          <w:rFonts w:ascii="Times New Roman" w:hAnsi="Times New Roman" w:cs="Times New Roman"/>
          <w:sz w:val="24"/>
          <w:szCs w:val="24"/>
          <w:lang w:val="en-ID"/>
        </w:rPr>
        <w:lastRenderedPageBreak/>
        <w:t>tersebut termasuk ujaran kebencian. Dan masih banyak lagi contoh lain ujaran kebencian yang ada di sekitar kita.</w:t>
      </w:r>
      <w:r>
        <w:rPr>
          <w:rStyle w:val="FootnoteReference"/>
          <w:rFonts w:ascii="Times New Roman" w:hAnsi="Times New Roman"/>
          <w:sz w:val="24"/>
          <w:szCs w:val="24"/>
          <w:lang w:val="en-ID"/>
        </w:rPr>
        <w:footnoteReference w:id="15"/>
      </w:r>
    </w:p>
    <w:p w14:paraId="7B9A14C6" w14:textId="6A9E1C14" w:rsidR="003B711F" w:rsidRDefault="003B711F" w:rsidP="003B711F">
      <w:pPr>
        <w:spacing w:after="0" w:line="240" w:lineRule="auto"/>
        <w:ind w:left="36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Kemudian dari pengalaman peneliti yang dilakukan ketika pada kegiatan PPL di MTs N 2 Sleman, masih banyak menemukan ujaran-ujaran kebencian yang ada di lingkungan sekolahan tersebut. Seperti terjadinya perkelahian antar siswa, yang dipicu dari salah satu siswa memposting tulisan berupa status di media sosial via </w:t>
      </w:r>
      <w:r>
        <w:rPr>
          <w:rFonts w:ascii="Times New Roman" w:hAnsi="Times New Roman" w:cs="Times New Roman"/>
          <w:i/>
          <w:iCs/>
          <w:sz w:val="24"/>
          <w:szCs w:val="24"/>
          <w:lang w:val="en-ID"/>
        </w:rPr>
        <w:t xml:space="preserve">Whatsapp </w:t>
      </w:r>
      <w:r>
        <w:rPr>
          <w:rFonts w:ascii="Times New Roman" w:hAnsi="Times New Roman" w:cs="Times New Roman"/>
          <w:sz w:val="24"/>
          <w:szCs w:val="24"/>
          <w:lang w:val="en-ID"/>
        </w:rPr>
        <w:t xml:space="preserve">dengan kata-kata yang tidak sewajarnya </w:t>
      </w:r>
      <w:proofErr w:type="gramStart"/>
      <w:r>
        <w:rPr>
          <w:rFonts w:ascii="Times New Roman" w:hAnsi="Times New Roman" w:cs="Times New Roman"/>
          <w:sz w:val="24"/>
          <w:szCs w:val="24"/>
          <w:lang w:val="en-ID"/>
        </w:rPr>
        <w:t>ia</w:t>
      </w:r>
      <w:proofErr w:type="gramEnd"/>
      <w:r>
        <w:rPr>
          <w:rFonts w:ascii="Times New Roman" w:hAnsi="Times New Roman" w:cs="Times New Roman"/>
          <w:sz w:val="24"/>
          <w:szCs w:val="24"/>
          <w:lang w:val="en-ID"/>
        </w:rPr>
        <w:t xml:space="preserve"> lontarkan kepada siswa lainnya. Dengan adanya fenomena ini sebagai seorang peserta didik seharusnya tidak berbuat seperti itu.</w:t>
      </w:r>
    </w:p>
    <w:p w14:paraId="4EA82ADE" w14:textId="144AF6F8" w:rsidR="003B711F" w:rsidRDefault="003B711F" w:rsidP="003B711F">
      <w:pPr>
        <w:spacing w:after="0" w:line="240" w:lineRule="auto"/>
        <w:ind w:left="36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MTs N 2 Sleman adalah lembaga kependidikan yang berbasis pendidikan agama </w:t>
      </w:r>
      <w:proofErr w:type="gramStart"/>
      <w:r>
        <w:rPr>
          <w:rFonts w:ascii="Times New Roman" w:hAnsi="Times New Roman" w:cs="Times New Roman"/>
          <w:sz w:val="24"/>
          <w:szCs w:val="24"/>
          <w:lang w:val="en-ID"/>
        </w:rPr>
        <w:t>islam</w:t>
      </w:r>
      <w:proofErr w:type="gramEnd"/>
      <w:r>
        <w:rPr>
          <w:rFonts w:ascii="Times New Roman" w:hAnsi="Times New Roman" w:cs="Times New Roman"/>
          <w:sz w:val="24"/>
          <w:szCs w:val="24"/>
          <w:lang w:val="en-ID"/>
        </w:rPr>
        <w:t xml:space="preserve">, pendidikan yang bersumber dan berlandasan utama pada Al-Qur’an dan hadis dalam segi keilmuan dan aspek lainnya. Tujuan pendidikan </w:t>
      </w:r>
      <w:proofErr w:type="gramStart"/>
      <w:r>
        <w:rPr>
          <w:rFonts w:ascii="Times New Roman" w:hAnsi="Times New Roman" w:cs="Times New Roman"/>
          <w:sz w:val="24"/>
          <w:szCs w:val="24"/>
          <w:lang w:val="en-ID"/>
        </w:rPr>
        <w:t>islam</w:t>
      </w:r>
      <w:proofErr w:type="gramEnd"/>
      <w:r>
        <w:rPr>
          <w:rFonts w:ascii="Times New Roman" w:hAnsi="Times New Roman" w:cs="Times New Roman"/>
          <w:sz w:val="24"/>
          <w:szCs w:val="24"/>
          <w:lang w:val="en-ID"/>
        </w:rPr>
        <w:t xml:space="preserve"> pun sejalan dengan tujuan pendidikan nasional yaitu mewujudkan manusia yang berdaya, bermartabat, </w:t>
      </w:r>
      <w:r>
        <w:rPr>
          <w:rFonts w:ascii="Times New Roman" w:hAnsi="Times New Roman" w:cs="Times New Roman"/>
          <w:i/>
          <w:iCs/>
          <w:sz w:val="24"/>
          <w:szCs w:val="24"/>
          <w:lang w:val="en-ID"/>
        </w:rPr>
        <w:t xml:space="preserve">insan kamil </w:t>
      </w:r>
      <w:r>
        <w:rPr>
          <w:rFonts w:ascii="Times New Roman" w:hAnsi="Times New Roman" w:cs="Times New Roman"/>
          <w:sz w:val="24"/>
          <w:szCs w:val="24"/>
          <w:lang w:val="en-ID"/>
        </w:rPr>
        <w:t>(manusia yang sempurna) unggul.</w:t>
      </w:r>
    </w:p>
    <w:p w14:paraId="1AF15353" w14:textId="6F563BD8" w:rsidR="003B711F" w:rsidRDefault="003B711F" w:rsidP="003B711F">
      <w:pPr>
        <w:spacing w:after="0" w:line="240" w:lineRule="auto"/>
        <w:ind w:left="36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Sudah kita ketahui bersama ujaran kebencian sudah merebak di kehidupan masyarakat, hal ini menjadi berbahaya bagi generasi muda apalagi di lingkungan sekolahan. Peran seorang guru di sini menjadi garda terdepan untuk memberantas ujaran kebencian yang ada di sekolahan, sebagaimana guru harus menjadi tauladan yang baik dalam bertutur kata dan berucap. Dalam pembahasan ini penulis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membaginya menjadi dua bagian yaitu strategi melawan ujaran kebencian dan peran seorang guru PAI dalam menghadapi ujaran kebencian.</w:t>
      </w:r>
    </w:p>
    <w:p w14:paraId="5A42C5BA" w14:textId="77777777" w:rsidR="003B711F" w:rsidRDefault="003B711F" w:rsidP="003B711F">
      <w:pPr>
        <w:spacing w:after="0" w:line="240" w:lineRule="auto"/>
        <w:jc w:val="both"/>
        <w:rPr>
          <w:rFonts w:ascii="Times New Roman" w:hAnsi="Times New Roman" w:cs="Times New Roman"/>
          <w:sz w:val="24"/>
          <w:szCs w:val="24"/>
          <w:lang w:val="en-ID"/>
        </w:rPr>
      </w:pPr>
    </w:p>
    <w:p w14:paraId="4EA85EF0" w14:textId="63D6B9AA" w:rsidR="003B711F" w:rsidRPr="003B711F" w:rsidRDefault="003B711F" w:rsidP="003B711F">
      <w:pPr>
        <w:pStyle w:val="ListParagraph"/>
        <w:numPr>
          <w:ilvl w:val="0"/>
          <w:numId w:val="45"/>
        </w:numPr>
        <w:spacing w:after="0" w:line="240" w:lineRule="auto"/>
        <w:jc w:val="both"/>
        <w:rPr>
          <w:rFonts w:asciiTheme="majorBidi" w:hAnsiTheme="majorBidi" w:cstheme="majorBidi"/>
          <w:b/>
          <w:bCs/>
          <w:sz w:val="24"/>
          <w:szCs w:val="24"/>
        </w:rPr>
      </w:pPr>
      <w:r>
        <w:rPr>
          <w:rFonts w:ascii="Times New Roman" w:hAnsi="Times New Roman" w:cs="Times New Roman"/>
          <w:b/>
          <w:bCs/>
          <w:sz w:val="24"/>
          <w:szCs w:val="24"/>
          <w:lang w:val="en-ID"/>
        </w:rPr>
        <w:t>Pandangan Guru PAI Terhadap Ujaran Kebencian</w:t>
      </w:r>
    </w:p>
    <w:p w14:paraId="3F9D9496" w14:textId="18531FA8" w:rsidR="003B711F" w:rsidRDefault="001E51BE" w:rsidP="001E51BE">
      <w:pPr>
        <w:spacing w:after="0" w:line="240" w:lineRule="auto"/>
        <w:ind w:left="360" w:firstLine="720"/>
        <w:jc w:val="both"/>
        <w:rPr>
          <w:rFonts w:ascii="Times New Roman" w:hAnsi="Times New Roman"/>
          <w:sz w:val="24"/>
          <w:szCs w:val="24"/>
          <w:lang w:val="en-ID"/>
        </w:rPr>
      </w:pPr>
      <w:r w:rsidRPr="001E51BE">
        <w:rPr>
          <w:rFonts w:ascii="Times New Roman" w:hAnsi="Times New Roman" w:cs="Times New Roman"/>
          <w:sz w:val="24"/>
          <w:szCs w:val="24"/>
          <w:lang w:val="en-ID"/>
        </w:rPr>
        <w:t xml:space="preserve">Ujaran kebencian merupakan suatu tindakan membujuk satu kelompok guna untuk membenci kelompok lain yang berbeda dengan sistem kepercayaan, agama, jenis kelamin, ras, etnis, </w:t>
      </w:r>
      <w:proofErr w:type="gramStart"/>
      <w:r w:rsidRPr="001E51BE">
        <w:rPr>
          <w:rFonts w:ascii="Times New Roman" w:hAnsi="Times New Roman" w:cs="Times New Roman"/>
          <w:sz w:val="24"/>
          <w:szCs w:val="24"/>
          <w:lang w:val="en-ID"/>
        </w:rPr>
        <w:t>kebangsaan</w:t>
      </w:r>
      <w:proofErr w:type="gramEnd"/>
      <w:r w:rsidRPr="001E51BE">
        <w:rPr>
          <w:rFonts w:ascii="Times New Roman" w:hAnsi="Times New Roman" w:cs="Times New Roman"/>
          <w:sz w:val="24"/>
          <w:szCs w:val="24"/>
          <w:lang w:val="en-ID"/>
        </w:rPr>
        <w:t xml:space="preserve"> atau memiliki orientasi seksual yang berbeda</w:t>
      </w:r>
      <w:r>
        <w:rPr>
          <w:rFonts w:ascii="Times New Roman" w:hAnsi="Times New Roman" w:cs="Times New Roman"/>
          <w:sz w:val="24"/>
          <w:szCs w:val="24"/>
          <w:lang w:val="en-ID"/>
        </w:rPr>
        <w:t>.</w:t>
      </w:r>
      <w:r>
        <w:rPr>
          <w:rStyle w:val="FootnoteReference"/>
          <w:rFonts w:ascii="Times New Roman" w:hAnsi="Times New Roman"/>
          <w:sz w:val="24"/>
          <w:szCs w:val="24"/>
          <w:lang w:val="en-ID"/>
        </w:rPr>
        <w:footnoteReference w:id="16"/>
      </w:r>
      <w:r>
        <w:rPr>
          <w:rFonts w:ascii="Times New Roman" w:hAnsi="Times New Roman" w:cs="Times New Roman"/>
          <w:sz w:val="24"/>
          <w:szCs w:val="24"/>
          <w:lang w:val="en-ID"/>
        </w:rPr>
        <w:t xml:space="preserve"> </w:t>
      </w:r>
      <w:r w:rsidRPr="001E51BE">
        <w:rPr>
          <w:rFonts w:ascii="Times New Roman" w:hAnsi="Times New Roman" w:cs="Times New Roman"/>
          <w:sz w:val="24"/>
          <w:szCs w:val="24"/>
          <w:lang w:val="en-ID"/>
        </w:rPr>
        <w:t>Menurut seseorang yang bernama Margaret Brown L-Sica dan Jeffrey Beall mengemukakan bahwa ujaran kebencian sebagai bentuk suatu tindakan seperti menghina, menyakiti, serta merendahkan kelompok-kelompok tertentu dengan dalih berbagai</w:t>
      </w:r>
      <w:r>
        <w:rPr>
          <w:rFonts w:ascii="Times New Roman" w:hAnsi="Times New Roman" w:cs="Times New Roman"/>
          <w:sz w:val="24"/>
          <w:szCs w:val="24"/>
          <w:lang w:val="en-ID"/>
        </w:rPr>
        <w:t xml:space="preserve"> macam sebab, baik itu secara ras, gender, kecacatan, agma, karakteristik, etnis, kebangsaan, atau orientasi seksual.</w:t>
      </w:r>
    </w:p>
    <w:p w14:paraId="47F238F0" w14:textId="51D1B4AC" w:rsidR="001E51BE" w:rsidRDefault="001E51BE" w:rsidP="001E51BE">
      <w:pPr>
        <w:spacing w:after="0" w:line="240" w:lineRule="auto"/>
        <w:ind w:left="360" w:firstLine="720"/>
        <w:jc w:val="both"/>
        <w:rPr>
          <w:rFonts w:asciiTheme="majorBidi" w:hAnsiTheme="majorBidi" w:cstheme="majorBidi"/>
          <w:sz w:val="24"/>
          <w:szCs w:val="24"/>
          <w:lang w:val="en-ID"/>
        </w:rPr>
      </w:pPr>
      <w:r w:rsidRPr="001E51BE">
        <w:rPr>
          <w:rFonts w:asciiTheme="majorBidi" w:hAnsiTheme="majorBidi" w:cstheme="majorBidi"/>
          <w:sz w:val="24"/>
          <w:szCs w:val="24"/>
          <w:lang w:val="en-ID"/>
        </w:rPr>
        <w:t>Peran guru PAI sangat begitu penting untuk membuat strategi dalam melawan ujaran kebencian di lingkungan sekolah tersebut, yang mana pihak-pihak sekolah sangat mengerti apa itu ujaran kebencian, apa saja ujaran kebencian yang ada di sekolah dan faktor seperti apa yang menyebabkan ujaran kebencian serta sikap yang diambil oleh para guru kepada siswa yang melakukan ujaran kebencian.</w:t>
      </w:r>
    </w:p>
    <w:p w14:paraId="51350BAC" w14:textId="568BCEF8" w:rsidR="001E51BE" w:rsidRDefault="001E51BE" w:rsidP="001E51BE">
      <w:pPr>
        <w:spacing w:after="0" w:line="240" w:lineRule="auto"/>
        <w:ind w:left="360" w:firstLine="720"/>
        <w:jc w:val="both"/>
        <w:rPr>
          <w:rFonts w:asciiTheme="majorBidi" w:hAnsiTheme="majorBidi" w:cstheme="majorBidi"/>
          <w:sz w:val="24"/>
          <w:szCs w:val="24"/>
          <w:lang w:val="en-ID"/>
        </w:rPr>
      </w:pPr>
      <w:r w:rsidRPr="001E51BE">
        <w:rPr>
          <w:rFonts w:asciiTheme="majorBidi" w:hAnsiTheme="majorBidi" w:cstheme="majorBidi"/>
          <w:sz w:val="24"/>
          <w:szCs w:val="24"/>
          <w:lang w:val="en-ID"/>
        </w:rPr>
        <w:lastRenderedPageBreak/>
        <w:t>Berikut penjelasan hasil wawancara dari beberapa para guru yang ada di sekolahan MTs N 2 Sleman DIY sebagai berikut:</w:t>
      </w:r>
    </w:p>
    <w:p w14:paraId="1D803DCE" w14:textId="77777777" w:rsidR="001E51BE" w:rsidRDefault="001E51BE" w:rsidP="00EF14CC">
      <w:pPr>
        <w:spacing w:after="0" w:line="240" w:lineRule="auto"/>
        <w:ind w:left="1080"/>
        <w:jc w:val="both"/>
        <w:rPr>
          <w:rFonts w:asciiTheme="majorBidi" w:hAnsiTheme="majorBidi" w:cstheme="majorBidi"/>
          <w:i/>
          <w:iCs/>
          <w:sz w:val="24"/>
          <w:szCs w:val="24"/>
          <w:lang w:val="en-ID"/>
        </w:rPr>
      </w:pPr>
      <w:r w:rsidRPr="001E51BE">
        <w:rPr>
          <w:rFonts w:asciiTheme="majorBidi" w:hAnsiTheme="majorBidi" w:cstheme="majorBidi"/>
          <w:i/>
          <w:iCs/>
          <w:sz w:val="24"/>
          <w:szCs w:val="24"/>
          <w:lang w:val="en-ID"/>
        </w:rPr>
        <w:t>“Kalau sejauh yang saya ketahui mengenai ujaran kebencian itu suatu tindakan atau perbuatan yang tidak bagus yang merugikan orang lain atau orang-orang yang ada di sekitarnya” (Bapak Hendro, Wawancara, 30 Januari 2023)</w:t>
      </w:r>
    </w:p>
    <w:p w14:paraId="7F5BC2F7" w14:textId="77777777" w:rsidR="00EF14CC" w:rsidRPr="001E51BE" w:rsidRDefault="00EF14CC" w:rsidP="00EF14CC">
      <w:pPr>
        <w:spacing w:after="0" w:line="240" w:lineRule="auto"/>
        <w:ind w:left="1080"/>
        <w:jc w:val="both"/>
        <w:rPr>
          <w:rFonts w:asciiTheme="majorBidi" w:hAnsiTheme="majorBidi" w:cstheme="majorBidi"/>
          <w:i/>
          <w:iCs/>
          <w:sz w:val="24"/>
          <w:szCs w:val="24"/>
          <w:lang w:val="en-ID"/>
        </w:rPr>
      </w:pPr>
    </w:p>
    <w:p w14:paraId="5BCFB970" w14:textId="77777777" w:rsidR="001E51BE" w:rsidRDefault="001E51BE" w:rsidP="00EF14CC">
      <w:pPr>
        <w:spacing w:after="0" w:line="240" w:lineRule="auto"/>
        <w:ind w:left="1080"/>
        <w:jc w:val="both"/>
        <w:rPr>
          <w:rFonts w:asciiTheme="majorBidi" w:hAnsiTheme="majorBidi" w:cstheme="majorBidi"/>
          <w:i/>
          <w:iCs/>
          <w:sz w:val="24"/>
          <w:szCs w:val="24"/>
          <w:lang w:val="en-ID"/>
        </w:rPr>
      </w:pPr>
      <w:r w:rsidRPr="001E51BE">
        <w:rPr>
          <w:rFonts w:asciiTheme="majorBidi" w:hAnsiTheme="majorBidi" w:cstheme="majorBidi"/>
          <w:i/>
          <w:iCs/>
          <w:sz w:val="24"/>
          <w:szCs w:val="24"/>
          <w:lang w:val="en-ID"/>
        </w:rPr>
        <w:t>“Ujaran kebencian kalau menurut saya suatu perkataan yang menimbulkan kebencian kepada seseorang atau kelompok tertentu” (Bapak Rizki, Wawancara, 31 Januari 2023)</w:t>
      </w:r>
    </w:p>
    <w:p w14:paraId="7E53680D" w14:textId="77777777" w:rsidR="00EF14CC" w:rsidRPr="001E51BE" w:rsidRDefault="00EF14CC" w:rsidP="00EF14CC">
      <w:pPr>
        <w:spacing w:after="0" w:line="240" w:lineRule="auto"/>
        <w:ind w:left="1080"/>
        <w:jc w:val="both"/>
        <w:rPr>
          <w:rFonts w:asciiTheme="majorBidi" w:hAnsiTheme="majorBidi" w:cstheme="majorBidi"/>
          <w:i/>
          <w:iCs/>
          <w:sz w:val="24"/>
          <w:szCs w:val="24"/>
          <w:lang w:val="en-ID"/>
        </w:rPr>
      </w:pPr>
    </w:p>
    <w:p w14:paraId="4B09E0F8" w14:textId="77777777" w:rsidR="001E51BE" w:rsidRDefault="001E51BE" w:rsidP="00EF14CC">
      <w:pPr>
        <w:spacing w:after="0" w:line="240" w:lineRule="auto"/>
        <w:ind w:left="1080"/>
        <w:jc w:val="both"/>
        <w:rPr>
          <w:rFonts w:asciiTheme="majorBidi" w:hAnsiTheme="majorBidi" w:cstheme="majorBidi"/>
          <w:i/>
          <w:iCs/>
          <w:sz w:val="24"/>
          <w:szCs w:val="24"/>
          <w:lang w:val="en-ID"/>
        </w:rPr>
      </w:pPr>
      <w:r w:rsidRPr="001E51BE">
        <w:rPr>
          <w:rFonts w:asciiTheme="majorBidi" w:hAnsiTheme="majorBidi" w:cstheme="majorBidi"/>
          <w:i/>
          <w:iCs/>
          <w:sz w:val="24"/>
          <w:szCs w:val="24"/>
          <w:lang w:val="en-ID"/>
        </w:rPr>
        <w:t>“Ujaran kebencian itu menurut saya jika ada siswa yang mempunyai masalah dengan temannya mereka melakukan ejek-ejekan dan timbul lah kebencian” (Ibu Hudaya, Wawancara, 01 Februari 2023)</w:t>
      </w:r>
    </w:p>
    <w:p w14:paraId="60CBB155" w14:textId="77777777" w:rsidR="00EF14CC" w:rsidRPr="001E51BE" w:rsidRDefault="00EF14CC" w:rsidP="00EF14CC">
      <w:pPr>
        <w:spacing w:after="0" w:line="240" w:lineRule="auto"/>
        <w:ind w:left="1080"/>
        <w:jc w:val="both"/>
        <w:rPr>
          <w:rFonts w:asciiTheme="majorBidi" w:hAnsiTheme="majorBidi" w:cstheme="majorBidi"/>
          <w:i/>
          <w:iCs/>
          <w:sz w:val="24"/>
          <w:szCs w:val="24"/>
          <w:lang w:val="en-ID"/>
        </w:rPr>
      </w:pPr>
    </w:p>
    <w:p w14:paraId="3BE25DB6" w14:textId="5508576B" w:rsidR="001E51BE" w:rsidRDefault="001E51BE" w:rsidP="00EF14CC">
      <w:pPr>
        <w:spacing w:after="0" w:line="240" w:lineRule="auto"/>
        <w:ind w:left="1080"/>
        <w:jc w:val="both"/>
        <w:rPr>
          <w:rFonts w:asciiTheme="majorBidi" w:hAnsiTheme="majorBidi" w:cstheme="majorBidi"/>
          <w:sz w:val="24"/>
          <w:szCs w:val="24"/>
          <w:lang w:val="en-ID"/>
        </w:rPr>
      </w:pPr>
      <w:r w:rsidRPr="001E51BE">
        <w:rPr>
          <w:rFonts w:asciiTheme="majorBidi" w:hAnsiTheme="majorBidi" w:cstheme="majorBidi"/>
          <w:i/>
          <w:iCs/>
          <w:sz w:val="24"/>
          <w:szCs w:val="24"/>
          <w:lang w:val="en-ID"/>
        </w:rPr>
        <w:t>“Menurut saya ujaran kebencian itu adalah sesuatu yang dilakukan anak, dimana anak itu merasa tidak senang terhadap ucapan, kelakuan, dan perbuatan siswa yang lain atau teman yang lain, sehingga akibatnya ada nya tidak kesenangan itu timbul marah-marah bahkan bisa sampai adu kekuatan”. (Ibu Susi, Wawancara, 25 Januari 2023)</w:t>
      </w:r>
    </w:p>
    <w:p w14:paraId="7631E43C" w14:textId="336C37D3" w:rsidR="001E51BE" w:rsidRDefault="00EF14CC" w:rsidP="001E51BE">
      <w:pPr>
        <w:spacing w:after="0" w:line="240" w:lineRule="auto"/>
        <w:ind w:left="360" w:firstLine="720"/>
        <w:jc w:val="both"/>
        <w:rPr>
          <w:rFonts w:ascii="Times New Roman" w:hAnsi="Times New Roman" w:cs="Times New Roman"/>
          <w:sz w:val="24"/>
          <w:szCs w:val="24"/>
          <w:lang w:val="en-ID"/>
        </w:rPr>
      </w:pPr>
      <w:r>
        <w:rPr>
          <w:rFonts w:ascii="Times New Roman" w:hAnsi="Times New Roman" w:cs="Times New Roman"/>
          <w:sz w:val="24"/>
          <w:szCs w:val="24"/>
          <w:lang w:val="en-ID"/>
        </w:rPr>
        <w:t>Adapun beberapa macam ujaran kebencian yang ada di sekolah menurut pandangan para guru sebagai berikut penjelasannya:</w:t>
      </w:r>
    </w:p>
    <w:p w14:paraId="03AE1EB3" w14:textId="77777777" w:rsidR="00EF14CC" w:rsidRPr="00EF14CC" w:rsidRDefault="00EF14CC" w:rsidP="00EF14CC">
      <w:pPr>
        <w:spacing w:after="0" w:line="240" w:lineRule="auto"/>
        <w:ind w:left="1080"/>
        <w:jc w:val="both"/>
        <w:rPr>
          <w:rFonts w:ascii="Times New Roman" w:hAnsi="Times New Roman" w:cs="Times New Roman"/>
          <w:i/>
          <w:iCs/>
          <w:sz w:val="24"/>
          <w:szCs w:val="24"/>
          <w:lang w:val="en-ID"/>
        </w:rPr>
      </w:pPr>
      <w:r w:rsidRPr="00EF14CC">
        <w:rPr>
          <w:rFonts w:ascii="Times New Roman" w:hAnsi="Times New Roman" w:cs="Times New Roman"/>
          <w:i/>
          <w:iCs/>
          <w:sz w:val="24"/>
          <w:szCs w:val="24"/>
          <w:lang w:val="en-ID"/>
        </w:rPr>
        <w:t xml:space="preserve">“Dari yang saya lihat di sekolahan khusus nya para siswa, itu masih di tingkatan ejek-ejekan, saling mem-bully tentunya secara verbal biasa nya selain itu juga untuk ujaran kebencian bentuk nya bukan hanya verbal tapi ada juga yang sifatnya tulisan misalnya ejek-ejekan melalui status di sosial media. Tapi untuk kasus di sekolah lebih langsung ketika mereka terjadi konflik para siswa itu saling ejek dan bentuk dari ejekan ini macam-macam seperti memanggil </w:t>
      </w:r>
      <w:proofErr w:type="gramStart"/>
      <w:r w:rsidRPr="00EF14CC">
        <w:rPr>
          <w:rFonts w:ascii="Times New Roman" w:hAnsi="Times New Roman" w:cs="Times New Roman"/>
          <w:i/>
          <w:iCs/>
          <w:sz w:val="24"/>
          <w:szCs w:val="24"/>
          <w:lang w:val="en-ID"/>
        </w:rPr>
        <w:t>nama</w:t>
      </w:r>
      <w:proofErr w:type="gramEnd"/>
      <w:r w:rsidRPr="00EF14CC">
        <w:rPr>
          <w:rFonts w:ascii="Times New Roman" w:hAnsi="Times New Roman" w:cs="Times New Roman"/>
          <w:i/>
          <w:iCs/>
          <w:sz w:val="24"/>
          <w:szCs w:val="24"/>
          <w:lang w:val="en-ID"/>
        </w:rPr>
        <w:t xml:space="preserve"> orang tua, ejekan secara fisik dan lain sebagainya” (Bapak Hendro, Wawancara, 30 Januari 2023)</w:t>
      </w:r>
    </w:p>
    <w:p w14:paraId="1188EEED" w14:textId="77777777" w:rsidR="00EF14CC" w:rsidRDefault="00EF14CC" w:rsidP="00EF14CC">
      <w:pPr>
        <w:spacing w:after="0" w:line="240" w:lineRule="auto"/>
        <w:ind w:left="1080"/>
        <w:jc w:val="both"/>
        <w:rPr>
          <w:rFonts w:ascii="Times New Roman" w:hAnsi="Times New Roman" w:cs="Times New Roman"/>
          <w:i/>
          <w:iCs/>
          <w:sz w:val="24"/>
          <w:szCs w:val="24"/>
          <w:lang w:val="en-ID"/>
        </w:rPr>
      </w:pPr>
    </w:p>
    <w:p w14:paraId="49DC63E3" w14:textId="77777777" w:rsidR="00EF14CC" w:rsidRPr="00EF14CC" w:rsidRDefault="00EF14CC" w:rsidP="00EF14CC">
      <w:pPr>
        <w:spacing w:after="0" w:line="240" w:lineRule="auto"/>
        <w:ind w:left="1080"/>
        <w:jc w:val="both"/>
        <w:rPr>
          <w:rFonts w:ascii="Times New Roman" w:hAnsi="Times New Roman" w:cs="Times New Roman"/>
          <w:i/>
          <w:iCs/>
          <w:sz w:val="24"/>
          <w:szCs w:val="24"/>
          <w:lang w:val="en-ID"/>
        </w:rPr>
      </w:pPr>
      <w:r w:rsidRPr="00EF14CC">
        <w:rPr>
          <w:rFonts w:ascii="Times New Roman" w:hAnsi="Times New Roman" w:cs="Times New Roman"/>
          <w:i/>
          <w:iCs/>
          <w:sz w:val="24"/>
          <w:szCs w:val="24"/>
          <w:lang w:val="en-ID"/>
        </w:rPr>
        <w:t>“Kalau sepengetahuan saya ujaran kebencian yang ada di sekolah ini lebih ke arah body shaming dan ejek-ejekan antar siswa” (Bapak Rizki, Wawancara, 31 Januari 2023)</w:t>
      </w:r>
    </w:p>
    <w:p w14:paraId="4D42C660" w14:textId="77777777" w:rsidR="00EF14CC" w:rsidRDefault="00EF14CC" w:rsidP="00EF14CC">
      <w:pPr>
        <w:spacing w:after="0" w:line="240" w:lineRule="auto"/>
        <w:ind w:left="1080"/>
        <w:jc w:val="both"/>
        <w:rPr>
          <w:rFonts w:ascii="Times New Roman" w:hAnsi="Times New Roman" w:cs="Times New Roman"/>
          <w:i/>
          <w:iCs/>
          <w:sz w:val="24"/>
          <w:szCs w:val="24"/>
          <w:lang w:val="en-ID"/>
        </w:rPr>
      </w:pPr>
    </w:p>
    <w:p w14:paraId="26F0D169" w14:textId="77777777" w:rsidR="00EF14CC" w:rsidRPr="00EF14CC" w:rsidRDefault="00EF14CC" w:rsidP="00EF14CC">
      <w:pPr>
        <w:spacing w:after="0" w:line="240" w:lineRule="auto"/>
        <w:ind w:left="1080"/>
        <w:jc w:val="both"/>
        <w:rPr>
          <w:rFonts w:ascii="Times New Roman" w:hAnsi="Times New Roman" w:cs="Times New Roman"/>
          <w:i/>
          <w:iCs/>
          <w:sz w:val="24"/>
          <w:szCs w:val="24"/>
          <w:lang w:val="en-ID"/>
        </w:rPr>
      </w:pPr>
      <w:r w:rsidRPr="00EF14CC">
        <w:rPr>
          <w:rFonts w:ascii="Times New Roman" w:hAnsi="Times New Roman" w:cs="Times New Roman"/>
          <w:i/>
          <w:iCs/>
          <w:sz w:val="24"/>
          <w:szCs w:val="24"/>
          <w:lang w:val="en-ID"/>
        </w:rPr>
        <w:t>“Para siswa memanggil bukan dengan mana mereka melainkan dengan nama orang tua, kemudian ada siswa yang merasa sok jagoan dan mem-bully siswa lainnya” (Ibu Hudaya, Wawancara, 01 Februari 2023)</w:t>
      </w:r>
    </w:p>
    <w:p w14:paraId="15C12745" w14:textId="77777777" w:rsidR="00EF14CC" w:rsidRDefault="00EF14CC" w:rsidP="00EF14CC">
      <w:pPr>
        <w:spacing w:after="0" w:line="240" w:lineRule="auto"/>
        <w:ind w:left="1080"/>
        <w:jc w:val="both"/>
        <w:rPr>
          <w:rFonts w:ascii="Times New Roman" w:hAnsi="Times New Roman" w:cs="Times New Roman"/>
          <w:i/>
          <w:iCs/>
          <w:sz w:val="24"/>
          <w:szCs w:val="24"/>
          <w:lang w:val="en-ID"/>
        </w:rPr>
      </w:pPr>
    </w:p>
    <w:p w14:paraId="59A65A2A" w14:textId="7F9E69BB" w:rsidR="00EF14CC" w:rsidRDefault="00EF14CC" w:rsidP="00EF14CC">
      <w:pPr>
        <w:spacing w:after="0" w:line="240" w:lineRule="auto"/>
        <w:ind w:left="1080"/>
        <w:jc w:val="both"/>
        <w:rPr>
          <w:rFonts w:ascii="Times New Roman" w:hAnsi="Times New Roman" w:cs="Times New Roman"/>
          <w:sz w:val="24"/>
          <w:szCs w:val="24"/>
          <w:lang w:val="en-ID"/>
        </w:rPr>
      </w:pPr>
      <w:r w:rsidRPr="00EF14CC">
        <w:rPr>
          <w:rFonts w:ascii="Times New Roman" w:hAnsi="Times New Roman" w:cs="Times New Roman"/>
          <w:i/>
          <w:iCs/>
          <w:sz w:val="24"/>
          <w:szCs w:val="24"/>
          <w:lang w:val="en-ID"/>
        </w:rPr>
        <w:t>“Yang sering saya lihat dan saya alami yakni adanya saling memanggil nama orang tua, hampir semua kelas dari kelas 7 sampai kelas 9, jika ada kawan nya memanggil nama orang tua pasti timbul rasa marah” (Ibu Susi, Wawancara, 25 Januari 2023)</w:t>
      </w:r>
    </w:p>
    <w:p w14:paraId="5DDDF1A8" w14:textId="77777777" w:rsidR="00EF14CC" w:rsidRDefault="00EF14CC" w:rsidP="001E51BE">
      <w:pPr>
        <w:spacing w:after="0" w:line="240" w:lineRule="auto"/>
        <w:ind w:left="360" w:firstLine="720"/>
        <w:jc w:val="both"/>
        <w:rPr>
          <w:rFonts w:ascii="Times New Roman" w:hAnsi="Times New Roman" w:cs="Times New Roman"/>
          <w:sz w:val="24"/>
          <w:szCs w:val="24"/>
          <w:lang w:val="en-ID"/>
        </w:rPr>
      </w:pPr>
    </w:p>
    <w:p w14:paraId="0A1F2992" w14:textId="77777777" w:rsidR="00EF14CC" w:rsidRDefault="00EF14CC" w:rsidP="00EF14CC">
      <w:pPr>
        <w:pStyle w:val="ListParagraph"/>
        <w:numPr>
          <w:ilvl w:val="0"/>
          <w:numId w:val="45"/>
        </w:numPr>
        <w:spacing w:after="0" w:line="240" w:lineRule="auto"/>
        <w:jc w:val="both"/>
        <w:rPr>
          <w:rFonts w:ascii="Times New Roman" w:hAnsi="Times New Roman" w:cs="Times New Roman"/>
          <w:b/>
          <w:bCs/>
          <w:sz w:val="24"/>
          <w:szCs w:val="24"/>
          <w:lang w:val="en-ID"/>
        </w:rPr>
      </w:pPr>
      <w:r w:rsidRPr="00EF14CC">
        <w:rPr>
          <w:rFonts w:ascii="Times New Roman" w:hAnsi="Times New Roman" w:cs="Times New Roman"/>
          <w:b/>
          <w:bCs/>
          <w:sz w:val="24"/>
          <w:szCs w:val="24"/>
          <w:lang w:val="en-ID"/>
        </w:rPr>
        <w:t>Strategi Melawan Ujaran Kebencian</w:t>
      </w:r>
    </w:p>
    <w:p w14:paraId="6CAF7630" w14:textId="77777777" w:rsidR="00EF14CC" w:rsidRDefault="00EF14CC" w:rsidP="00EF14CC">
      <w:pPr>
        <w:spacing w:after="0" w:line="240" w:lineRule="auto"/>
        <w:ind w:left="360" w:firstLine="720"/>
        <w:jc w:val="both"/>
        <w:rPr>
          <w:rFonts w:ascii="Times New Roman" w:hAnsi="Times New Roman" w:cs="Times New Roman"/>
          <w:sz w:val="24"/>
          <w:szCs w:val="24"/>
          <w:lang w:val="en-ID"/>
        </w:rPr>
      </w:pPr>
      <w:r w:rsidRPr="00EF14CC">
        <w:rPr>
          <w:rFonts w:ascii="Times New Roman" w:hAnsi="Times New Roman" w:cs="Times New Roman"/>
          <w:sz w:val="24"/>
          <w:szCs w:val="24"/>
          <w:lang w:val="en-ID"/>
        </w:rPr>
        <w:t>Seorang guru memiliki peranan yang sangat penting dan strategis, karena keberadaannya sangat berkaitan dengan hasil dan kualitas</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 xml:space="preserve">pendidikan. </w:t>
      </w:r>
      <w:r>
        <w:rPr>
          <w:rFonts w:ascii="Times New Roman" w:hAnsi="Times New Roman" w:cs="Times New Roman"/>
          <w:sz w:val="24"/>
          <w:szCs w:val="24"/>
          <w:lang w:val="en-ID"/>
        </w:rPr>
        <w:lastRenderedPageBreak/>
        <w:t xml:space="preserve">Guru </w:t>
      </w:r>
      <w:proofErr w:type="gramStart"/>
      <w:r>
        <w:rPr>
          <w:rFonts w:ascii="Times New Roman" w:hAnsi="Times New Roman" w:cs="Times New Roman"/>
          <w:sz w:val="24"/>
          <w:szCs w:val="24"/>
          <w:lang w:val="en-ID"/>
        </w:rPr>
        <w:t>memiliki</w:t>
      </w:r>
      <w:proofErr w:type="gramEnd"/>
      <w:r>
        <w:rPr>
          <w:rFonts w:ascii="Times New Roman" w:hAnsi="Times New Roman" w:cs="Times New Roman"/>
          <w:sz w:val="24"/>
          <w:szCs w:val="24"/>
          <w:lang w:val="en-ID"/>
        </w:rPr>
        <w:t xml:space="preserve"> tugas yang beragam yang berimplementasi</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dalam bentuk pengabdian. Peran guru yaitu sebagai komunikator, teman</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yang bisa memberikan nasehat-nasehat, motivator sebagai pemberi</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inspirasi beserta dorongan, pembimbingan dalam pengembangan sikap dan</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tingkah laku serta nilai-nilai orang yang menguasai bahan yang diajarkan,</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seperti itulah yang dikemukakan oleh seorang ahli yang bernama Prey</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Kats.</w:t>
      </w:r>
      <w:r>
        <w:rPr>
          <w:rStyle w:val="FootnoteReference"/>
          <w:rFonts w:ascii="Times New Roman" w:hAnsi="Times New Roman"/>
          <w:sz w:val="24"/>
          <w:szCs w:val="24"/>
          <w:lang w:val="en-ID"/>
        </w:rPr>
        <w:footnoteReference w:id="17"/>
      </w:r>
    </w:p>
    <w:p w14:paraId="27B3F7D1" w14:textId="77777777" w:rsidR="00EF14CC" w:rsidRDefault="00EF14CC" w:rsidP="00EF14CC">
      <w:pPr>
        <w:spacing w:after="0" w:line="240" w:lineRule="auto"/>
        <w:ind w:left="360" w:firstLine="720"/>
        <w:jc w:val="both"/>
        <w:rPr>
          <w:rFonts w:ascii="Times New Roman" w:hAnsi="Times New Roman" w:cs="Times New Roman"/>
          <w:sz w:val="24"/>
          <w:szCs w:val="24"/>
          <w:lang w:val="en-ID"/>
        </w:rPr>
      </w:pPr>
      <w:r>
        <w:rPr>
          <w:rFonts w:ascii="Times New Roman" w:hAnsi="Times New Roman" w:cs="Times New Roman"/>
          <w:sz w:val="24"/>
          <w:szCs w:val="24"/>
          <w:lang w:val="en-ID"/>
        </w:rPr>
        <w:t>Begitu juga yang dijelaskan oleh seorang ahli yang lain bernama James W.Brown yang menyatakan bahwa peran serta tugas seorang pendidik di antaranya yaitu: mengembangkan dan menguasai materi pelajaran, merancang dan mempersiapkan pelajaran setiap hari, mengobrol dan mengevaluasi kegiatan siswa.</w:t>
      </w:r>
    </w:p>
    <w:p w14:paraId="18080374" w14:textId="7291F11A" w:rsidR="00EF14CC" w:rsidRDefault="00EF14CC" w:rsidP="00EF14CC">
      <w:pPr>
        <w:spacing w:after="0" w:line="240" w:lineRule="auto"/>
        <w:ind w:left="360" w:firstLine="720"/>
        <w:jc w:val="both"/>
        <w:rPr>
          <w:rFonts w:ascii="Times New Roman" w:hAnsi="Times New Roman" w:cs="Times New Roman"/>
          <w:sz w:val="24"/>
          <w:szCs w:val="24"/>
          <w:lang w:val="en-ID"/>
        </w:rPr>
      </w:pPr>
      <w:r>
        <w:rPr>
          <w:rFonts w:ascii="Times New Roman" w:hAnsi="Times New Roman" w:cs="Times New Roman"/>
          <w:sz w:val="24"/>
          <w:szCs w:val="24"/>
          <w:lang w:val="en-ID"/>
        </w:rPr>
        <w:t>Dari penjelasan para ahli di atas sudah kita ketahui bersama kalau peranan seorang guru sangat penting bagi para peserta didik, untuk itu ada beberapa pesanan guru dalam menghadapi ujaran kebencian yaitu:</w:t>
      </w:r>
    </w:p>
    <w:p w14:paraId="63DB6A8E" w14:textId="3A0277EC" w:rsidR="00EF14CC" w:rsidRDefault="00EF14CC" w:rsidP="00EF14CC">
      <w:pPr>
        <w:pStyle w:val="ListParagraph"/>
        <w:numPr>
          <w:ilvl w:val="0"/>
          <w:numId w:val="46"/>
        </w:numPr>
        <w:spacing w:after="0" w:line="240" w:lineRule="auto"/>
        <w:jc w:val="both"/>
        <w:rPr>
          <w:rFonts w:ascii="Times New Roman" w:hAnsi="Times New Roman" w:cs="Times New Roman"/>
          <w:sz w:val="24"/>
          <w:szCs w:val="24"/>
          <w:lang w:val="en-ID"/>
        </w:rPr>
      </w:pPr>
      <w:r w:rsidRPr="00EF14CC">
        <w:rPr>
          <w:rFonts w:ascii="Times New Roman" w:hAnsi="Times New Roman" w:cs="Times New Roman"/>
          <w:sz w:val="24"/>
          <w:szCs w:val="24"/>
          <w:lang w:val="en-ID"/>
        </w:rPr>
        <w:t>Menyisipkan Materi Tentang Ujaran Kebencian</w:t>
      </w:r>
    </w:p>
    <w:p w14:paraId="0BBF6C6F" w14:textId="45606A5B" w:rsidR="00EF14CC" w:rsidRDefault="00EF14CC" w:rsidP="00EF14CC">
      <w:pPr>
        <w:pStyle w:val="ListParagraph"/>
        <w:numPr>
          <w:ilvl w:val="0"/>
          <w:numId w:val="46"/>
        </w:numPr>
        <w:spacing w:after="0" w:line="240" w:lineRule="auto"/>
        <w:jc w:val="both"/>
        <w:rPr>
          <w:rFonts w:ascii="Times New Roman" w:hAnsi="Times New Roman" w:cs="Times New Roman"/>
          <w:sz w:val="24"/>
          <w:szCs w:val="24"/>
          <w:lang w:val="en-ID"/>
        </w:rPr>
      </w:pPr>
      <w:r w:rsidRPr="00EF14CC">
        <w:rPr>
          <w:rFonts w:ascii="Times New Roman" w:hAnsi="Times New Roman" w:cs="Times New Roman"/>
          <w:sz w:val="24"/>
          <w:szCs w:val="24"/>
          <w:lang w:val="en-ID"/>
        </w:rPr>
        <w:t>Respon dan Tindakan Guru Terkait Ujaran Kebencian</w:t>
      </w:r>
    </w:p>
    <w:p w14:paraId="1EDCEF9D" w14:textId="5C080450" w:rsidR="00EF14CC" w:rsidRDefault="00EF14CC" w:rsidP="00EF14CC">
      <w:pPr>
        <w:pStyle w:val="ListParagraph"/>
        <w:numPr>
          <w:ilvl w:val="0"/>
          <w:numId w:val="46"/>
        </w:numPr>
        <w:spacing w:after="0" w:line="240" w:lineRule="auto"/>
        <w:jc w:val="both"/>
        <w:rPr>
          <w:rFonts w:ascii="Times New Roman" w:hAnsi="Times New Roman" w:cs="Times New Roman"/>
          <w:sz w:val="24"/>
          <w:szCs w:val="24"/>
          <w:lang w:val="en-ID"/>
        </w:rPr>
      </w:pPr>
      <w:r w:rsidRPr="00EF14CC">
        <w:rPr>
          <w:rFonts w:ascii="Times New Roman" w:hAnsi="Times New Roman" w:cs="Times New Roman"/>
          <w:sz w:val="24"/>
          <w:szCs w:val="24"/>
          <w:lang w:val="en-ID"/>
        </w:rPr>
        <w:t>Memberikan Motivasi Kepada Siswa</w:t>
      </w:r>
    </w:p>
    <w:p w14:paraId="3A9A69FF" w14:textId="041B7560" w:rsidR="00EF14CC" w:rsidRDefault="00EF14CC" w:rsidP="00EF14CC">
      <w:pPr>
        <w:pStyle w:val="ListParagraph"/>
        <w:numPr>
          <w:ilvl w:val="0"/>
          <w:numId w:val="46"/>
        </w:numPr>
        <w:spacing w:after="0" w:line="240" w:lineRule="auto"/>
        <w:jc w:val="both"/>
        <w:rPr>
          <w:rFonts w:ascii="Times New Roman" w:hAnsi="Times New Roman" w:cs="Times New Roman"/>
          <w:sz w:val="24"/>
          <w:szCs w:val="24"/>
          <w:lang w:val="en-ID"/>
        </w:rPr>
      </w:pPr>
      <w:r w:rsidRPr="00EF14CC">
        <w:rPr>
          <w:rFonts w:ascii="Times New Roman" w:hAnsi="Times New Roman" w:cs="Times New Roman"/>
          <w:sz w:val="24"/>
          <w:szCs w:val="24"/>
          <w:lang w:val="en-ID"/>
        </w:rPr>
        <w:t>Memberikan Contoh yang Positif atau Membangun</w:t>
      </w:r>
    </w:p>
    <w:p w14:paraId="2C72A30B" w14:textId="6EB60390" w:rsidR="00EF14CC" w:rsidRDefault="00EF14CC" w:rsidP="00EF14CC">
      <w:pPr>
        <w:pStyle w:val="ListParagraph"/>
        <w:numPr>
          <w:ilvl w:val="0"/>
          <w:numId w:val="46"/>
        </w:numPr>
        <w:spacing w:after="0" w:line="240" w:lineRule="auto"/>
        <w:jc w:val="both"/>
        <w:rPr>
          <w:rFonts w:ascii="Times New Roman" w:hAnsi="Times New Roman" w:cs="Times New Roman"/>
          <w:sz w:val="24"/>
          <w:szCs w:val="24"/>
          <w:lang w:val="en-ID"/>
        </w:rPr>
      </w:pPr>
      <w:r w:rsidRPr="00EF14CC">
        <w:rPr>
          <w:rFonts w:ascii="Times New Roman" w:hAnsi="Times New Roman" w:cs="Times New Roman"/>
          <w:sz w:val="24"/>
          <w:szCs w:val="24"/>
          <w:lang w:val="en-ID"/>
        </w:rPr>
        <w:t>Extra Kulikuler – Memberikan Pengarahan Kepada Siswa</w:t>
      </w:r>
    </w:p>
    <w:p w14:paraId="57B39DF4" w14:textId="7155B613" w:rsidR="00EF14CC" w:rsidRDefault="00EF14CC" w:rsidP="00EF14CC">
      <w:pPr>
        <w:pStyle w:val="ListParagraph"/>
        <w:numPr>
          <w:ilvl w:val="0"/>
          <w:numId w:val="46"/>
        </w:numPr>
        <w:spacing w:after="0" w:line="240" w:lineRule="auto"/>
        <w:jc w:val="both"/>
        <w:rPr>
          <w:rFonts w:ascii="Times New Roman" w:hAnsi="Times New Roman" w:cs="Times New Roman"/>
          <w:sz w:val="24"/>
          <w:szCs w:val="24"/>
          <w:lang w:val="en-ID"/>
        </w:rPr>
      </w:pPr>
      <w:r w:rsidRPr="00EF14CC">
        <w:rPr>
          <w:rFonts w:ascii="Times New Roman" w:hAnsi="Times New Roman" w:cs="Times New Roman"/>
          <w:sz w:val="24"/>
          <w:szCs w:val="24"/>
          <w:lang w:val="en-ID"/>
        </w:rPr>
        <w:t>Sekolah Membuat Tata Tertib dan Peraturan</w:t>
      </w:r>
    </w:p>
    <w:p w14:paraId="0036DFA8" w14:textId="60A4752B" w:rsidR="00EF14CC" w:rsidRDefault="00EF14CC" w:rsidP="00EF14CC">
      <w:pPr>
        <w:pStyle w:val="ListParagraph"/>
        <w:numPr>
          <w:ilvl w:val="0"/>
          <w:numId w:val="46"/>
        </w:numPr>
        <w:spacing w:after="0" w:line="240" w:lineRule="auto"/>
        <w:jc w:val="both"/>
        <w:rPr>
          <w:rFonts w:ascii="Times New Roman" w:hAnsi="Times New Roman" w:cs="Times New Roman"/>
          <w:sz w:val="24"/>
          <w:szCs w:val="24"/>
          <w:lang w:val="en-ID"/>
        </w:rPr>
      </w:pPr>
      <w:r w:rsidRPr="00EF14CC">
        <w:rPr>
          <w:rFonts w:ascii="Times New Roman" w:hAnsi="Times New Roman" w:cs="Times New Roman"/>
          <w:sz w:val="24"/>
          <w:szCs w:val="24"/>
          <w:lang w:val="en-ID"/>
        </w:rPr>
        <w:t>Intra dan Extra – Mendorong Siswa Berbicara Dengan Sopan</w:t>
      </w:r>
      <w:r>
        <w:rPr>
          <w:rFonts w:ascii="Times New Roman" w:hAnsi="Times New Roman" w:cs="Times New Roman"/>
          <w:sz w:val="24"/>
          <w:szCs w:val="24"/>
          <w:lang w:val="en-ID"/>
        </w:rPr>
        <w:t xml:space="preserve"> </w:t>
      </w:r>
      <w:r w:rsidRPr="00EF14CC">
        <w:rPr>
          <w:rFonts w:ascii="Times New Roman" w:hAnsi="Times New Roman" w:cs="Times New Roman"/>
          <w:sz w:val="24"/>
          <w:szCs w:val="24"/>
          <w:lang w:val="en-ID"/>
        </w:rPr>
        <w:t>dan Santun</w:t>
      </w:r>
    </w:p>
    <w:p w14:paraId="202FD741" w14:textId="77777777" w:rsidR="00EF14CC" w:rsidRDefault="00EF14CC" w:rsidP="00EF14CC">
      <w:pPr>
        <w:spacing w:after="0" w:line="240" w:lineRule="auto"/>
        <w:jc w:val="both"/>
        <w:rPr>
          <w:rFonts w:ascii="Times New Roman" w:hAnsi="Times New Roman" w:cs="Times New Roman"/>
          <w:sz w:val="24"/>
          <w:szCs w:val="24"/>
          <w:lang w:val="en-ID"/>
        </w:rPr>
      </w:pPr>
    </w:p>
    <w:p w14:paraId="3D8201AC" w14:textId="77777777" w:rsidR="00EF14CC" w:rsidRDefault="00EF14CC" w:rsidP="00EF14CC">
      <w:pPr>
        <w:pStyle w:val="ListParagraph"/>
        <w:numPr>
          <w:ilvl w:val="0"/>
          <w:numId w:val="42"/>
        </w:numPr>
        <w:spacing w:after="0" w:line="24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Hasil Pembahasan</w:t>
      </w:r>
    </w:p>
    <w:p w14:paraId="7ADF6094" w14:textId="77777777" w:rsidR="00EF14CC" w:rsidRDefault="00EF14CC" w:rsidP="00EF14CC">
      <w:pPr>
        <w:pStyle w:val="ListParagraph"/>
        <w:numPr>
          <w:ilvl w:val="0"/>
          <w:numId w:val="48"/>
        </w:numPr>
        <w:spacing w:after="0" w:line="240" w:lineRule="auto"/>
        <w:jc w:val="both"/>
        <w:rPr>
          <w:rFonts w:ascii="Times New Roman" w:hAnsi="Times New Roman" w:cs="Times New Roman"/>
          <w:b/>
          <w:bCs/>
          <w:sz w:val="24"/>
          <w:szCs w:val="24"/>
          <w:lang w:val="en-ID"/>
        </w:rPr>
      </w:pPr>
      <w:r w:rsidRPr="00EF14CC">
        <w:rPr>
          <w:rFonts w:ascii="Times New Roman" w:hAnsi="Times New Roman" w:cs="Times New Roman"/>
          <w:b/>
          <w:bCs/>
          <w:sz w:val="24"/>
          <w:szCs w:val="24"/>
          <w:lang w:val="en-ID"/>
        </w:rPr>
        <w:t>Pandangan Guru PAI Terhadap Ujaran Kebencian di Kalangan Siswa</w:t>
      </w:r>
    </w:p>
    <w:p w14:paraId="4319CD6F" w14:textId="77777777" w:rsidR="00EF14CC" w:rsidRDefault="00EF14CC" w:rsidP="00EF14CC">
      <w:pPr>
        <w:spacing w:after="0" w:line="240" w:lineRule="auto"/>
        <w:ind w:left="720" w:firstLine="720"/>
        <w:jc w:val="both"/>
        <w:rPr>
          <w:rFonts w:ascii="Times New Roman" w:hAnsi="Times New Roman" w:cs="Times New Roman"/>
          <w:sz w:val="24"/>
          <w:szCs w:val="24"/>
          <w:lang w:val="en-ID"/>
        </w:rPr>
      </w:pPr>
      <w:r w:rsidRPr="00EF14CC">
        <w:rPr>
          <w:rFonts w:ascii="Times New Roman" w:hAnsi="Times New Roman" w:cs="Times New Roman"/>
          <w:sz w:val="24"/>
          <w:szCs w:val="24"/>
          <w:lang w:val="en-ID"/>
        </w:rPr>
        <w:t>Ujaran Kebencian ialah suatu perbuatan yang mengajak beberapa</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individu atau bisa jadi satu kelompok untuk memiliki rasa kebencian</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kepada kalangan tertentu yang berbeda dengan dirinya, melalui beberapa</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aspek seperti ras, etnis, agama, kepercayaan, jenis kelamin, warna kulit,</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suku, bahkan sampai yang ekstrem sekalipun.</w:t>
      </w:r>
      <w:r>
        <w:rPr>
          <w:rStyle w:val="FootnoteReference"/>
          <w:rFonts w:ascii="Times New Roman" w:hAnsi="Times New Roman"/>
          <w:sz w:val="24"/>
          <w:szCs w:val="24"/>
          <w:lang w:val="en-ID"/>
        </w:rPr>
        <w:footnoteReference w:id="18"/>
      </w:r>
    </w:p>
    <w:p w14:paraId="6883E288" w14:textId="77777777" w:rsidR="00EF14CC" w:rsidRDefault="00EF14CC" w:rsidP="00EF14CC">
      <w:pPr>
        <w:spacing w:after="0" w:line="240" w:lineRule="auto"/>
        <w:ind w:left="72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Pengertian lain dari ujaran kebencian itu sendiri oleh </w:t>
      </w:r>
      <w:r>
        <w:rPr>
          <w:rFonts w:ascii="Times New Roman" w:hAnsi="Times New Roman" w:cs="Times New Roman"/>
          <w:i/>
          <w:iCs/>
          <w:sz w:val="24"/>
          <w:szCs w:val="24"/>
          <w:lang w:val="en-ID"/>
        </w:rPr>
        <w:t>Council of</w:t>
      </w:r>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Europe Hate Speech </w:t>
      </w:r>
      <w:r>
        <w:rPr>
          <w:rFonts w:ascii="Times New Roman" w:hAnsi="Times New Roman" w:cs="Times New Roman"/>
          <w:sz w:val="24"/>
          <w:szCs w:val="24"/>
          <w:lang w:val="en-ID"/>
        </w:rPr>
        <w:t xml:space="preserve">(2012) bisa dipahami dengan semua bentuk ekspresi yang meluas, membenarkan kebencian rasial, anti-semitisme, xenophobia, mengajak atau lainnya dalam bentuk kebencian berdasarkan intoleransi, terwujud: intoleransi nasionalisme agresif dan etnosentrisme, diskriminasi dan permusuhan kepada beberapa kelompok minoritas, </w:t>
      </w:r>
      <w:proofErr w:type="gramStart"/>
      <w:r>
        <w:rPr>
          <w:rFonts w:ascii="Times New Roman" w:hAnsi="Times New Roman" w:cs="Times New Roman"/>
          <w:sz w:val="24"/>
          <w:szCs w:val="24"/>
          <w:lang w:val="en-ID"/>
        </w:rPr>
        <w:t>imigran</w:t>
      </w:r>
      <w:proofErr w:type="gramEnd"/>
      <w:r>
        <w:rPr>
          <w:rFonts w:ascii="Times New Roman" w:hAnsi="Times New Roman" w:cs="Times New Roman"/>
          <w:sz w:val="24"/>
          <w:szCs w:val="24"/>
          <w:lang w:val="en-ID"/>
        </w:rPr>
        <w:t xml:space="preserve"> gelap dan imigran.</w:t>
      </w:r>
    </w:p>
    <w:p w14:paraId="24994E1C" w14:textId="77777777" w:rsidR="00EF14CC" w:rsidRDefault="00EF14CC" w:rsidP="00EF14CC">
      <w:pPr>
        <w:spacing w:after="0" w:line="240" w:lineRule="auto"/>
        <w:ind w:left="720" w:firstLine="720"/>
        <w:jc w:val="both"/>
        <w:rPr>
          <w:rFonts w:ascii="Times New Roman" w:hAnsi="Times New Roman" w:cs="Times New Roman"/>
          <w:sz w:val="24"/>
          <w:szCs w:val="24"/>
          <w:lang w:val="en-ID"/>
        </w:rPr>
      </w:pPr>
      <w:r w:rsidRPr="00EF14CC">
        <w:rPr>
          <w:rFonts w:ascii="Times New Roman" w:hAnsi="Times New Roman" w:cs="Times New Roman"/>
          <w:sz w:val="24"/>
          <w:szCs w:val="24"/>
          <w:lang w:val="en-ID"/>
        </w:rPr>
        <w:t>Maka dapat diberi kesimpulan bahwa ujaran kebencian itu dimana</w:t>
      </w:r>
      <w:r>
        <w:rPr>
          <w:rFonts w:ascii="Times New Roman" w:hAnsi="Times New Roman" w:cs="Times New Roman"/>
          <w:sz w:val="24"/>
          <w:szCs w:val="24"/>
          <w:lang w:val="en-ID"/>
        </w:rPr>
        <w:t xml:space="preserve"> </w:t>
      </w:r>
      <w:r w:rsidRPr="00EF14CC">
        <w:rPr>
          <w:rFonts w:ascii="Times New Roman" w:hAnsi="Times New Roman" w:cs="Times New Roman"/>
          <w:sz w:val="24"/>
          <w:szCs w:val="24"/>
          <w:lang w:val="en-ID"/>
        </w:rPr>
        <w:t>merupakan suatu aktivitas seseorang individu yang memiliki rasa</w:t>
      </w:r>
      <w:r>
        <w:rPr>
          <w:rFonts w:ascii="Times New Roman" w:hAnsi="Times New Roman" w:cs="Times New Roman"/>
          <w:sz w:val="24"/>
          <w:szCs w:val="24"/>
          <w:lang w:val="en-ID"/>
        </w:rPr>
        <w:t xml:space="preserve"> </w:t>
      </w:r>
      <w:r w:rsidRPr="00EF14CC">
        <w:rPr>
          <w:rFonts w:ascii="Times New Roman" w:hAnsi="Times New Roman" w:cs="Times New Roman"/>
          <w:sz w:val="24"/>
          <w:szCs w:val="24"/>
          <w:lang w:val="en-ID"/>
        </w:rPr>
        <w:t>ketidaksukaan terhadap beberapa objek, dimana sifat ini dinamakan</w:t>
      </w:r>
      <w:r>
        <w:rPr>
          <w:rFonts w:ascii="Times New Roman" w:hAnsi="Times New Roman" w:cs="Times New Roman"/>
          <w:sz w:val="24"/>
          <w:szCs w:val="24"/>
          <w:lang w:val="en-ID"/>
        </w:rPr>
        <w:t xml:space="preserve"> </w:t>
      </w:r>
      <w:r w:rsidRPr="00EF14CC">
        <w:rPr>
          <w:rFonts w:ascii="Times New Roman" w:hAnsi="Times New Roman" w:cs="Times New Roman"/>
          <w:sz w:val="24"/>
          <w:szCs w:val="24"/>
          <w:lang w:val="en-ID"/>
        </w:rPr>
        <w:lastRenderedPageBreak/>
        <w:t>perbuatan tercela. Karena seseorang ini menghasut, mem-bully, melukai,</w:t>
      </w:r>
      <w:r>
        <w:rPr>
          <w:rFonts w:ascii="Times New Roman" w:hAnsi="Times New Roman" w:cs="Times New Roman"/>
          <w:sz w:val="24"/>
          <w:szCs w:val="24"/>
          <w:lang w:val="en-ID"/>
        </w:rPr>
        <w:t xml:space="preserve"> </w:t>
      </w:r>
      <w:r w:rsidRPr="00EF14CC">
        <w:rPr>
          <w:rFonts w:ascii="Times New Roman" w:hAnsi="Times New Roman" w:cs="Times New Roman"/>
          <w:sz w:val="24"/>
          <w:szCs w:val="24"/>
          <w:lang w:val="en-ID"/>
        </w:rPr>
        <w:t>bahkan bertindak anarkis kepada orang lain yang dapat merugikan banyak</w:t>
      </w:r>
      <w:r>
        <w:rPr>
          <w:rFonts w:ascii="Times New Roman" w:hAnsi="Times New Roman" w:cs="Times New Roman"/>
          <w:sz w:val="24"/>
          <w:szCs w:val="24"/>
          <w:lang w:val="en-ID"/>
        </w:rPr>
        <w:t xml:space="preserve"> </w:t>
      </w:r>
      <w:r w:rsidRPr="00EF14CC">
        <w:rPr>
          <w:rFonts w:ascii="Times New Roman" w:hAnsi="Times New Roman" w:cs="Times New Roman"/>
          <w:sz w:val="24"/>
          <w:szCs w:val="24"/>
          <w:lang w:val="en-ID"/>
        </w:rPr>
        <w:t>pihak.</w:t>
      </w:r>
    </w:p>
    <w:p w14:paraId="16B88B39" w14:textId="77777777" w:rsidR="00EF14CC" w:rsidRDefault="00EF14CC" w:rsidP="00EF14CC">
      <w:pPr>
        <w:spacing w:after="0" w:line="240" w:lineRule="auto"/>
        <w:ind w:left="720" w:firstLine="720"/>
        <w:jc w:val="both"/>
        <w:rPr>
          <w:rFonts w:ascii="Times New Roman" w:hAnsi="Times New Roman" w:cs="Times New Roman"/>
          <w:sz w:val="24"/>
          <w:szCs w:val="24"/>
          <w:lang w:val="en-ID"/>
        </w:rPr>
      </w:pPr>
      <w:r>
        <w:rPr>
          <w:rFonts w:ascii="Times New Roman" w:hAnsi="Times New Roman" w:cs="Times New Roman"/>
          <w:sz w:val="24"/>
          <w:szCs w:val="24"/>
          <w:lang w:val="en-ID"/>
        </w:rPr>
        <w:t>Dari pernyataan diatas, peneliti ingin mengkaji lebih lanjut informasi terkait pandangan guru PAI terhadap ujaran kebencian di kalangan siswa MTs N 2 Sleman. Sesuai dengan rumusan masalah yang peneliti rumuskan diatas, peneliti telah melakukan wawancara kepada tokoh-tokoh yang menurut peneliti dapat menjawab pertanyaan rumusan masalah yang telah dirumuskan oleh peneliti. Tokoh-tokoh tersebut merupakan kepala Plt dan para guru PAI MTs N 2 Sleman DIY. Peneliti memilih sekolah tersebut dikarenakan dari pengalaman PPL yang dilakukan oleh peneliti dan masih banyak nya ujaran kebencian yang dilakukan oleh para siswa di sekolahan tersebut serta para guru maupun pihak sekolah yang terkait memiliki strategi untuk melawan ujaran kebencian itu sendiri.</w:t>
      </w:r>
    </w:p>
    <w:p w14:paraId="2319B0B0" w14:textId="77777777" w:rsidR="00EF14CC" w:rsidRDefault="00EF14CC" w:rsidP="00EF14CC">
      <w:pPr>
        <w:spacing w:after="0" w:line="240" w:lineRule="auto"/>
        <w:ind w:left="72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Hasil wawancara terkait pandangan guru PAI terhadap ujaran kebencian di kalangan siswa memiliki pendapat yang berbeda-beda dalam memaknai ujaran kebencian,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tetapi memiliki maksud serta tujuan yang sama, maka bisa ditarik kesimpulan bahwa ujaran kebencian adalah suatu tindakan, perbuatan, atau ucapan yang menimbulkan kebencian dan merugikan orang lain bahkan kelompok tertentu. Dari sini peneliti mendapatkan beberapa macam ujaran kebencian yang sering dilakukan oleh siswa seperti olok-olokan antar sesama siswa atau teman sebangku di kelas, selain itu pun ujaran kebencian tidak hanya secara verbal melainkan terjadi dengan tindakan fisik atau </w:t>
      </w:r>
      <w:r>
        <w:rPr>
          <w:rFonts w:ascii="Times New Roman" w:hAnsi="Times New Roman" w:cs="Times New Roman"/>
          <w:i/>
          <w:iCs/>
          <w:sz w:val="24"/>
          <w:szCs w:val="24"/>
          <w:lang w:val="en-ID"/>
        </w:rPr>
        <w:t>body shaming</w:t>
      </w:r>
      <w:r>
        <w:rPr>
          <w:rFonts w:ascii="Times New Roman" w:hAnsi="Times New Roman" w:cs="Times New Roman"/>
          <w:sz w:val="24"/>
          <w:szCs w:val="24"/>
          <w:lang w:val="en-ID"/>
        </w:rPr>
        <w:t>.</w:t>
      </w:r>
    </w:p>
    <w:p w14:paraId="22A60E12" w14:textId="77777777" w:rsidR="002872D7" w:rsidRDefault="00EF14CC" w:rsidP="002872D7">
      <w:pPr>
        <w:spacing w:after="0" w:line="240" w:lineRule="auto"/>
        <w:ind w:left="720" w:firstLine="720"/>
        <w:jc w:val="both"/>
        <w:rPr>
          <w:rFonts w:ascii="Times New Roman" w:hAnsi="Times New Roman" w:cs="Times New Roman"/>
          <w:sz w:val="24"/>
          <w:szCs w:val="24"/>
          <w:lang w:val="en-ID"/>
        </w:rPr>
      </w:pPr>
      <w:r w:rsidRPr="00EF14CC">
        <w:rPr>
          <w:rFonts w:ascii="Times New Roman" w:hAnsi="Times New Roman" w:cs="Times New Roman"/>
          <w:sz w:val="24"/>
          <w:szCs w:val="24"/>
          <w:lang w:val="en-ID"/>
        </w:rPr>
        <w:t>Adapun beberapa faktor yang menjadi penyebab ujaran kebencian itu</w:t>
      </w:r>
      <w:r>
        <w:rPr>
          <w:rFonts w:ascii="Times New Roman" w:hAnsi="Times New Roman" w:cs="Times New Roman"/>
          <w:sz w:val="24"/>
          <w:szCs w:val="24"/>
          <w:lang w:val="en-ID"/>
        </w:rPr>
        <w:t xml:space="preserve"> </w:t>
      </w:r>
      <w:r w:rsidRPr="00EF14CC">
        <w:rPr>
          <w:rFonts w:ascii="Times New Roman" w:hAnsi="Times New Roman" w:cs="Times New Roman"/>
          <w:sz w:val="24"/>
          <w:szCs w:val="24"/>
          <w:lang w:val="en-ID"/>
        </w:rPr>
        <w:t>sendiri karena faktor individu/ faktor kejiwaan individu, hal ini bisa terjadi</w:t>
      </w:r>
      <w:r>
        <w:rPr>
          <w:rFonts w:ascii="Times New Roman" w:hAnsi="Times New Roman" w:cs="Times New Roman"/>
          <w:sz w:val="24"/>
          <w:szCs w:val="24"/>
          <w:lang w:val="en-ID"/>
        </w:rPr>
        <w:t xml:space="preserve"> </w:t>
      </w:r>
      <w:r w:rsidRPr="00EF14CC">
        <w:rPr>
          <w:rFonts w:ascii="Times New Roman" w:hAnsi="Times New Roman" w:cs="Times New Roman"/>
          <w:sz w:val="24"/>
          <w:szCs w:val="24"/>
          <w:lang w:val="en-ID"/>
        </w:rPr>
        <w:t>disebabkan faktor dendam, sakit hati, emosional, rendahnya mental. Selain</w:t>
      </w:r>
      <w:r>
        <w:rPr>
          <w:rFonts w:ascii="Times New Roman" w:hAnsi="Times New Roman" w:cs="Times New Roman"/>
          <w:sz w:val="24"/>
          <w:szCs w:val="24"/>
          <w:lang w:val="en-ID"/>
        </w:rPr>
        <w:t xml:space="preserve"> </w:t>
      </w:r>
      <w:r w:rsidRPr="00EF14CC">
        <w:rPr>
          <w:rFonts w:ascii="Times New Roman" w:hAnsi="Times New Roman" w:cs="Times New Roman"/>
          <w:sz w:val="24"/>
          <w:szCs w:val="24"/>
          <w:lang w:val="en-ID"/>
        </w:rPr>
        <w:t>itu terdapat faktor lain seperti faktor lingkungan yang mana kondisi</w:t>
      </w:r>
      <w:r>
        <w:rPr>
          <w:rFonts w:ascii="Times New Roman" w:hAnsi="Times New Roman" w:cs="Times New Roman"/>
          <w:sz w:val="24"/>
          <w:szCs w:val="24"/>
          <w:lang w:val="en-ID"/>
        </w:rPr>
        <w:t xml:space="preserve"> </w:t>
      </w:r>
      <w:r w:rsidRPr="00EF14CC">
        <w:rPr>
          <w:rFonts w:ascii="Times New Roman" w:hAnsi="Times New Roman" w:cs="Times New Roman"/>
          <w:sz w:val="24"/>
          <w:szCs w:val="24"/>
          <w:lang w:val="en-ID"/>
        </w:rPr>
        <w:t>lingkungan tersebut memberikan peluang untuk seseorang melakukan</w:t>
      </w:r>
      <w:r>
        <w:rPr>
          <w:rFonts w:ascii="Times New Roman" w:hAnsi="Times New Roman" w:cs="Times New Roman"/>
          <w:sz w:val="24"/>
          <w:szCs w:val="24"/>
          <w:lang w:val="en-ID"/>
        </w:rPr>
        <w:t xml:space="preserve"> tindak kejahatan dan kondisi lingkungan yang kurang sehat, contohnya tidak memberikan perilaku yang positif terhadap seseorang.</w:t>
      </w:r>
      <w:r>
        <w:rPr>
          <w:rStyle w:val="FootnoteReference"/>
          <w:rFonts w:ascii="Times New Roman" w:hAnsi="Times New Roman"/>
          <w:sz w:val="24"/>
          <w:szCs w:val="24"/>
          <w:lang w:val="en-ID"/>
        </w:rPr>
        <w:footnoteReference w:id="19"/>
      </w:r>
    </w:p>
    <w:p w14:paraId="24C6B1A7" w14:textId="58139BE9" w:rsidR="002872D7" w:rsidRDefault="002872D7" w:rsidP="002872D7">
      <w:pPr>
        <w:spacing w:after="0" w:line="240" w:lineRule="auto"/>
        <w:ind w:left="72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Seperti yang dijelaskan dari hasil wawancara oleh para guru PAI adapun faktor-faktor yang menjadi penyebab adanya ujaran kebencian di kalangan siswa yaitu faktor terbesar nya adalah lingkungan yang kurang baik bagi siswa itu sendiri. Selain itu faktor yang mendukung adanya ujaran kebencian ialah ketidaksukaan kepada satu </w:t>
      </w:r>
      <w:proofErr w:type="gramStart"/>
      <w:r>
        <w:rPr>
          <w:rFonts w:ascii="Times New Roman" w:hAnsi="Times New Roman" w:cs="Times New Roman"/>
          <w:sz w:val="24"/>
          <w:szCs w:val="24"/>
          <w:lang w:val="en-ID"/>
        </w:rPr>
        <w:t>sama</w:t>
      </w:r>
      <w:proofErr w:type="gramEnd"/>
      <w:r>
        <w:rPr>
          <w:rFonts w:ascii="Times New Roman" w:hAnsi="Times New Roman" w:cs="Times New Roman"/>
          <w:sz w:val="24"/>
          <w:szCs w:val="24"/>
          <w:lang w:val="en-ID"/>
        </w:rPr>
        <w:t xml:space="preserve"> lainnya yang mengakibatkan perkelahian antar siswa, perundungan kepada salah satu siswa.</w:t>
      </w:r>
    </w:p>
    <w:p w14:paraId="0351234C" w14:textId="77777777" w:rsidR="002872D7" w:rsidRDefault="002872D7" w:rsidP="002872D7">
      <w:pPr>
        <w:spacing w:after="0" w:line="240" w:lineRule="auto"/>
        <w:jc w:val="both"/>
        <w:rPr>
          <w:rFonts w:ascii="Times New Roman" w:hAnsi="Times New Roman" w:cs="Times New Roman"/>
          <w:sz w:val="24"/>
          <w:szCs w:val="24"/>
          <w:lang w:val="en-ID"/>
        </w:rPr>
      </w:pPr>
    </w:p>
    <w:p w14:paraId="0A797E71" w14:textId="77777777" w:rsidR="002872D7" w:rsidRDefault="002872D7" w:rsidP="002872D7">
      <w:pPr>
        <w:pStyle w:val="ListParagraph"/>
        <w:numPr>
          <w:ilvl w:val="0"/>
          <w:numId w:val="48"/>
        </w:numPr>
        <w:spacing w:after="0" w:line="24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Strategi Melawan Ujaran Kebencian</w:t>
      </w:r>
    </w:p>
    <w:p w14:paraId="23AB7227" w14:textId="0EE2FCB6" w:rsidR="002872D7" w:rsidRDefault="002872D7" w:rsidP="002872D7">
      <w:pPr>
        <w:spacing w:after="0" w:line="240" w:lineRule="auto"/>
        <w:ind w:left="720" w:firstLine="72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Adapun strategi ini dibuat untuk mencegah terjadinya ujaran</w:t>
      </w:r>
      <w:r>
        <w:rPr>
          <w:rFonts w:ascii="Times New Roman" w:hAnsi="Times New Roman" w:cs="Times New Roman"/>
          <w:b/>
          <w:bCs/>
          <w:sz w:val="24"/>
          <w:szCs w:val="24"/>
          <w:lang w:val="en-ID"/>
        </w:rPr>
        <w:t xml:space="preserve"> </w:t>
      </w:r>
      <w:r w:rsidRPr="002872D7">
        <w:rPr>
          <w:rFonts w:ascii="Times New Roman" w:hAnsi="Times New Roman" w:cs="Times New Roman"/>
          <w:sz w:val="24"/>
          <w:szCs w:val="24"/>
          <w:lang w:val="en-ID"/>
        </w:rPr>
        <w:t>kebencian di kalangan siswa supaya para siswa selalu menjauhi perbuatan</w:t>
      </w:r>
      <w:r>
        <w:rPr>
          <w:rFonts w:ascii="Times New Roman" w:hAnsi="Times New Roman" w:cs="Times New Roman"/>
          <w:b/>
          <w:bCs/>
          <w:sz w:val="24"/>
          <w:szCs w:val="24"/>
          <w:lang w:val="en-ID"/>
        </w:rPr>
        <w:t xml:space="preserve"> </w:t>
      </w:r>
      <w:r w:rsidRPr="002872D7">
        <w:rPr>
          <w:rFonts w:ascii="Times New Roman" w:hAnsi="Times New Roman" w:cs="Times New Roman"/>
          <w:sz w:val="24"/>
          <w:szCs w:val="24"/>
          <w:lang w:val="en-ID"/>
        </w:rPr>
        <w:t>tersebut.</w:t>
      </w:r>
    </w:p>
    <w:p w14:paraId="35057D34" w14:textId="15E68FD3" w:rsidR="002872D7" w:rsidRPr="002872D7" w:rsidRDefault="002872D7" w:rsidP="002872D7">
      <w:pPr>
        <w:pStyle w:val="ListParagraph"/>
        <w:numPr>
          <w:ilvl w:val="0"/>
          <w:numId w:val="49"/>
        </w:numPr>
        <w:spacing w:after="0" w:line="240" w:lineRule="auto"/>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lastRenderedPageBreak/>
        <w:t>Menyisipkan Materi Tentang Ujaran Kebencian</w:t>
      </w:r>
    </w:p>
    <w:p w14:paraId="49285610" w14:textId="22E9D134" w:rsidR="002872D7" w:rsidRDefault="002872D7" w:rsidP="002872D7">
      <w:pPr>
        <w:spacing w:after="0" w:line="240" w:lineRule="auto"/>
        <w:ind w:left="1440" w:firstLine="72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 xml:space="preserve">Seorang guru diwajibkan memahami materi pelajaran yang </w:t>
      </w:r>
      <w:proofErr w:type="gramStart"/>
      <w:r w:rsidRPr="002872D7">
        <w:rPr>
          <w:rFonts w:ascii="Times New Roman" w:hAnsi="Times New Roman" w:cs="Times New Roman"/>
          <w:sz w:val="24"/>
          <w:szCs w:val="24"/>
          <w:lang w:val="en-ID"/>
        </w:rPr>
        <w:t>akan</w:t>
      </w:r>
      <w:proofErr w:type="gramEnd"/>
      <w:r w:rsidRPr="002872D7">
        <w:rPr>
          <w:rFonts w:ascii="Times New Roman" w:hAnsi="Times New Roman" w:cs="Times New Roman"/>
          <w:sz w:val="24"/>
          <w:szCs w:val="24"/>
          <w:lang w:val="en-ID"/>
        </w:rPr>
        <w:t xml:space="preserve"> disampaikan kepada siswa. Karena guru lebih memahami materi yang </w:t>
      </w:r>
      <w:proofErr w:type="gramStart"/>
      <w:r w:rsidRPr="002872D7">
        <w:rPr>
          <w:rFonts w:ascii="Times New Roman" w:hAnsi="Times New Roman" w:cs="Times New Roman"/>
          <w:sz w:val="24"/>
          <w:szCs w:val="24"/>
          <w:lang w:val="en-ID"/>
        </w:rPr>
        <w:t>akan</w:t>
      </w:r>
      <w:proofErr w:type="gramEnd"/>
      <w:r w:rsidRPr="002872D7">
        <w:rPr>
          <w:rFonts w:ascii="Times New Roman" w:hAnsi="Times New Roman" w:cs="Times New Roman"/>
          <w:sz w:val="24"/>
          <w:szCs w:val="24"/>
          <w:lang w:val="en-ID"/>
        </w:rPr>
        <w:t xml:space="preserve"> dibagikan serta bisa menyisipkan pemahamanpemahaman terkait akan bahaya nya dampak buruk ujaran kebencian itu, agar para siswa selalu sanggup menjauhi dan menghindari serta memiliki kondisi lingkungan yang positif, agar proses pembelajaran berjalan dengan yang diharapkan.</w:t>
      </w:r>
    </w:p>
    <w:p w14:paraId="638F1C53" w14:textId="77777777" w:rsidR="002872D7" w:rsidRDefault="002872D7" w:rsidP="002872D7">
      <w:pPr>
        <w:spacing w:after="0" w:line="240" w:lineRule="auto"/>
        <w:ind w:left="1440" w:firstLine="72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Dari hasil wawancara yang dilakukan oleh peneliti, bahwa para</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guru menerapkan strategi dalam pembelajaran untuk melawan</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ujaran kebencian itu melalui menyisipkan pemahaman, materimateri</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yang berkaitan dengan ujaran kebencian serta memberikan</w:t>
      </w:r>
      <w:r>
        <w:rPr>
          <w:rFonts w:ascii="Times New Roman" w:hAnsi="Times New Roman" w:cs="Times New Roman"/>
          <w:sz w:val="24"/>
          <w:szCs w:val="24"/>
          <w:lang w:val="en-ID"/>
        </w:rPr>
        <w:t xml:space="preserve"> contoh bagaimana bertutur kata baik, berperilaku yang baik dan tidak saling menghina. Jika seseorang melakukan hal tersebut dapat menghasilkan dampak negatif kepada diri pribadi maupun orang lain.</w:t>
      </w:r>
    </w:p>
    <w:p w14:paraId="2E57163E" w14:textId="77777777" w:rsidR="002872D7" w:rsidRDefault="002872D7" w:rsidP="002872D7">
      <w:pPr>
        <w:spacing w:after="0" w:line="240" w:lineRule="auto"/>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Dan dari dokumen yang peneliti dapat dari sekolahan yaitu buku akidah akhlak kelas VIII, yang berjudul “Menghindari Akhlak Tercela (Hasad, Dendam, Ghibah, Fitnah, dan Namimah)” dari sini bisa disimpulkan bahwa perbuatan-perbuatan tersebut merupakan rangkaian dari ujaran kebencian, dari materi tersebut para guru bisa menjelaskan dampak serta akibat dari perbuatan yang sangat merugikan banyak orang.</w:t>
      </w:r>
      <w:r>
        <w:rPr>
          <w:rStyle w:val="FootnoteReference"/>
          <w:rFonts w:ascii="Times New Roman" w:hAnsi="Times New Roman"/>
          <w:sz w:val="24"/>
          <w:szCs w:val="24"/>
          <w:lang w:val="en-ID"/>
        </w:rPr>
        <w:footnoteReference w:id="20"/>
      </w:r>
    </w:p>
    <w:p w14:paraId="6DF8821B" w14:textId="258A015E" w:rsidR="002872D7" w:rsidRDefault="002872D7" w:rsidP="002872D7">
      <w:pPr>
        <w:spacing w:after="0" w:line="240" w:lineRule="auto"/>
        <w:ind w:left="1440" w:firstLine="72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Dari buku akidah akhlak kelas IX terdapat pelajaran yang</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mengajarkan kepada peserta didik untuk memiliki akhlak terpuji</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kepada diri sendiri dan adab kepada saudara, teman, dan tetangga.</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Pelajaran tersebut bisa menjadi salah satu bekal untuk peserta didik</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dalam menghindari ujaran kebencian</w:t>
      </w:r>
      <w:r>
        <w:rPr>
          <w:rFonts w:ascii="Times New Roman" w:hAnsi="Times New Roman" w:cs="Times New Roman"/>
          <w:sz w:val="24"/>
          <w:szCs w:val="24"/>
          <w:lang w:val="en-ID"/>
        </w:rPr>
        <w:t>.</w:t>
      </w:r>
    </w:p>
    <w:p w14:paraId="431F5EF0" w14:textId="77777777" w:rsidR="002872D7" w:rsidRDefault="002872D7" w:rsidP="002872D7">
      <w:pPr>
        <w:spacing w:after="0" w:line="240" w:lineRule="auto"/>
        <w:jc w:val="both"/>
        <w:rPr>
          <w:rFonts w:ascii="Times New Roman" w:hAnsi="Times New Roman" w:cs="Times New Roman"/>
          <w:sz w:val="24"/>
          <w:szCs w:val="24"/>
          <w:lang w:val="en-ID"/>
        </w:rPr>
      </w:pPr>
    </w:p>
    <w:p w14:paraId="3A63475E" w14:textId="664DB831" w:rsidR="002872D7" w:rsidRDefault="002872D7" w:rsidP="002872D7">
      <w:pPr>
        <w:pStyle w:val="ListParagraph"/>
        <w:numPr>
          <w:ilvl w:val="0"/>
          <w:numId w:val="49"/>
        </w:numPr>
        <w:spacing w:after="0" w:line="240" w:lineRule="auto"/>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Respon dan Tindakan Guru Terkait Ujaran Kebencian</w:t>
      </w:r>
    </w:p>
    <w:p w14:paraId="1D76360C" w14:textId="5B042195" w:rsidR="002872D7" w:rsidRDefault="002872D7" w:rsidP="002872D7">
      <w:pPr>
        <w:spacing w:after="0"/>
        <w:ind w:left="1440" w:firstLine="72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Hasil wawancara dengan Bapak Hendro, Ibu rofi dan Ibu</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Hudaya dari sikap yang diambil oleh para guru kepada siswa yang</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melakukan ujaran kebencian adalah mengajak siswa berdiskusi</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terkait tindakan yang ia lakukan adalah hal yang tidak baik untuk</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dilakukan, kemudian jika tindakan tersebut berlarut-larut dan lebih</w:t>
      </w:r>
      <w:r>
        <w:rPr>
          <w:rFonts w:ascii="Times New Roman" w:hAnsi="Times New Roman" w:cs="Times New Roman"/>
          <w:sz w:val="24"/>
          <w:szCs w:val="24"/>
          <w:lang w:val="en-ID"/>
        </w:rPr>
        <w:t xml:space="preserve"> membesar maka siswa kita laporkan kepada pihak guru BK atau BP supaya siswa tersebut diberikan pembinaan.</w:t>
      </w:r>
    </w:p>
    <w:p w14:paraId="401B8DC6" w14:textId="77777777" w:rsidR="002872D7" w:rsidRDefault="002872D7" w:rsidP="002872D7">
      <w:pPr>
        <w:spacing w:after="0"/>
        <w:ind w:left="1440" w:firstLine="720"/>
        <w:jc w:val="both"/>
        <w:rPr>
          <w:rFonts w:ascii="Times New Roman" w:hAnsi="Times New Roman" w:cs="Times New Roman"/>
          <w:sz w:val="24"/>
          <w:szCs w:val="24"/>
          <w:lang w:val="en-ID"/>
        </w:rPr>
      </w:pPr>
    </w:p>
    <w:p w14:paraId="7C1AAB22" w14:textId="221CB777" w:rsidR="002872D7" w:rsidRDefault="002872D7" w:rsidP="002872D7">
      <w:pPr>
        <w:pStyle w:val="ListParagraph"/>
        <w:numPr>
          <w:ilvl w:val="0"/>
          <w:numId w:val="49"/>
        </w:numPr>
        <w:spacing w:after="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Memberikan Motivasi Kepada Siswa</w:t>
      </w:r>
    </w:p>
    <w:p w14:paraId="62DF1B71" w14:textId="77777777" w:rsidR="002872D7" w:rsidRDefault="002872D7" w:rsidP="002872D7">
      <w:pPr>
        <w:spacing w:after="0"/>
        <w:ind w:left="1440" w:firstLine="72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Memberikan motivasi sudah menjadi peran seorang guru dalam</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 xml:space="preserve">mengajar, dan dalam proses belajar mengajar </w:t>
      </w:r>
      <w:proofErr w:type="gramStart"/>
      <w:r w:rsidRPr="002872D7">
        <w:rPr>
          <w:rFonts w:ascii="Times New Roman" w:hAnsi="Times New Roman" w:cs="Times New Roman"/>
          <w:sz w:val="24"/>
          <w:szCs w:val="24"/>
          <w:lang w:val="en-ID"/>
        </w:rPr>
        <w:t>akan</w:t>
      </w:r>
      <w:proofErr w:type="gramEnd"/>
      <w:r w:rsidRPr="002872D7">
        <w:rPr>
          <w:rFonts w:ascii="Times New Roman" w:hAnsi="Times New Roman" w:cs="Times New Roman"/>
          <w:sz w:val="24"/>
          <w:szCs w:val="24"/>
          <w:lang w:val="en-ID"/>
        </w:rPr>
        <w:t xml:space="preserve"> berhasil jika</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murid-murid di dalam nya memiliki motivasi yang tinggi. Guru</w:t>
      </w:r>
      <w:r>
        <w:rPr>
          <w:rFonts w:ascii="Times New Roman" w:hAnsi="Times New Roman" w:cs="Times New Roman"/>
          <w:sz w:val="24"/>
          <w:szCs w:val="24"/>
          <w:lang w:val="en-ID"/>
        </w:rPr>
        <w:t xml:space="preserve"> </w:t>
      </w:r>
      <w:proofErr w:type="gramStart"/>
      <w:r w:rsidRPr="002872D7">
        <w:rPr>
          <w:rFonts w:ascii="Times New Roman" w:hAnsi="Times New Roman" w:cs="Times New Roman"/>
          <w:sz w:val="24"/>
          <w:szCs w:val="24"/>
          <w:lang w:val="en-ID"/>
        </w:rPr>
        <w:lastRenderedPageBreak/>
        <w:t>memiliki</w:t>
      </w:r>
      <w:proofErr w:type="gramEnd"/>
      <w:r w:rsidRPr="002872D7">
        <w:rPr>
          <w:rFonts w:ascii="Times New Roman" w:hAnsi="Times New Roman" w:cs="Times New Roman"/>
          <w:sz w:val="24"/>
          <w:szCs w:val="24"/>
          <w:lang w:val="en-ID"/>
        </w:rPr>
        <w:t xml:space="preserve"> peran yang penting untuk menumbuhkan motivasi serta</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semangat di dalam diri siswa dalam belajar</w:t>
      </w:r>
      <w:r>
        <w:rPr>
          <w:rFonts w:ascii="Times New Roman" w:hAnsi="Times New Roman" w:cs="Times New Roman"/>
          <w:sz w:val="24"/>
          <w:szCs w:val="24"/>
          <w:lang w:val="en-ID"/>
        </w:rPr>
        <w:t>.</w:t>
      </w:r>
      <w:r>
        <w:rPr>
          <w:rStyle w:val="FootnoteReference"/>
          <w:rFonts w:ascii="Times New Roman" w:hAnsi="Times New Roman"/>
          <w:sz w:val="24"/>
          <w:szCs w:val="24"/>
          <w:lang w:val="en-ID"/>
        </w:rPr>
        <w:footnoteReference w:id="21"/>
      </w:r>
    </w:p>
    <w:p w14:paraId="4C52BB0E" w14:textId="77777777" w:rsidR="002872D7" w:rsidRDefault="002872D7" w:rsidP="002872D7">
      <w:pPr>
        <w:spacing w:after="0"/>
        <w:ind w:left="1440" w:firstLine="72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Motivasi dipandang sebagai dorongan mental yang</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menggerakkan dan mengarahkan perilaku manusia termasuk</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perilaku belajar. Dalam motivasi terkandung adanya keinginan,</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harapan, tujuan, sasaran, dan insentif. Keadaan ini yang</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mengaktifkan, menggerakkan, menyalurkan dan mengarahkan</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sikap dan perilaku individu belajar</w:t>
      </w:r>
      <w:r>
        <w:rPr>
          <w:rFonts w:ascii="Times New Roman" w:hAnsi="Times New Roman" w:cs="Times New Roman"/>
          <w:sz w:val="24"/>
          <w:szCs w:val="24"/>
          <w:lang w:val="en-ID"/>
        </w:rPr>
        <w:t>.</w:t>
      </w:r>
    </w:p>
    <w:p w14:paraId="6FDEFCA4" w14:textId="318362EE" w:rsidR="002872D7" w:rsidRDefault="002872D7" w:rsidP="002872D7">
      <w:pPr>
        <w:spacing w:after="0"/>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Maka dapat diberikan kesimpulan dari pernyataan diatas bahwa hasil wawancara mendapatkan solusi dengan </w:t>
      </w:r>
      <w:proofErr w:type="gramStart"/>
      <w:r>
        <w:rPr>
          <w:rFonts w:ascii="Times New Roman" w:hAnsi="Times New Roman" w:cs="Times New Roman"/>
          <w:sz w:val="24"/>
          <w:szCs w:val="24"/>
          <w:lang w:val="en-ID"/>
        </w:rPr>
        <w:t>cara</w:t>
      </w:r>
      <w:proofErr w:type="gramEnd"/>
      <w:r>
        <w:rPr>
          <w:rFonts w:ascii="Times New Roman" w:hAnsi="Times New Roman" w:cs="Times New Roman"/>
          <w:sz w:val="24"/>
          <w:szCs w:val="24"/>
          <w:lang w:val="en-ID"/>
        </w:rPr>
        <w:t xml:space="preserve"> memberikan suatu motivasi kepada siswa. Para guru memberikan motivasi kepada siswa dengan jangka waktu beberapa pertemuan selama satu bulan untuk melihat perkembangan para siswa dalam melawan ujaran kebencian di lingkungan sekolah maupun di luar sekolah. Pihak guru mengharapkan agar para siswa memiliki bekal untuk tidak melakukan ujaran kebencian kepada siapa pun.</w:t>
      </w:r>
    </w:p>
    <w:p w14:paraId="18770C2C" w14:textId="77777777" w:rsidR="002872D7" w:rsidRDefault="002872D7" w:rsidP="002872D7">
      <w:pPr>
        <w:spacing w:after="0"/>
        <w:ind w:left="1440" w:firstLine="720"/>
        <w:jc w:val="both"/>
        <w:rPr>
          <w:rFonts w:ascii="Times New Roman" w:hAnsi="Times New Roman" w:cs="Times New Roman"/>
          <w:sz w:val="24"/>
          <w:szCs w:val="24"/>
          <w:lang w:val="en-ID"/>
        </w:rPr>
      </w:pPr>
    </w:p>
    <w:p w14:paraId="2A1AAC72" w14:textId="00BC1393" w:rsidR="002872D7" w:rsidRDefault="002872D7" w:rsidP="002872D7">
      <w:pPr>
        <w:pStyle w:val="ListParagraph"/>
        <w:numPr>
          <w:ilvl w:val="0"/>
          <w:numId w:val="49"/>
        </w:numPr>
        <w:spacing w:after="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Memberikan Contoh yang Positif atau Membangun</w:t>
      </w:r>
    </w:p>
    <w:p w14:paraId="78F72DD7" w14:textId="77777777" w:rsidR="002872D7" w:rsidRDefault="002872D7" w:rsidP="002872D7">
      <w:pPr>
        <w:spacing w:after="0"/>
        <w:ind w:left="1440" w:firstLine="72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Hasil dari wawancara kepada guru terkait dalam memberikan</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contoh-contoh yang positif guna mengurangi ujaran kebencian di</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kalangan para siswa ialah pertama membiasakan untuk berbicara</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sopan santun kepada siapapun, kedua tidak mengucapkan hal-hal</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 xml:space="preserve">negatif yang bisa menimbulkan di masa yang </w:t>
      </w:r>
      <w:proofErr w:type="gramStart"/>
      <w:r w:rsidRPr="002872D7">
        <w:rPr>
          <w:rFonts w:ascii="Times New Roman" w:hAnsi="Times New Roman" w:cs="Times New Roman"/>
          <w:sz w:val="24"/>
          <w:szCs w:val="24"/>
          <w:lang w:val="en-ID"/>
        </w:rPr>
        <w:t>akan</w:t>
      </w:r>
      <w:proofErr w:type="gramEnd"/>
      <w:r w:rsidRPr="002872D7">
        <w:rPr>
          <w:rFonts w:ascii="Times New Roman" w:hAnsi="Times New Roman" w:cs="Times New Roman"/>
          <w:sz w:val="24"/>
          <w:szCs w:val="24"/>
          <w:lang w:val="en-ID"/>
        </w:rPr>
        <w:t xml:space="preserve"> datang seperti</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tumbuh nya dendam, iri hati, sampai perkelahian.</w:t>
      </w:r>
    </w:p>
    <w:p w14:paraId="3460FA09" w14:textId="77777777" w:rsidR="002872D7" w:rsidRDefault="002872D7" w:rsidP="002872D7">
      <w:pPr>
        <w:spacing w:after="0"/>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Adapun dampak-dampak dari pelaku dan korban ujaran kebencian tersebut, maka hasil wawancara diatas dengan para guru sebagai berikut:</w:t>
      </w:r>
    </w:p>
    <w:p w14:paraId="19B23EA7" w14:textId="0594641F" w:rsidR="002872D7" w:rsidRDefault="002872D7" w:rsidP="002872D7">
      <w:pPr>
        <w:spacing w:after="0"/>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Dampak bagi pelaku ujaran kebencian, menurut Bapak Hendro dan Bapak Rizki ialah dampak secara langsung pelaku akan dijauhi serta dibenci oleh teman-teman kemudian dampak untuk masa yang akan datang perubahan secara perilaku seperti hal nya tidak berempati kepada sesama teman, tidak bisa mengontrol emosi, tidak bisa menerapkan adab prilaku yang baik serta tidak berbicara sopan kepada siapa pun. Sedangkan dampak bagi korban ujaran kebencian sangat jelas secara psikologis yang awalnya siswa tersebut memiliki karakter pendiam menjadi brutal, melainkan kondisi kejiwaan korban tersebut menjadi terganggu.</w:t>
      </w:r>
    </w:p>
    <w:p w14:paraId="28D1B4C2" w14:textId="77777777" w:rsidR="002872D7" w:rsidRDefault="002872D7" w:rsidP="002872D7">
      <w:pPr>
        <w:spacing w:after="0"/>
        <w:ind w:left="1440" w:firstLine="720"/>
        <w:jc w:val="both"/>
        <w:rPr>
          <w:rFonts w:ascii="Times New Roman" w:hAnsi="Times New Roman" w:cs="Times New Roman"/>
          <w:sz w:val="24"/>
          <w:szCs w:val="24"/>
          <w:lang w:val="en-ID"/>
        </w:rPr>
      </w:pPr>
    </w:p>
    <w:p w14:paraId="1010327F" w14:textId="4784D601" w:rsidR="002872D7" w:rsidRDefault="002872D7" w:rsidP="002872D7">
      <w:pPr>
        <w:pStyle w:val="ListParagraph"/>
        <w:numPr>
          <w:ilvl w:val="0"/>
          <w:numId w:val="49"/>
        </w:numPr>
        <w:spacing w:after="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Extra Kulikuler – Memberikan Pengarahan Kepada Siswa</w:t>
      </w:r>
    </w:p>
    <w:p w14:paraId="5B161C7E" w14:textId="77777777" w:rsidR="002872D7" w:rsidRDefault="002872D7" w:rsidP="002872D7">
      <w:pPr>
        <w:spacing w:after="0"/>
        <w:ind w:left="1440" w:firstLine="72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Dari penelitian yang dilakukan di SDIT Rabbi Radhiyya</w:t>
      </w:r>
      <w:r>
        <w:rPr>
          <w:rFonts w:ascii="Times New Roman" w:hAnsi="Times New Roman" w:cs="Times New Roman"/>
          <w:sz w:val="24"/>
          <w:szCs w:val="24"/>
          <w:lang w:val="en-ID"/>
        </w:rPr>
        <w:t xml:space="preserve">h </w:t>
      </w:r>
      <w:r w:rsidRPr="002872D7">
        <w:rPr>
          <w:rFonts w:ascii="Times New Roman" w:hAnsi="Times New Roman" w:cs="Times New Roman"/>
          <w:sz w:val="24"/>
          <w:szCs w:val="24"/>
          <w:lang w:val="en-ID"/>
        </w:rPr>
        <w:t>Bengkulu oleh Eka Nurjannah, Masudi, Baryanto, Deriwanto, Asri</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lastRenderedPageBreak/>
        <w:t>Karolina yang berjudul Strategi Guru Mata Pelajaran Akidah</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Akhlak Dalam Meningkatkan Kedisiplinan Belajar Siswa sangat</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berbanding lurus karena memberikan pengarahan sikap disiplin</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kepada siswa sangat penting untuk diterapkan, sikap disiplin ini</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sangat membantu siswa dalam</w:t>
      </w:r>
      <w:r>
        <w:rPr>
          <w:rFonts w:ascii="Times New Roman" w:hAnsi="Times New Roman" w:cs="Times New Roman"/>
          <w:sz w:val="24"/>
          <w:szCs w:val="24"/>
          <w:lang w:val="en-ID"/>
        </w:rPr>
        <w:t xml:space="preserve"> pembentukan sikap dalam belajar dan bekerja serta sikap dalam menghadapi perbuatan yang tidak baik di kemudian hari.</w:t>
      </w:r>
    </w:p>
    <w:p w14:paraId="504E35EB" w14:textId="77777777" w:rsidR="002872D7" w:rsidRDefault="002872D7" w:rsidP="002872D7">
      <w:pPr>
        <w:spacing w:after="0"/>
        <w:ind w:left="1440" w:firstLine="72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Dari hasil wawancara diatas kita bisa mengetahui bahwa</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memberikan pengarahan kepada siswa sangatlah penting karena</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siswa yang duduk di bangku MTs umumnya masih rawan dalam</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mendapatkan informasi dan membedakannya maupun itu informasi</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yang bersifat hoax atau kebenaran. Dalam hal ini MTs N 2 Sleman</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 xml:space="preserve">menggunakan pendekatan kepada siswa dengan </w:t>
      </w:r>
      <w:proofErr w:type="gramStart"/>
      <w:r w:rsidRPr="002872D7">
        <w:rPr>
          <w:rFonts w:ascii="Times New Roman" w:hAnsi="Times New Roman" w:cs="Times New Roman"/>
          <w:sz w:val="24"/>
          <w:szCs w:val="24"/>
          <w:lang w:val="en-ID"/>
        </w:rPr>
        <w:t>cara</w:t>
      </w:r>
      <w:proofErr w:type="gramEnd"/>
      <w:r w:rsidRPr="002872D7">
        <w:rPr>
          <w:rFonts w:ascii="Times New Roman" w:hAnsi="Times New Roman" w:cs="Times New Roman"/>
          <w:sz w:val="24"/>
          <w:szCs w:val="24"/>
          <w:lang w:val="en-ID"/>
        </w:rPr>
        <w:t xml:space="preserve"> memberikan</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pengarahan agar siswa mampu membedakan informasi hoax dan</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informasi yang benar sumbernya. Dengan menggunakan jalan ini</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diharapkan agar para siswa bisa menjauhi ujaran kebencian dan bisa</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menjadi siswa dengan tutur kata yang baik.</w:t>
      </w:r>
    </w:p>
    <w:p w14:paraId="61093D0C" w14:textId="1F906EF3" w:rsidR="002872D7" w:rsidRDefault="002872D7" w:rsidP="002872D7">
      <w:pPr>
        <w:spacing w:after="0"/>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Dengan adanya kebiasaan- kebiasaan yang dilakukan oleh pihak sekolah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menumbuhkan rasa percaya diri, serta adanya kemauan pada diri sendiri dan sadar akan dirinya untuk mengikuti arahan dari sekolah, agar siswa terbiasa dan terlatih dalam kehidupan sehari-hari.</w:t>
      </w:r>
    </w:p>
    <w:p w14:paraId="02FD169B" w14:textId="77777777" w:rsidR="002872D7" w:rsidRDefault="002872D7" w:rsidP="002872D7">
      <w:pPr>
        <w:spacing w:after="0"/>
        <w:ind w:left="1440" w:firstLine="720"/>
        <w:jc w:val="both"/>
        <w:rPr>
          <w:rFonts w:ascii="Times New Roman" w:hAnsi="Times New Roman" w:cs="Times New Roman"/>
          <w:sz w:val="24"/>
          <w:szCs w:val="24"/>
          <w:lang w:val="en-ID"/>
        </w:rPr>
      </w:pPr>
    </w:p>
    <w:p w14:paraId="4258DFDF" w14:textId="17E31E83" w:rsidR="002872D7" w:rsidRDefault="002872D7" w:rsidP="002872D7">
      <w:pPr>
        <w:pStyle w:val="ListParagraph"/>
        <w:numPr>
          <w:ilvl w:val="0"/>
          <w:numId w:val="49"/>
        </w:numPr>
        <w:spacing w:after="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Sekolah Membuat Tata Tertib dan Peraturan</w:t>
      </w:r>
    </w:p>
    <w:p w14:paraId="3E11193A" w14:textId="77777777" w:rsidR="002872D7" w:rsidRDefault="002872D7" w:rsidP="002872D7">
      <w:pPr>
        <w:spacing w:after="0"/>
        <w:ind w:left="1440" w:firstLine="720"/>
        <w:jc w:val="both"/>
        <w:rPr>
          <w:rFonts w:ascii="Times New Roman" w:hAnsi="Times New Roman" w:cs="Times New Roman"/>
          <w:sz w:val="24"/>
          <w:szCs w:val="24"/>
          <w:lang w:val="en-ID"/>
        </w:rPr>
      </w:pPr>
      <w:r w:rsidRPr="002872D7">
        <w:rPr>
          <w:rFonts w:ascii="Times New Roman" w:hAnsi="Times New Roman" w:cs="Times New Roman"/>
          <w:sz w:val="24"/>
          <w:szCs w:val="24"/>
          <w:lang w:val="en-ID"/>
        </w:rPr>
        <w:t>Hasil wawancara yang dilakukan kepada kepala Plt MTs N 2</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Sleman terkait dengan menegakkan tata tertib dan peraturan</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menjadi salah satu upaya bagi sekolahan dalam mencegah</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penyebaran ujaran kebencian di sekolahan, karena korban dari</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perbuatan tersebut sangat berimbas buruk bagi kesehatan mental.</w:t>
      </w:r>
      <w:r>
        <w:rPr>
          <w:rFonts w:ascii="Times New Roman" w:hAnsi="Times New Roman" w:cs="Times New Roman"/>
          <w:sz w:val="24"/>
          <w:szCs w:val="24"/>
          <w:lang w:val="en-ID"/>
        </w:rPr>
        <w:t xml:space="preserve"> </w:t>
      </w:r>
      <w:r w:rsidRPr="002872D7">
        <w:rPr>
          <w:rFonts w:ascii="Times New Roman" w:hAnsi="Times New Roman" w:cs="Times New Roman"/>
          <w:sz w:val="24"/>
          <w:szCs w:val="24"/>
          <w:lang w:val="en-ID"/>
        </w:rPr>
        <w:t>Oleh karena itu pihak sekolah tidak hanya menegakkan peraturan</w:t>
      </w:r>
      <w:r>
        <w:rPr>
          <w:rFonts w:ascii="Times New Roman" w:hAnsi="Times New Roman" w:cs="Times New Roman"/>
          <w:sz w:val="24"/>
          <w:szCs w:val="24"/>
          <w:lang w:val="en-ID"/>
        </w:rPr>
        <w:t xml:space="preserve"> saja, melainkan menambahkan hukuman bagi para pelaku ujaran kebencian.</w:t>
      </w:r>
    </w:p>
    <w:p w14:paraId="0184E1F4" w14:textId="77777777" w:rsidR="002872D7" w:rsidRDefault="002872D7" w:rsidP="002872D7">
      <w:pPr>
        <w:spacing w:after="0"/>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Dari hasil dokumen yang didapatkan oleh peneliti dari buku tata tertib MTs N 2 Sleman 2021- 2022, tentang larangan bagi siswa perbuatan melawan hukum yang menjelaskan bahwa “peserta didik dilarang membawa, menyimpan, membuat, bertindak, mengedarkan gambar atau perbuatan yang bersifat menghasut, menghina, membentuk organisasi bahkan kelompok yang dilarang pemerintah serta bertentangan dengan pancasila dan UUD 1945 yang bisa mengganggu stabilitas Nasional atau menimbulkan pertentangan antar sesama).</w:t>
      </w:r>
    </w:p>
    <w:p w14:paraId="2EE0183E" w14:textId="77777777" w:rsidR="00507491" w:rsidRDefault="002872D7" w:rsidP="00507491">
      <w:pPr>
        <w:spacing w:after="0"/>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Seperti halnya yang disampaikan oleh beberapa guru PAI mengenai hukuman bagi para siswa yang melakukan ujaran kebencian adalah dengan memberikan hukuman yang membangun serta mendidik dan tidak diperbolehkan dengan hukuman secara </w:t>
      </w:r>
      <w:r>
        <w:rPr>
          <w:rFonts w:ascii="Times New Roman" w:hAnsi="Times New Roman" w:cs="Times New Roman"/>
          <w:sz w:val="24"/>
          <w:szCs w:val="24"/>
          <w:lang w:val="en-ID"/>
        </w:rPr>
        <w:lastRenderedPageBreak/>
        <w:t>fisik. Adanya hukuman seperti ini diharapkan para siswa tidak mengulangi perbuatan yang dapat berimbas kepada orang lain.</w:t>
      </w:r>
    </w:p>
    <w:p w14:paraId="25F8BB1E" w14:textId="77777777" w:rsidR="00507491" w:rsidRDefault="00507491" w:rsidP="00507491">
      <w:pPr>
        <w:spacing w:after="0"/>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Tidak lepas dari penjelasan para siswa yang menyatakan bahwa pelaku ujaran kebencian harus ditindak secara tegas dengan memberikan </w:t>
      </w:r>
      <w:proofErr w:type="gramStart"/>
      <w:r>
        <w:rPr>
          <w:rFonts w:ascii="Times New Roman" w:hAnsi="Times New Roman" w:cs="Times New Roman"/>
          <w:sz w:val="24"/>
          <w:szCs w:val="24"/>
          <w:lang w:val="en-ID"/>
        </w:rPr>
        <w:t>surat</w:t>
      </w:r>
      <w:proofErr w:type="gramEnd"/>
      <w:r>
        <w:rPr>
          <w:rFonts w:ascii="Times New Roman" w:hAnsi="Times New Roman" w:cs="Times New Roman"/>
          <w:sz w:val="24"/>
          <w:szCs w:val="24"/>
          <w:lang w:val="en-ID"/>
        </w:rPr>
        <w:t xml:space="preserve"> peringatan dan harus diberikan hukuman yang mendidik serta tidak dengan hukuman secara fisik. Ujaran kebencian yang dirasakan oleh para siswa sangatlah mempengaruhi mereka dalam pelajaran, karena dari itu hukuman sangat lah penting untuk membuat para pelaku ujaran kebencian reda agar tidak mengulangi perbuatan yang dapat merugikan banyak pihak, ini membuktikan bahwa ujaran kebencian sudah menyebar dikalangan para siswa.</w:t>
      </w:r>
    </w:p>
    <w:p w14:paraId="1FF8BC8E" w14:textId="05E39336" w:rsidR="00507491" w:rsidRDefault="00507491" w:rsidP="00507491">
      <w:pPr>
        <w:spacing w:after="0"/>
        <w:ind w:left="1440" w:firstLine="720"/>
        <w:jc w:val="both"/>
        <w:rPr>
          <w:rFonts w:ascii="Times New Roman" w:hAnsi="Times New Roman" w:cs="Times New Roman"/>
          <w:sz w:val="24"/>
          <w:szCs w:val="24"/>
          <w:lang w:val="en-ID"/>
        </w:rPr>
      </w:pPr>
      <w:r w:rsidRPr="00507491">
        <w:rPr>
          <w:rFonts w:ascii="Times New Roman" w:hAnsi="Times New Roman" w:cs="Times New Roman"/>
          <w:sz w:val="24"/>
          <w:szCs w:val="24"/>
          <w:lang w:val="en-ID"/>
        </w:rPr>
        <w:t>Hal ini sama persis yang dikemukakan oleh Kemendikbud</w:t>
      </w:r>
      <w:r>
        <w:rPr>
          <w:rFonts w:ascii="Times New Roman" w:hAnsi="Times New Roman" w:cs="Times New Roman"/>
          <w:sz w:val="24"/>
          <w:szCs w:val="24"/>
          <w:lang w:val="en-ID"/>
        </w:rPr>
        <w:t xml:space="preserve"> </w:t>
      </w:r>
      <w:r w:rsidRPr="00507491">
        <w:rPr>
          <w:rFonts w:ascii="Times New Roman" w:hAnsi="Times New Roman" w:cs="Times New Roman"/>
          <w:sz w:val="24"/>
          <w:szCs w:val="24"/>
          <w:lang w:val="en-ID"/>
        </w:rPr>
        <w:t>nomor 82 tahun 2015 tentang pencegahan dan penanggulangan</w:t>
      </w:r>
      <w:r>
        <w:rPr>
          <w:rFonts w:ascii="Times New Roman" w:hAnsi="Times New Roman" w:cs="Times New Roman"/>
          <w:sz w:val="24"/>
          <w:szCs w:val="24"/>
          <w:lang w:val="en-ID"/>
        </w:rPr>
        <w:t xml:space="preserve"> </w:t>
      </w:r>
      <w:r w:rsidRPr="00507491">
        <w:rPr>
          <w:rFonts w:ascii="Times New Roman" w:hAnsi="Times New Roman" w:cs="Times New Roman"/>
          <w:sz w:val="24"/>
          <w:szCs w:val="24"/>
          <w:lang w:val="en-ID"/>
        </w:rPr>
        <w:t>tindak kekerasan di lingkungan satuan pendidikan yang</w:t>
      </w:r>
      <w:r>
        <w:rPr>
          <w:rFonts w:ascii="Times New Roman" w:hAnsi="Times New Roman" w:cs="Times New Roman"/>
          <w:sz w:val="24"/>
          <w:szCs w:val="24"/>
          <w:lang w:val="en-ID"/>
        </w:rPr>
        <w:t xml:space="preserve"> </w:t>
      </w:r>
      <w:r w:rsidRPr="00507491">
        <w:rPr>
          <w:rFonts w:ascii="Times New Roman" w:hAnsi="Times New Roman" w:cs="Times New Roman"/>
          <w:sz w:val="24"/>
          <w:szCs w:val="24"/>
          <w:lang w:val="en-ID"/>
        </w:rPr>
        <w:t>menjelaskan bahwa kemendikbud menghimbau agar pendidikan</w:t>
      </w:r>
      <w:r>
        <w:rPr>
          <w:rFonts w:ascii="Times New Roman" w:hAnsi="Times New Roman" w:cs="Times New Roman"/>
          <w:sz w:val="24"/>
          <w:szCs w:val="24"/>
          <w:lang w:val="en-ID"/>
        </w:rPr>
        <w:t xml:space="preserve"> </w:t>
      </w:r>
      <w:r w:rsidRPr="00507491">
        <w:rPr>
          <w:rFonts w:ascii="Times New Roman" w:hAnsi="Times New Roman" w:cs="Times New Roman"/>
          <w:sz w:val="24"/>
          <w:szCs w:val="24"/>
          <w:lang w:val="en-ID"/>
        </w:rPr>
        <w:t>lebih aktif melakukan sosialisasi aturan-aturan terkait sekolah aman</w:t>
      </w:r>
      <w:r>
        <w:rPr>
          <w:rFonts w:ascii="Times New Roman" w:hAnsi="Times New Roman" w:cs="Times New Roman"/>
          <w:sz w:val="24"/>
          <w:szCs w:val="24"/>
          <w:lang w:val="en-ID"/>
        </w:rPr>
        <w:t xml:space="preserve"> </w:t>
      </w:r>
      <w:r w:rsidRPr="00507491">
        <w:rPr>
          <w:rFonts w:ascii="Times New Roman" w:hAnsi="Times New Roman" w:cs="Times New Roman"/>
          <w:sz w:val="24"/>
          <w:szCs w:val="24"/>
          <w:lang w:val="en-ID"/>
        </w:rPr>
        <w:t>dari tindak kekerasan baik pada guru, siswa, maupun tenaga</w:t>
      </w:r>
      <w:r>
        <w:rPr>
          <w:rFonts w:ascii="Times New Roman" w:hAnsi="Times New Roman" w:cs="Times New Roman"/>
          <w:sz w:val="24"/>
          <w:szCs w:val="24"/>
          <w:lang w:val="en-ID"/>
        </w:rPr>
        <w:t xml:space="preserve"> </w:t>
      </w:r>
      <w:r w:rsidRPr="00507491">
        <w:rPr>
          <w:rFonts w:ascii="Times New Roman" w:hAnsi="Times New Roman" w:cs="Times New Roman"/>
          <w:sz w:val="24"/>
          <w:szCs w:val="24"/>
          <w:lang w:val="en-ID"/>
        </w:rPr>
        <w:t>pendidikan.</w:t>
      </w:r>
    </w:p>
    <w:p w14:paraId="06933F49" w14:textId="77777777" w:rsidR="00507491" w:rsidRDefault="00507491" w:rsidP="00507491">
      <w:pPr>
        <w:spacing w:after="0"/>
        <w:ind w:left="1440" w:firstLine="720"/>
        <w:jc w:val="both"/>
        <w:rPr>
          <w:rFonts w:ascii="Times New Roman" w:hAnsi="Times New Roman" w:cs="Times New Roman"/>
          <w:sz w:val="24"/>
          <w:szCs w:val="24"/>
          <w:lang w:val="en-ID"/>
        </w:rPr>
      </w:pPr>
    </w:p>
    <w:p w14:paraId="59EF7DA1" w14:textId="25A66475" w:rsidR="00507491" w:rsidRDefault="00507491" w:rsidP="00507491">
      <w:pPr>
        <w:pStyle w:val="ListParagraph"/>
        <w:numPr>
          <w:ilvl w:val="0"/>
          <w:numId w:val="49"/>
        </w:numPr>
        <w:spacing w:after="0"/>
        <w:jc w:val="both"/>
        <w:rPr>
          <w:rFonts w:ascii="Times New Roman" w:hAnsi="Times New Roman" w:cs="Times New Roman"/>
          <w:sz w:val="24"/>
          <w:szCs w:val="24"/>
          <w:lang w:val="en-ID"/>
        </w:rPr>
      </w:pPr>
      <w:r w:rsidRPr="00507491">
        <w:rPr>
          <w:rFonts w:ascii="Times New Roman" w:hAnsi="Times New Roman" w:cs="Times New Roman"/>
          <w:sz w:val="24"/>
          <w:szCs w:val="24"/>
          <w:lang w:val="en-ID"/>
        </w:rPr>
        <w:t>Intra dan Extra – Mendorong Siswa Berbicara Dengan Sopan</w:t>
      </w:r>
      <w:r>
        <w:rPr>
          <w:rFonts w:ascii="Times New Roman" w:hAnsi="Times New Roman" w:cs="Times New Roman"/>
          <w:sz w:val="24"/>
          <w:szCs w:val="24"/>
          <w:lang w:val="en-ID"/>
        </w:rPr>
        <w:t xml:space="preserve"> </w:t>
      </w:r>
      <w:r w:rsidRPr="00507491">
        <w:rPr>
          <w:rFonts w:ascii="Times New Roman" w:hAnsi="Times New Roman" w:cs="Times New Roman"/>
          <w:sz w:val="24"/>
          <w:szCs w:val="24"/>
          <w:lang w:val="en-ID"/>
        </w:rPr>
        <w:t>dan Santun</w:t>
      </w:r>
    </w:p>
    <w:p w14:paraId="2E9D76DD" w14:textId="77777777" w:rsidR="00507491" w:rsidRDefault="00507491" w:rsidP="00507491">
      <w:pPr>
        <w:spacing w:after="0"/>
        <w:ind w:left="1440" w:firstLine="720"/>
        <w:jc w:val="both"/>
        <w:rPr>
          <w:rFonts w:ascii="Times New Roman" w:hAnsi="Times New Roman" w:cs="Times New Roman"/>
          <w:sz w:val="24"/>
          <w:szCs w:val="24"/>
          <w:lang w:val="en-ID"/>
        </w:rPr>
      </w:pPr>
      <w:r w:rsidRPr="00507491">
        <w:rPr>
          <w:rFonts w:ascii="Times New Roman" w:hAnsi="Times New Roman" w:cs="Times New Roman"/>
          <w:sz w:val="24"/>
          <w:szCs w:val="24"/>
          <w:lang w:val="en-ID"/>
        </w:rPr>
        <w:t xml:space="preserve">Sopan santun adalah suatu aturan atau tata </w:t>
      </w:r>
      <w:proofErr w:type="gramStart"/>
      <w:r w:rsidRPr="00507491">
        <w:rPr>
          <w:rFonts w:ascii="Times New Roman" w:hAnsi="Times New Roman" w:cs="Times New Roman"/>
          <w:sz w:val="24"/>
          <w:szCs w:val="24"/>
          <w:lang w:val="en-ID"/>
        </w:rPr>
        <w:t>cara</w:t>
      </w:r>
      <w:proofErr w:type="gramEnd"/>
      <w:r w:rsidRPr="00507491">
        <w:rPr>
          <w:rFonts w:ascii="Times New Roman" w:hAnsi="Times New Roman" w:cs="Times New Roman"/>
          <w:sz w:val="24"/>
          <w:szCs w:val="24"/>
          <w:lang w:val="en-ID"/>
        </w:rPr>
        <w:t xml:space="preserve"> yang berkembang dalam budaya, patutlah dilakukan dimana saja. Sesuai dengan kebutuhan lingkungan, tempat, dan waktu karena sopan santun bersifat relatif dimana yang dianggap sebagai </w:t>
      </w:r>
      <w:proofErr w:type="gramStart"/>
      <w:r w:rsidRPr="00507491">
        <w:rPr>
          <w:rFonts w:ascii="Times New Roman" w:hAnsi="Times New Roman" w:cs="Times New Roman"/>
          <w:sz w:val="24"/>
          <w:szCs w:val="24"/>
          <w:lang w:val="en-ID"/>
        </w:rPr>
        <w:t>norma</w:t>
      </w:r>
      <w:proofErr w:type="gramEnd"/>
      <w:r w:rsidRPr="00507491">
        <w:rPr>
          <w:rFonts w:ascii="Times New Roman" w:hAnsi="Times New Roman" w:cs="Times New Roman"/>
          <w:sz w:val="24"/>
          <w:szCs w:val="24"/>
          <w:lang w:val="en-ID"/>
        </w:rPr>
        <w:t xml:space="preserve"> sopan santun berbeda-beda di setiap tempatnya, seperti sopan santun dalam lingkungan rumah, sekolah, kampus, pergaulan dan lain sebagainya, itu yang diungkapkan oleh Lilliek Suryani</w:t>
      </w:r>
      <w:r>
        <w:rPr>
          <w:rFonts w:ascii="Times New Roman" w:hAnsi="Times New Roman" w:cs="Times New Roman"/>
          <w:sz w:val="24"/>
          <w:szCs w:val="24"/>
          <w:lang w:val="en-ID"/>
        </w:rPr>
        <w:t>.</w:t>
      </w:r>
    </w:p>
    <w:p w14:paraId="4B9A53FB" w14:textId="77777777" w:rsidR="00507491" w:rsidRDefault="00507491" w:rsidP="00507491">
      <w:pPr>
        <w:spacing w:after="0"/>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Penelitian yang dilakukan oleh Kasma F. Amin dkk dalam penelitiannya yang berjudul Pelatihan Santun Berbahasa di Media Sosial Untuk Mencegah Ujaran Kebencian Bagi Siswa yang menjelaskan bahwa dengan membentuk karakter santun bagi siswa melalui penguasaan keterampilan berbahasa santun bisa menjadi salah satu usaha untuk melawan ujaran kebencian dan pencemaran nama baik.</w:t>
      </w:r>
    </w:p>
    <w:p w14:paraId="0E6F8ED6" w14:textId="77777777" w:rsidR="00507491" w:rsidRDefault="00507491" w:rsidP="00507491">
      <w:pPr>
        <w:spacing w:after="0"/>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Hasil penelitian yang dilakukan oleh peneliti kepada beberapa guru PAI menyatakan bahwa pihak sekolah selalu memberikan dorongan kepada siswa untuk selalu berbicara sopan dan santun kepada siapapun terutama kepada para guru, kegiatan seperti ini selalu dilakukan oleh pihak sekolah setelah sholat dhuha dan hari rabu pagi serta hari jumat pagi. Dengan adanya kegiatan ini diharapkan para siswa menerapkan dalam kehidupan sehari-hari.</w:t>
      </w:r>
    </w:p>
    <w:p w14:paraId="36998F0A" w14:textId="11F2A24D" w:rsidR="00507491" w:rsidRPr="00507491" w:rsidRDefault="00507491" w:rsidP="00507491">
      <w:pPr>
        <w:spacing w:after="0"/>
        <w:ind w:left="144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Dan dokumen yang peneliti dapatkan dari buku tata tertib MTsN 2 Sleman 2021-2022, menjelaskan tentang kewajiban-kewajiban peserta didik: perilaku bagi peserta didik di madrasah, </w:t>
      </w:r>
      <w:r>
        <w:rPr>
          <w:rFonts w:ascii="Times New Roman" w:hAnsi="Times New Roman" w:cs="Times New Roman"/>
          <w:sz w:val="24"/>
          <w:szCs w:val="24"/>
          <w:lang w:val="en-ID"/>
        </w:rPr>
        <w:lastRenderedPageBreak/>
        <w:t xml:space="preserve">yang memiliki beberapa poin yaitu “peserta didik wajib menghormati dan bersikap ramah, sopan serta memupuk rasa kesetiakawanan antar sesama siswa baik di dalam maupun di luar madrasah, peserta didik wajib menghormati dan bersikap sopan santu kepada bapak atau ibu guru dan pegawai serta orang lain yang lebih tua baik di lingkungan madrasah maupun di luar madrasah, peserta didik wajib menunjukan perilaku yang baik dan terpuji sebagai seorang peserta didik yang terdidik, terlatih, terpelajar dan berbudi pekerti luhur, peserta didik wajib menghormati dan menghargai pendapat, karya serta </w:t>
      </w:r>
      <w:r>
        <w:rPr>
          <w:rFonts w:ascii="Times New Roman" w:hAnsi="Times New Roman" w:cs="Times New Roman"/>
          <w:i/>
          <w:iCs/>
          <w:sz w:val="24"/>
          <w:szCs w:val="24"/>
          <w:lang w:val="en-ID"/>
        </w:rPr>
        <w:t xml:space="preserve">privacy </w:t>
      </w:r>
      <w:r>
        <w:rPr>
          <w:rFonts w:ascii="Times New Roman" w:hAnsi="Times New Roman" w:cs="Times New Roman"/>
          <w:sz w:val="24"/>
          <w:szCs w:val="24"/>
          <w:lang w:val="en-ID"/>
        </w:rPr>
        <w:t>orang lain</w:t>
      </w:r>
    </w:p>
    <w:p w14:paraId="1CEDDA30" w14:textId="77777777" w:rsidR="003B711F" w:rsidRPr="003B711F" w:rsidRDefault="003B711F" w:rsidP="003B711F">
      <w:pPr>
        <w:spacing w:after="0" w:line="240" w:lineRule="auto"/>
        <w:jc w:val="both"/>
        <w:rPr>
          <w:rFonts w:asciiTheme="majorBidi" w:hAnsiTheme="majorBidi" w:cstheme="majorBidi"/>
          <w:sz w:val="24"/>
          <w:szCs w:val="24"/>
          <w:lang w:val="id-ID"/>
        </w:rPr>
      </w:pPr>
    </w:p>
    <w:p w14:paraId="1BDA3117" w14:textId="260232BA" w:rsidR="00DA2A0A" w:rsidRDefault="00DA2A0A" w:rsidP="00507491">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KES</w:t>
      </w:r>
      <w:r w:rsidR="00507491">
        <w:rPr>
          <w:rFonts w:asciiTheme="majorBidi" w:hAnsiTheme="majorBidi" w:cstheme="majorBidi"/>
          <w:b/>
          <w:bCs/>
          <w:sz w:val="24"/>
          <w:szCs w:val="24"/>
        </w:rPr>
        <w:t>IMPULAN</w:t>
      </w:r>
    </w:p>
    <w:p w14:paraId="6D43200D" w14:textId="77777777" w:rsidR="00507491" w:rsidRDefault="00507491" w:rsidP="00507491">
      <w:pPr>
        <w:autoSpaceDE w:val="0"/>
        <w:autoSpaceDN w:val="0"/>
        <w:adjustRightInd w:val="0"/>
        <w:spacing w:after="0" w:line="240" w:lineRule="auto"/>
        <w:ind w:firstLine="720"/>
        <w:jc w:val="both"/>
        <w:rPr>
          <w:rFonts w:ascii="Times New Roman" w:hAnsi="Times New Roman" w:cs="Times New Roman"/>
          <w:sz w:val="24"/>
          <w:szCs w:val="24"/>
          <w:lang w:val="en-ID"/>
        </w:rPr>
      </w:pPr>
      <w:r w:rsidRPr="00507491">
        <w:rPr>
          <w:rFonts w:ascii="Times New Roman" w:hAnsi="Times New Roman" w:cs="Times New Roman"/>
          <w:sz w:val="24"/>
          <w:szCs w:val="24"/>
          <w:lang w:val="en-ID"/>
        </w:rPr>
        <w:t>Berdasarkan hasil penelitian dan pembahasan tentang Pandangan Guru</w:t>
      </w:r>
      <w:r>
        <w:rPr>
          <w:rFonts w:ascii="Times New Roman" w:hAnsi="Times New Roman" w:cs="Times New Roman"/>
          <w:sz w:val="24"/>
          <w:szCs w:val="24"/>
          <w:lang w:val="en-ID"/>
        </w:rPr>
        <w:t xml:space="preserve"> </w:t>
      </w:r>
      <w:r w:rsidRPr="00507491">
        <w:rPr>
          <w:rFonts w:ascii="Times New Roman" w:hAnsi="Times New Roman" w:cs="Times New Roman"/>
          <w:sz w:val="24"/>
          <w:szCs w:val="24"/>
          <w:lang w:val="en-ID"/>
        </w:rPr>
        <w:t>PAI Terkait Strategi Melawan Ujaran Kebencian (</w:t>
      </w:r>
      <w:r w:rsidRPr="00507491">
        <w:rPr>
          <w:rFonts w:ascii="Times New Roman" w:hAnsi="Times New Roman" w:cs="Times New Roman"/>
          <w:i/>
          <w:iCs/>
          <w:sz w:val="24"/>
          <w:szCs w:val="24"/>
          <w:lang w:val="en-ID"/>
        </w:rPr>
        <w:t>Hate Speech</w:t>
      </w:r>
      <w:r>
        <w:rPr>
          <w:rFonts w:ascii="Times New Roman" w:hAnsi="Times New Roman" w:cs="Times New Roman"/>
          <w:sz w:val="24"/>
          <w:szCs w:val="24"/>
          <w:lang w:val="en-ID"/>
        </w:rPr>
        <w:t xml:space="preserve">) di Kalangan </w:t>
      </w:r>
      <w:r w:rsidRPr="00507491">
        <w:rPr>
          <w:rFonts w:ascii="Times New Roman" w:hAnsi="Times New Roman" w:cs="Times New Roman"/>
          <w:sz w:val="24"/>
          <w:szCs w:val="24"/>
          <w:lang w:val="en-ID"/>
        </w:rPr>
        <w:t>Siswa (Studi Kasus di MTs N 2 Sleman DIY)</w:t>
      </w:r>
      <w:r>
        <w:rPr>
          <w:rFonts w:ascii="Times New Roman" w:hAnsi="Times New Roman" w:cs="Times New Roman"/>
          <w:sz w:val="24"/>
          <w:szCs w:val="24"/>
          <w:lang w:val="en-ID"/>
        </w:rPr>
        <w:t xml:space="preserve">, maka dapat ditarik kesimpulan </w:t>
      </w:r>
      <w:r w:rsidRPr="00507491">
        <w:rPr>
          <w:rFonts w:ascii="Times New Roman" w:hAnsi="Times New Roman" w:cs="Times New Roman"/>
          <w:sz w:val="24"/>
          <w:szCs w:val="24"/>
          <w:lang w:val="en-ID"/>
        </w:rPr>
        <w:t xml:space="preserve">bahwa menghentikan penyebaran ujaran </w:t>
      </w:r>
      <w:r>
        <w:rPr>
          <w:rFonts w:ascii="Times New Roman" w:hAnsi="Times New Roman" w:cs="Times New Roman"/>
          <w:sz w:val="24"/>
          <w:szCs w:val="24"/>
          <w:lang w:val="en-ID"/>
        </w:rPr>
        <w:t xml:space="preserve">kebencian yang sudah merebak di </w:t>
      </w:r>
      <w:r w:rsidRPr="00507491">
        <w:rPr>
          <w:rFonts w:ascii="Times New Roman" w:hAnsi="Times New Roman" w:cs="Times New Roman"/>
          <w:sz w:val="24"/>
          <w:szCs w:val="24"/>
          <w:lang w:val="en-ID"/>
        </w:rPr>
        <w:t>kalangan siswa serta berada di lingkungan sek</w:t>
      </w:r>
      <w:r>
        <w:rPr>
          <w:rFonts w:ascii="Times New Roman" w:hAnsi="Times New Roman" w:cs="Times New Roman"/>
          <w:sz w:val="24"/>
          <w:szCs w:val="24"/>
          <w:lang w:val="en-ID"/>
        </w:rPr>
        <w:t xml:space="preserve">itar sekolah sangatlah penting. </w:t>
      </w:r>
      <w:r w:rsidRPr="00507491">
        <w:rPr>
          <w:rFonts w:ascii="Times New Roman" w:hAnsi="Times New Roman" w:cs="Times New Roman"/>
          <w:sz w:val="24"/>
          <w:szCs w:val="24"/>
          <w:lang w:val="en-ID"/>
        </w:rPr>
        <w:t>Ujaran kebencian yang ada di lingkungan para s</w:t>
      </w:r>
      <w:r>
        <w:rPr>
          <w:rFonts w:ascii="Times New Roman" w:hAnsi="Times New Roman" w:cs="Times New Roman"/>
          <w:sz w:val="24"/>
          <w:szCs w:val="24"/>
          <w:lang w:val="en-ID"/>
        </w:rPr>
        <w:t xml:space="preserve">iswa itu sendiri seperti saling </w:t>
      </w:r>
      <w:r w:rsidRPr="00507491">
        <w:rPr>
          <w:rFonts w:ascii="Times New Roman" w:hAnsi="Times New Roman" w:cs="Times New Roman"/>
          <w:sz w:val="24"/>
          <w:szCs w:val="24"/>
          <w:lang w:val="en-ID"/>
        </w:rPr>
        <w:t xml:space="preserve">ejek, memanggil </w:t>
      </w:r>
      <w:proofErr w:type="gramStart"/>
      <w:r w:rsidRPr="00507491">
        <w:rPr>
          <w:rFonts w:ascii="Times New Roman" w:hAnsi="Times New Roman" w:cs="Times New Roman"/>
          <w:sz w:val="24"/>
          <w:szCs w:val="24"/>
          <w:lang w:val="en-ID"/>
        </w:rPr>
        <w:t>nama</w:t>
      </w:r>
      <w:proofErr w:type="gramEnd"/>
      <w:r w:rsidRPr="00507491">
        <w:rPr>
          <w:rFonts w:ascii="Times New Roman" w:hAnsi="Times New Roman" w:cs="Times New Roman"/>
          <w:sz w:val="24"/>
          <w:szCs w:val="24"/>
          <w:lang w:val="en-ID"/>
        </w:rPr>
        <w:t xml:space="preserve"> dengan nama orang tua, </w:t>
      </w:r>
      <w:r w:rsidRPr="00507491">
        <w:rPr>
          <w:rFonts w:ascii="Times New Roman" w:hAnsi="Times New Roman" w:cs="Times New Roman"/>
          <w:i/>
          <w:iCs/>
          <w:sz w:val="24"/>
          <w:szCs w:val="24"/>
          <w:lang w:val="en-ID"/>
        </w:rPr>
        <w:t>bully</w:t>
      </w:r>
      <w:r>
        <w:rPr>
          <w:rFonts w:ascii="Times New Roman" w:hAnsi="Times New Roman" w:cs="Times New Roman"/>
          <w:sz w:val="24"/>
          <w:szCs w:val="24"/>
          <w:lang w:val="en-ID"/>
        </w:rPr>
        <w:t xml:space="preserve">-an, tentu tidak hanya </w:t>
      </w:r>
      <w:r w:rsidRPr="00507491">
        <w:rPr>
          <w:rFonts w:ascii="Times New Roman" w:hAnsi="Times New Roman" w:cs="Times New Roman"/>
          <w:sz w:val="24"/>
          <w:szCs w:val="24"/>
          <w:lang w:val="en-ID"/>
        </w:rPr>
        <w:t>secara verbal bahkan juga berbentuk tuli</w:t>
      </w:r>
      <w:r>
        <w:rPr>
          <w:rFonts w:ascii="Times New Roman" w:hAnsi="Times New Roman" w:cs="Times New Roman"/>
          <w:sz w:val="24"/>
          <w:szCs w:val="24"/>
          <w:lang w:val="en-ID"/>
        </w:rPr>
        <w:t xml:space="preserve">san. Dampak yang dirasakan oleh </w:t>
      </w:r>
      <w:r w:rsidRPr="00507491">
        <w:rPr>
          <w:rFonts w:ascii="Times New Roman" w:hAnsi="Times New Roman" w:cs="Times New Roman"/>
          <w:sz w:val="24"/>
          <w:szCs w:val="24"/>
          <w:lang w:val="en-ID"/>
        </w:rPr>
        <w:t xml:space="preserve">korban itu sendiri adalah kesehatan jiwa bahkan </w:t>
      </w:r>
      <w:r>
        <w:rPr>
          <w:rFonts w:ascii="Times New Roman" w:hAnsi="Times New Roman" w:cs="Times New Roman"/>
          <w:sz w:val="24"/>
          <w:szCs w:val="24"/>
          <w:lang w:val="en-ID"/>
        </w:rPr>
        <w:t xml:space="preserve">psikologi serta menjadi pribadi </w:t>
      </w:r>
      <w:r w:rsidRPr="00507491">
        <w:rPr>
          <w:rFonts w:ascii="Times New Roman" w:hAnsi="Times New Roman" w:cs="Times New Roman"/>
          <w:sz w:val="24"/>
          <w:szCs w:val="24"/>
          <w:lang w:val="en-ID"/>
        </w:rPr>
        <w:t>yang murung dan pendiam. Tak lepas</w:t>
      </w:r>
      <w:r>
        <w:rPr>
          <w:rFonts w:ascii="Times New Roman" w:hAnsi="Times New Roman" w:cs="Times New Roman"/>
          <w:sz w:val="24"/>
          <w:szCs w:val="24"/>
          <w:lang w:val="en-ID"/>
        </w:rPr>
        <w:t xml:space="preserve"> juga dampak bagi pelaku ujaran </w:t>
      </w:r>
      <w:r w:rsidRPr="00507491">
        <w:rPr>
          <w:rFonts w:ascii="Times New Roman" w:hAnsi="Times New Roman" w:cs="Times New Roman"/>
          <w:sz w:val="24"/>
          <w:szCs w:val="24"/>
          <w:lang w:val="en-ID"/>
        </w:rPr>
        <w:t>kebencian yaitu dijauhi oleh teman, tidak bi</w:t>
      </w:r>
      <w:r>
        <w:rPr>
          <w:rFonts w:ascii="Times New Roman" w:hAnsi="Times New Roman" w:cs="Times New Roman"/>
          <w:sz w:val="24"/>
          <w:szCs w:val="24"/>
          <w:lang w:val="en-ID"/>
        </w:rPr>
        <w:t>sa mengontrol emosi, kurang nya rasa empati kepada sesama.</w:t>
      </w:r>
    </w:p>
    <w:p w14:paraId="3D60CCDB" w14:textId="0D04319E" w:rsidR="00507491" w:rsidRPr="00507491" w:rsidRDefault="00507491" w:rsidP="00507491">
      <w:pPr>
        <w:autoSpaceDE w:val="0"/>
        <w:autoSpaceDN w:val="0"/>
        <w:adjustRightInd w:val="0"/>
        <w:spacing w:after="0" w:line="240" w:lineRule="auto"/>
        <w:ind w:firstLine="720"/>
        <w:jc w:val="both"/>
        <w:rPr>
          <w:rFonts w:ascii="Times New Roman" w:hAnsi="Times New Roman" w:cs="Times New Roman"/>
          <w:sz w:val="24"/>
          <w:szCs w:val="24"/>
          <w:lang w:val="en-ID"/>
        </w:rPr>
      </w:pPr>
      <w:r w:rsidRPr="00507491">
        <w:rPr>
          <w:rFonts w:ascii="Times New Roman" w:hAnsi="Times New Roman" w:cs="Times New Roman"/>
          <w:sz w:val="24"/>
          <w:szCs w:val="24"/>
          <w:lang w:val="en-ID"/>
        </w:rPr>
        <w:t xml:space="preserve">Pandangan guru PAI terkait ujaran </w:t>
      </w:r>
      <w:r>
        <w:rPr>
          <w:rFonts w:ascii="Times New Roman" w:hAnsi="Times New Roman" w:cs="Times New Roman"/>
          <w:sz w:val="24"/>
          <w:szCs w:val="24"/>
          <w:lang w:val="en-ID"/>
        </w:rPr>
        <w:t xml:space="preserve">kebencian di kalangan siswa itu </w:t>
      </w:r>
      <w:r w:rsidRPr="00507491">
        <w:rPr>
          <w:rFonts w:ascii="Times New Roman" w:hAnsi="Times New Roman" w:cs="Times New Roman"/>
          <w:sz w:val="24"/>
          <w:szCs w:val="24"/>
          <w:lang w:val="en-ID"/>
        </w:rPr>
        <w:t>sendiri yaitu suatu perbuatan, tindakan ser</w:t>
      </w:r>
      <w:r>
        <w:rPr>
          <w:rFonts w:ascii="Times New Roman" w:hAnsi="Times New Roman" w:cs="Times New Roman"/>
          <w:sz w:val="24"/>
          <w:szCs w:val="24"/>
          <w:lang w:val="en-ID"/>
        </w:rPr>
        <w:t xml:space="preserve">ta perkataan negatif yang dapat </w:t>
      </w:r>
      <w:r w:rsidRPr="00507491">
        <w:rPr>
          <w:rFonts w:ascii="Times New Roman" w:hAnsi="Times New Roman" w:cs="Times New Roman"/>
          <w:sz w:val="24"/>
          <w:szCs w:val="24"/>
          <w:lang w:val="en-ID"/>
        </w:rPr>
        <w:t>menimbulkan kebencian kepada seseorang ata</w:t>
      </w:r>
      <w:r>
        <w:rPr>
          <w:rFonts w:ascii="Times New Roman" w:hAnsi="Times New Roman" w:cs="Times New Roman"/>
          <w:sz w:val="24"/>
          <w:szCs w:val="24"/>
          <w:lang w:val="en-ID"/>
        </w:rPr>
        <w:t xml:space="preserve">u kelompok lain bahkan tindakan </w:t>
      </w:r>
      <w:r w:rsidRPr="00507491">
        <w:rPr>
          <w:rFonts w:ascii="Times New Roman" w:hAnsi="Times New Roman" w:cs="Times New Roman"/>
          <w:sz w:val="24"/>
          <w:szCs w:val="24"/>
          <w:lang w:val="en-ID"/>
        </w:rPr>
        <w:t>tersebut banya</w:t>
      </w:r>
      <w:r>
        <w:rPr>
          <w:rFonts w:ascii="Times New Roman" w:hAnsi="Times New Roman" w:cs="Times New Roman"/>
          <w:sz w:val="24"/>
          <w:szCs w:val="24"/>
          <w:lang w:val="en-ID"/>
        </w:rPr>
        <w:t xml:space="preserve">k merugikan orang lain. </w:t>
      </w:r>
      <w:r w:rsidRPr="00507491">
        <w:rPr>
          <w:rFonts w:ascii="Times New Roman" w:hAnsi="Times New Roman" w:cs="Times New Roman"/>
          <w:sz w:val="24"/>
          <w:szCs w:val="24"/>
          <w:lang w:val="en-ID"/>
        </w:rPr>
        <w:t>Sedangkan strategi yang dilakuk</w:t>
      </w:r>
      <w:r>
        <w:rPr>
          <w:rFonts w:ascii="Times New Roman" w:hAnsi="Times New Roman" w:cs="Times New Roman"/>
          <w:sz w:val="24"/>
          <w:szCs w:val="24"/>
          <w:lang w:val="en-ID"/>
        </w:rPr>
        <w:t xml:space="preserve">an oleh para guru PAI dan pihak </w:t>
      </w:r>
      <w:r w:rsidRPr="00507491">
        <w:rPr>
          <w:rFonts w:ascii="Times New Roman" w:hAnsi="Times New Roman" w:cs="Times New Roman"/>
          <w:sz w:val="24"/>
          <w:szCs w:val="24"/>
          <w:lang w:val="en-ID"/>
        </w:rPr>
        <w:t>sekolahan dalam menghadapi ujaran kebe</w:t>
      </w:r>
      <w:r>
        <w:rPr>
          <w:rFonts w:ascii="Times New Roman" w:hAnsi="Times New Roman" w:cs="Times New Roman"/>
          <w:sz w:val="24"/>
          <w:szCs w:val="24"/>
          <w:lang w:val="en-ID"/>
        </w:rPr>
        <w:t xml:space="preserve">ncian di kalangan siswa adalah: </w:t>
      </w:r>
      <w:r w:rsidRPr="00507491">
        <w:rPr>
          <w:rFonts w:ascii="Times New Roman" w:hAnsi="Times New Roman" w:cs="Times New Roman"/>
          <w:sz w:val="24"/>
          <w:szCs w:val="24"/>
          <w:lang w:val="en-ID"/>
        </w:rPr>
        <w:t>Menyisipkan materi tentang ujaran kebencian, r</w:t>
      </w:r>
      <w:r>
        <w:rPr>
          <w:rFonts w:ascii="Times New Roman" w:hAnsi="Times New Roman" w:cs="Times New Roman"/>
          <w:sz w:val="24"/>
          <w:szCs w:val="24"/>
          <w:lang w:val="en-ID"/>
        </w:rPr>
        <w:t xml:space="preserve">espon dan tindakan guru terkait </w:t>
      </w:r>
      <w:r w:rsidRPr="00507491">
        <w:rPr>
          <w:rFonts w:ascii="Times New Roman" w:hAnsi="Times New Roman" w:cs="Times New Roman"/>
          <w:sz w:val="24"/>
          <w:szCs w:val="24"/>
          <w:lang w:val="en-ID"/>
        </w:rPr>
        <w:t xml:space="preserve">ujaran kebencian, memberikan motivasi </w:t>
      </w:r>
      <w:r>
        <w:rPr>
          <w:rFonts w:ascii="Times New Roman" w:hAnsi="Times New Roman" w:cs="Times New Roman"/>
          <w:sz w:val="24"/>
          <w:szCs w:val="24"/>
          <w:lang w:val="en-ID"/>
        </w:rPr>
        <w:t xml:space="preserve">kepada siswa, memberikan contoh </w:t>
      </w:r>
      <w:r w:rsidRPr="00507491">
        <w:rPr>
          <w:rFonts w:ascii="Times New Roman" w:hAnsi="Times New Roman" w:cs="Times New Roman"/>
          <w:sz w:val="24"/>
          <w:szCs w:val="24"/>
          <w:lang w:val="en-ID"/>
        </w:rPr>
        <w:t>yang positif dan membangun, Extra Kulikuler –</w:t>
      </w:r>
      <w:r>
        <w:rPr>
          <w:rFonts w:ascii="Times New Roman" w:hAnsi="Times New Roman" w:cs="Times New Roman"/>
          <w:sz w:val="24"/>
          <w:szCs w:val="24"/>
          <w:lang w:val="en-ID"/>
        </w:rPr>
        <w:t xml:space="preserve"> Memberikan pengarahan </w:t>
      </w:r>
      <w:r w:rsidRPr="00507491">
        <w:rPr>
          <w:rFonts w:ascii="Times New Roman" w:hAnsi="Times New Roman" w:cs="Times New Roman"/>
          <w:sz w:val="24"/>
          <w:szCs w:val="24"/>
          <w:lang w:val="en-ID"/>
        </w:rPr>
        <w:t>kepada siswa, sekolah membuat tata tertib dan peraturan, Intra dan Extra –</w:t>
      </w:r>
      <w:r>
        <w:rPr>
          <w:rFonts w:ascii="Times New Roman" w:hAnsi="Times New Roman" w:cs="Times New Roman"/>
          <w:sz w:val="24"/>
          <w:szCs w:val="24"/>
          <w:lang w:val="en-ID"/>
        </w:rPr>
        <w:t xml:space="preserve"> </w:t>
      </w:r>
      <w:r w:rsidRPr="00507491">
        <w:rPr>
          <w:rFonts w:ascii="Times New Roman" w:hAnsi="Times New Roman" w:cs="Times New Roman"/>
          <w:sz w:val="24"/>
          <w:szCs w:val="24"/>
          <w:lang w:val="en-ID"/>
        </w:rPr>
        <w:t>Mendorong siswa berbicara dengan sopan dan santun</w:t>
      </w:r>
      <w:r>
        <w:rPr>
          <w:rFonts w:ascii="Times New Roman" w:hAnsi="Times New Roman" w:cs="Times New Roman"/>
          <w:sz w:val="24"/>
          <w:szCs w:val="24"/>
          <w:lang w:val="en-ID"/>
        </w:rPr>
        <w:t>.</w:t>
      </w:r>
    </w:p>
    <w:p w14:paraId="459FCBBE" w14:textId="77777777" w:rsidR="00507491" w:rsidRPr="00507491" w:rsidRDefault="00507491" w:rsidP="00507491">
      <w:pPr>
        <w:spacing w:after="0" w:line="240" w:lineRule="auto"/>
        <w:jc w:val="both"/>
        <w:rPr>
          <w:rFonts w:asciiTheme="majorBidi" w:hAnsiTheme="majorBidi" w:cstheme="majorBidi"/>
          <w:sz w:val="24"/>
          <w:szCs w:val="24"/>
        </w:rPr>
      </w:pPr>
    </w:p>
    <w:p w14:paraId="1C9A0438" w14:textId="533B46BF" w:rsidR="00DA2A0A" w:rsidRPr="00214010" w:rsidRDefault="00507491" w:rsidP="00507491">
      <w:pPr>
        <w:spacing w:after="0" w:line="240" w:lineRule="auto"/>
        <w:rPr>
          <w:rFonts w:asciiTheme="majorBidi" w:hAnsiTheme="majorBidi" w:cstheme="majorBidi"/>
          <w:sz w:val="24"/>
          <w:szCs w:val="24"/>
        </w:rPr>
      </w:pPr>
      <w:r>
        <w:rPr>
          <w:rFonts w:asciiTheme="majorBidi" w:hAnsiTheme="majorBidi" w:cstheme="majorBidi"/>
          <w:b/>
          <w:bCs/>
          <w:sz w:val="24"/>
          <w:szCs w:val="24"/>
        </w:rPr>
        <w:t>DAFTAR PUSTAKA</w:t>
      </w:r>
    </w:p>
    <w:p w14:paraId="33A38DB5" w14:textId="77777777" w:rsidR="00507491" w:rsidRPr="00507491" w:rsidRDefault="00507491" w:rsidP="00507491">
      <w:pPr>
        <w:autoSpaceDE w:val="0"/>
        <w:autoSpaceDN w:val="0"/>
        <w:adjustRightInd w:val="0"/>
        <w:spacing w:before="240" w:after="0" w:line="240" w:lineRule="auto"/>
        <w:ind w:left="720" w:hanging="720"/>
        <w:jc w:val="both"/>
        <w:rPr>
          <w:rFonts w:asciiTheme="majorBidi" w:hAnsiTheme="majorBidi" w:cstheme="majorBidi"/>
          <w:sz w:val="24"/>
          <w:szCs w:val="24"/>
          <w:lang w:val="en-ID"/>
        </w:rPr>
      </w:pPr>
      <w:r w:rsidRPr="00507491">
        <w:rPr>
          <w:rFonts w:asciiTheme="majorBidi" w:hAnsiTheme="majorBidi" w:cstheme="majorBidi"/>
          <w:sz w:val="24"/>
          <w:szCs w:val="24"/>
          <w:lang w:val="en-ID"/>
        </w:rPr>
        <w:t xml:space="preserve">A.M, </w:t>
      </w:r>
      <w:r>
        <w:rPr>
          <w:rFonts w:asciiTheme="majorBidi" w:hAnsiTheme="majorBidi" w:cstheme="majorBidi"/>
          <w:sz w:val="24"/>
          <w:szCs w:val="24"/>
          <w:lang w:val="en-ID"/>
        </w:rPr>
        <w:t xml:space="preserve">Sardiman. 2010. </w:t>
      </w:r>
      <w:r w:rsidRPr="00507491">
        <w:rPr>
          <w:rFonts w:asciiTheme="majorBidi" w:hAnsiTheme="majorBidi" w:cstheme="majorBidi"/>
          <w:i/>
          <w:iCs/>
          <w:sz w:val="24"/>
          <w:szCs w:val="24"/>
          <w:lang w:val="en-ID"/>
        </w:rPr>
        <w:t>Interaksi &amp; Motivasi Belajar Mengajar, edisi 1 e</w:t>
      </w:r>
      <w:r>
        <w:rPr>
          <w:rFonts w:asciiTheme="majorBidi" w:hAnsiTheme="majorBidi" w:cstheme="majorBidi"/>
          <w:i/>
          <w:iCs/>
          <w:sz w:val="24"/>
          <w:szCs w:val="24"/>
          <w:lang w:val="en-ID"/>
        </w:rPr>
        <w:t xml:space="preserve">dition. </w:t>
      </w:r>
      <w:r w:rsidRPr="00507491">
        <w:rPr>
          <w:rFonts w:asciiTheme="majorBidi" w:hAnsiTheme="majorBidi" w:cstheme="majorBidi"/>
          <w:sz w:val="24"/>
          <w:szCs w:val="24"/>
          <w:lang w:val="en-ID"/>
        </w:rPr>
        <w:t>Jakarta</w:t>
      </w:r>
      <w:r>
        <w:rPr>
          <w:rFonts w:asciiTheme="majorBidi" w:hAnsiTheme="majorBidi" w:cstheme="majorBidi"/>
          <w:sz w:val="24"/>
          <w:szCs w:val="24"/>
          <w:lang w:val="en-ID"/>
        </w:rPr>
        <w:t>: PT Raja Grafindo Persada.</w:t>
      </w:r>
    </w:p>
    <w:p w14:paraId="24802183" w14:textId="77777777" w:rsidR="00507491" w:rsidRPr="00507491" w:rsidRDefault="00507491" w:rsidP="00507491">
      <w:pPr>
        <w:autoSpaceDE w:val="0"/>
        <w:autoSpaceDN w:val="0"/>
        <w:adjustRightInd w:val="0"/>
        <w:spacing w:before="240" w:after="0" w:line="240" w:lineRule="auto"/>
        <w:ind w:left="720" w:hanging="720"/>
        <w:jc w:val="both"/>
        <w:rPr>
          <w:rFonts w:asciiTheme="majorBidi" w:hAnsiTheme="majorBidi" w:cstheme="majorBidi"/>
          <w:sz w:val="24"/>
          <w:szCs w:val="24"/>
          <w:lang w:val="en-ID"/>
        </w:rPr>
      </w:pPr>
      <w:r w:rsidRPr="00507491">
        <w:rPr>
          <w:rFonts w:asciiTheme="majorBidi" w:hAnsiTheme="majorBidi" w:cstheme="majorBidi"/>
          <w:sz w:val="24"/>
          <w:szCs w:val="24"/>
          <w:lang w:val="en-ID"/>
        </w:rPr>
        <w:t xml:space="preserve">Gagliardone Ignio. Gal, Danit Alver, Thiago. Martinez, Gabriela (Martinez (2015). </w:t>
      </w:r>
      <w:r w:rsidRPr="00507491">
        <w:rPr>
          <w:rFonts w:asciiTheme="majorBidi" w:hAnsiTheme="majorBidi" w:cstheme="majorBidi"/>
          <w:i/>
          <w:iCs/>
          <w:sz w:val="24"/>
          <w:szCs w:val="24"/>
          <w:lang w:val="en-ID"/>
        </w:rPr>
        <w:t>Countering Online Hate Speech</w:t>
      </w:r>
      <w:r w:rsidRPr="00507491">
        <w:rPr>
          <w:rFonts w:asciiTheme="majorBidi" w:hAnsiTheme="majorBidi" w:cstheme="majorBidi"/>
          <w:sz w:val="24"/>
          <w:szCs w:val="24"/>
          <w:lang w:val="en-ID"/>
        </w:rPr>
        <w:t>. United Nations Educational, Scient</w:t>
      </w:r>
      <w:r>
        <w:rPr>
          <w:rFonts w:asciiTheme="majorBidi" w:hAnsiTheme="majorBidi" w:cstheme="majorBidi"/>
          <w:sz w:val="24"/>
          <w:szCs w:val="24"/>
          <w:lang w:val="en-ID"/>
        </w:rPr>
        <w:t xml:space="preserve">ific and Cultural Organization. </w:t>
      </w:r>
      <w:r w:rsidRPr="00507491">
        <w:rPr>
          <w:rFonts w:asciiTheme="majorBidi" w:hAnsiTheme="majorBidi" w:cstheme="majorBidi"/>
          <w:sz w:val="24"/>
          <w:szCs w:val="24"/>
          <w:lang w:val="en-ID"/>
        </w:rPr>
        <w:t>ISBN 92-3-100105-1</w:t>
      </w:r>
    </w:p>
    <w:p w14:paraId="62926060" w14:textId="77777777" w:rsidR="00507491" w:rsidRPr="00507491" w:rsidRDefault="00507491" w:rsidP="00507491">
      <w:pPr>
        <w:pStyle w:val="FootnoteText"/>
        <w:spacing w:before="240"/>
        <w:ind w:left="720" w:hanging="720"/>
        <w:jc w:val="both"/>
        <w:rPr>
          <w:rFonts w:asciiTheme="majorBidi" w:hAnsiTheme="majorBidi" w:cstheme="majorBidi"/>
          <w:sz w:val="24"/>
          <w:szCs w:val="24"/>
          <w:lang w:val="en-ID"/>
        </w:rPr>
      </w:pPr>
      <w:r w:rsidRPr="00507491">
        <w:rPr>
          <w:rFonts w:asciiTheme="majorBidi" w:hAnsiTheme="majorBidi" w:cstheme="majorBidi"/>
          <w:sz w:val="24"/>
          <w:szCs w:val="24"/>
          <w:lang w:val="en-ID"/>
        </w:rPr>
        <w:t>Harefa, Novi Rahmawati</w:t>
      </w:r>
      <w:r>
        <w:rPr>
          <w:rFonts w:asciiTheme="majorBidi" w:hAnsiTheme="majorBidi" w:cstheme="majorBidi"/>
          <w:sz w:val="24"/>
          <w:szCs w:val="24"/>
          <w:lang w:val="en-ID"/>
        </w:rPr>
        <w:t>.</w:t>
      </w:r>
      <w:r w:rsidRPr="00507491">
        <w:rPr>
          <w:rFonts w:asciiTheme="majorBidi" w:hAnsiTheme="majorBidi" w:cstheme="majorBidi"/>
          <w:sz w:val="24"/>
          <w:szCs w:val="24"/>
          <w:lang w:val="en-ID"/>
        </w:rPr>
        <w:t xml:space="preserve"> </w:t>
      </w:r>
      <w:r w:rsidRPr="00507491">
        <w:rPr>
          <w:rFonts w:asciiTheme="majorBidi" w:hAnsiTheme="majorBidi" w:cstheme="majorBidi"/>
          <w:i/>
          <w:iCs/>
          <w:sz w:val="24"/>
          <w:szCs w:val="24"/>
          <w:lang w:val="en-ID"/>
        </w:rPr>
        <w:t>“</w:t>
      </w:r>
      <w:proofErr w:type="gramStart"/>
      <w:r w:rsidRPr="00507491">
        <w:rPr>
          <w:rFonts w:asciiTheme="majorBidi" w:hAnsiTheme="majorBidi" w:cstheme="majorBidi"/>
          <w:i/>
          <w:iCs/>
          <w:sz w:val="24"/>
          <w:szCs w:val="24"/>
          <w:lang w:val="en-ID"/>
        </w:rPr>
        <w:t>implikasi</w:t>
      </w:r>
      <w:proofErr w:type="gramEnd"/>
      <w:r w:rsidRPr="00507491">
        <w:rPr>
          <w:rFonts w:asciiTheme="majorBidi" w:hAnsiTheme="majorBidi" w:cstheme="majorBidi"/>
          <w:i/>
          <w:iCs/>
          <w:sz w:val="24"/>
          <w:szCs w:val="24"/>
          <w:lang w:val="en-ID"/>
        </w:rPr>
        <w:t xml:space="preserve"> Perubahan Undang-Undang Informatika dan Transaksi Elektronik Terhadap Tindak Pidana Ujaran Kebencian(Hate Speech)”</w:t>
      </w:r>
      <w:r w:rsidRPr="00507491">
        <w:rPr>
          <w:rFonts w:asciiTheme="majorBidi" w:hAnsiTheme="majorBidi" w:cstheme="majorBidi"/>
          <w:sz w:val="24"/>
          <w:szCs w:val="24"/>
          <w:lang w:val="en-ID"/>
        </w:rPr>
        <w:t xml:space="preserve"> Jurnal Hukum, hlm 1.</w:t>
      </w:r>
    </w:p>
    <w:p w14:paraId="24882F26" w14:textId="77777777" w:rsidR="00507491" w:rsidRPr="00507491" w:rsidRDefault="00507491" w:rsidP="00507491">
      <w:pPr>
        <w:autoSpaceDE w:val="0"/>
        <w:autoSpaceDN w:val="0"/>
        <w:adjustRightInd w:val="0"/>
        <w:spacing w:before="240" w:after="0" w:line="240" w:lineRule="auto"/>
        <w:ind w:left="720" w:hanging="720"/>
        <w:jc w:val="both"/>
        <w:rPr>
          <w:rFonts w:asciiTheme="majorBidi" w:hAnsiTheme="majorBidi" w:cstheme="majorBidi"/>
          <w:i/>
          <w:iCs/>
          <w:sz w:val="24"/>
          <w:szCs w:val="24"/>
          <w:lang w:val="en-ID"/>
        </w:rPr>
      </w:pPr>
      <w:r>
        <w:rPr>
          <w:rFonts w:asciiTheme="majorBidi" w:hAnsiTheme="majorBidi" w:cstheme="majorBidi"/>
          <w:sz w:val="24"/>
          <w:szCs w:val="24"/>
          <w:lang w:val="en-ID"/>
        </w:rPr>
        <w:lastRenderedPageBreak/>
        <w:t>Hasyim, Yusuf. 2020.</w:t>
      </w:r>
      <w:r w:rsidRPr="00507491">
        <w:rPr>
          <w:rFonts w:asciiTheme="majorBidi" w:hAnsiTheme="majorBidi" w:cstheme="majorBidi"/>
          <w:sz w:val="24"/>
          <w:szCs w:val="24"/>
          <w:lang w:val="en-ID"/>
        </w:rPr>
        <w:t xml:space="preserve"> </w:t>
      </w:r>
      <w:r w:rsidRPr="00507491">
        <w:rPr>
          <w:rFonts w:asciiTheme="majorBidi" w:hAnsiTheme="majorBidi" w:cstheme="majorBidi"/>
          <w:i/>
          <w:iCs/>
          <w:sz w:val="24"/>
          <w:szCs w:val="24"/>
          <w:lang w:val="en-ID"/>
        </w:rPr>
        <w:t>Akidah Akhlak, Menghindari Akhlak Tercela (Hasad, Dendam,</w:t>
      </w:r>
      <w:r>
        <w:rPr>
          <w:rFonts w:asciiTheme="majorBidi" w:hAnsiTheme="majorBidi" w:cstheme="majorBidi"/>
          <w:i/>
          <w:iCs/>
          <w:sz w:val="24"/>
          <w:szCs w:val="24"/>
          <w:lang w:val="en-ID"/>
        </w:rPr>
        <w:t xml:space="preserve"> Ghibah, Fitnah, dan Namimah). </w:t>
      </w:r>
      <w:proofErr w:type="gramStart"/>
      <w:r w:rsidRPr="00507491">
        <w:rPr>
          <w:rFonts w:asciiTheme="majorBidi" w:hAnsiTheme="majorBidi" w:cstheme="majorBidi"/>
          <w:sz w:val="24"/>
          <w:szCs w:val="24"/>
          <w:lang w:val="en-ID"/>
        </w:rPr>
        <w:t>aka</w:t>
      </w:r>
      <w:r>
        <w:rPr>
          <w:rFonts w:asciiTheme="majorBidi" w:hAnsiTheme="majorBidi" w:cstheme="majorBidi"/>
          <w:sz w:val="24"/>
          <w:szCs w:val="24"/>
          <w:lang w:val="en-ID"/>
        </w:rPr>
        <w:t>rta</w:t>
      </w:r>
      <w:proofErr w:type="gramEnd"/>
      <w:r>
        <w:rPr>
          <w:rFonts w:asciiTheme="majorBidi" w:hAnsiTheme="majorBidi" w:cstheme="majorBidi"/>
          <w:sz w:val="24"/>
          <w:szCs w:val="24"/>
          <w:lang w:val="en-ID"/>
        </w:rPr>
        <w:t>: Direktorat KSKK Madrasah.</w:t>
      </w:r>
    </w:p>
    <w:p w14:paraId="17858A57" w14:textId="77777777" w:rsidR="00507491" w:rsidRPr="00507491" w:rsidRDefault="00507491" w:rsidP="00507491">
      <w:pPr>
        <w:pStyle w:val="FootnoteText"/>
        <w:spacing w:before="240"/>
        <w:ind w:left="720" w:hanging="720"/>
        <w:jc w:val="both"/>
        <w:rPr>
          <w:rFonts w:asciiTheme="majorBidi" w:hAnsiTheme="majorBidi" w:cstheme="majorBidi"/>
          <w:sz w:val="24"/>
          <w:szCs w:val="24"/>
          <w:lang w:val="en-ID"/>
        </w:rPr>
      </w:pPr>
      <w:r w:rsidRPr="00507491">
        <w:rPr>
          <w:rFonts w:asciiTheme="majorBidi" w:hAnsiTheme="majorBidi" w:cstheme="majorBidi"/>
          <w:sz w:val="24"/>
          <w:szCs w:val="24"/>
          <w:lang w:val="en-ID"/>
        </w:rPr>
        <w:t xml:space="preserve">Kemendag. 2014. </w:t>
      </w:r>
      <w:r w:rsidRPr="00507491">
        <w:rPr>
          <w:rFonts w:asciiTheme="majorBidi" w:hAnsiTheme="majorBidi" w:cstheme="majorBidi"/>
          <w:i/>
          <w:iCs/>
          <w:sz w:val="24"/>
          <w:szCs w:val="24"/>
          <w:lang w:val="en-ID"/>
        </w:rPr>
        <w:t xml:space="preserve">Panduan Optimalisasi Media Sosial Untuk Kementerian Perdagangan </w:t>
      </w:r>
      <w:proofErr w:type="gramStart"/>
      <w:r w:rsidRPr="00507491">
        <w:rPr>
          <w:rFonts w:asciiTheme="majorBidi" w:hAnsiTheme="majorBidi" w:cstheme="majorBidi"/>
          <w:i/>
          <w:iCs/>
          <w:sz w:val="24"/>
          <w:szCs w:val="24"/>
          <w:lang w:val="en-ID"/>
        </w:rPr>
        <w:t>RI(</w:t>
      </w:r>
      <w:proofErr w:type="gramEnd"/>
      <w:r w:rsidRPr="00507491">
        <w:rPr>
          <w:rFonts w:asciiTheme="majorBidi" w:hAnsiTheme="majorBidi" w:cstheme="majorBidi"/>
          <w:i/>
          <w:iCs/>
          <w:sz w:val="24"/>
          <w:szCs w:val="24"/>
          <w:lang w:val="en-ID"/>
        </w:rPr>
        <w:t>1 ed</w:t>
      </w:r>
      <w:r w:rsidRPr="00507491">
        <w:rPr>
          <w:rFonts w:asciiTheme="majorBidi" w:hAnsiTheme="majorBidi" w:cstheme="majorBidi"/>
          <w:sz w:val="24"/>
          <w:szCs w:val="24"/>
          <w:lang w:val="en-ID"/>
        </w:rPr>
        <w:t>) Jakarta : Pusat Hubungan Masyarakat.</w:t>
      </w:r>
    </w:p>
    <w:p w14:paraId="7918F4A8" w14:textId="77777777" w:rsidR="00507491" w:rsidRPr="00507491" w:rsidRDefault="00507491" w:rsidP="00507491">
      <w:pPr>
        <w:pStyle w:val="FootnoteText"/>
        <w:spacing w:before="240"/>
        <w:ind w:left="720" w:hanging="720"/>
        <w:jc w:val="both"/>
        <w:rPr>
          <w:rFonts w:asciiTheme="majorBidi" w:hAnsiTheme="majorBidi" w:cstheme="majorBidi"/>
          <w:sz w:val="24"/>
          <w:szCs w:val="24"/>
          <w:lang w:val="en-ID"/>
        </w:rPr>
      </w:pPr>
      <w:r w:rsidRPr="00507491">
        <w:rPr>
          <w:rFonts w:asciiTheme="majorBidi" w:hAnsiTheme="majorBidi" w:cstheme="majorBidi"/>
          <w:sz w:val="24"/>
          <w:szCs w:val="24"/>
          <w:lang w:val="en-ID"/>
        </w:rPr>
        <w:t>Moleong, Lexy J.</w:t>
      </w:r>
      <w:r>
        <w:rPr>
          <w:rFonts w:asciiTheme="majorBidi" w:hAnsiTheme="majorBidi" w:cstheme="majorBidi"/>
          <w:sz w:val="24"/>
          <w:szCs w:val="24"/>
          <w:lang w:val="en-ID"/>
        </w:rPr>
        <w:t xml:space="preserve"> 2005.</w:t>
      </w:r>
      <w:r w:rsidRPr="00507491">
        <w:rPr>
          <w:rFonts w:asciiTheme="majorBidi" w:hAnsiTheme="majorBidi" w:cstheme="majorBidi"/>
          <w:sz w:val="24"/>
          <w:szCs w:val="24"/>
          <w:lang w:val="en-ID"/>
        </w:rPr>
        <w:t xml:space="preserve"> </w:t>
      </w:r>
      <w:r w:rsidRPr="00507491">
        <w:rPr>
          <w:rFonts w:asciiTheme="majorBidi" w:hAnsiTheme="majorBidi" w:cstheme="majorBidi"/>
          <w:i/>
          <w:iCs/>
          <w:sz w:val="24"/>
          <w:szCs w:val="24"/>
          <w:lang w:val="en-ID"/>
        </w:rPr>
        <w:t>Metode Penelitian Kuantitatif</w:t>
      </w:r>
      <w:r>
        <w:rPr>
          <w:rFonts w:asciiTheme="majorBidi" w:hAnsiTheme="majorBidi" w:cstheme="majorBidi"/>
          <w:sz w:val="24"/>
          <w:szCs w:val="24"/>
          <w:lang w:val="en-ID"/>
        </w:rPr>
        <w:t>. Bandung: Remaja Rosdakarya.</w:t>
      </w:r>
    </w:p>
    <w:p w14:paraId="4D6ED50E" w14:textId="77777777" w:rsidR="00507491" w:rsidRPr="00507491" w:rsidRDefault="00507491" w:rsidP="00507491">
      <w:pPr>
        <w:pStyle w:val="FootnoteText"/>
        <w:spacing w:before="240"/>
        <w:ind w:left="720" w:hanging="720"/>
        <w:jc w:val="both"/>
        <w:rPr>
          <w:rFonts w:asciiTheme="majorBidi" w:hAnsiTheme="majorBidi" w:cstheme="majorBidi"/>
          <w:sz w:val="24"/>
          <w:szCs w:val="24"/>
          <w:lang w:val="en-ID"/>
        </w:rPr>
      </w:pPr>
      <w:r w:rsidRPr="00507491">
        <w:rPr>
          <w:rFonts w:asciiTheme="majorBidi" w:hAnsiTheme="majorBidi" w:cstheme="majorBidi"/>
          <w:sz w:val="24"/>
          <w:szCs w:val="24"/>
          <w:lang w:val="en-ID"/>
        </w:rPr>
        <w:t>Nawawi, Hadari</w:t>
      </w:r>
      <w:r>
        <w:rPr>
          <w:rFonts w:asciiTheme="majorBidi" w:hAnsiTheme="majorBidi" w:cstheme="majorBidi"/>
          <w:sz w:val="24"/>
          <w:szCs w:val="24"/>
          <w:lang w:val="en-ID"/>
        </w:rPr>
        <w:t>. 1996.</w:t>
      </w:r>
      <w:r w:rsidRPr="00507491">
        <w:rPr>
          <w:rFonts w:asciiTheme="majorBidi" w:hAnsiTheme="majorBidi" w:cstheme="majorBidi"/>
          <w:sz w:val="24"/>
          <w:szCs w:val="24"/>
          <w:lang w:val="en-ID"/>
        </w:rPr>
        <w:t xml:space="preserve"> </w:t>
      </w:r>
      <w:r w:rsidRPr="00507491">
        <w:rPr>
          <w:rFonts w:asciiTheme="majorBidi" w:hAnsiTheme="majorBidi" w:cstheme="majorBidi"/>
          <w:i/>
          <w:iCs/>
          <w:sz w:val="24"/>
          <w:szCs w:val="24"/>
          <w:lang w:val="en-ID"/>
        </w:rPr>
        <w:t>Penelitian Terapan</w:t>
      </w:r>
      <w:r>
        <w:rPr>
          <w:rFonts w:asciiTheme="majorBidi" w:hAnsiTheme="majorBidi" w:cstheme="majorBidi"/>
          <w:sz w:val="24"/>
          <w:szCs w:val="24"/>
          <w:lang w:val="en-ID"/>
        </w:rPr>
        <w:t xml:space="preserve">. </w:t>
      </w:r>
      <w:r w:rsidRPr="00507491">
        <w:rPr>
          <w:rFonts w:asciiTheme="majorBidi" w:hAnsiTheme="majorBidi" w:cstheme="majorBidi"/>
          <w:sz w:val="24"/>
          <w:szCs w:val="24"/>
          <w:lang w:val="en-ID"/>
        </w:rPr>
        <w:t>Yogyakart</w:t>
      </w:r>
      <w:r>
        <w:rPr>
          <w:rFonts w:asciiTheme="majorBidi" w:hAnsiTheme="majorBidi" w:cstheme="majorBidi"/>
          <w:sz w:val="24"/>
          <w:szCs w:val="24"/>
          <w:lang w:val="en-ID"/>
        </w:rPr>
        <w:t>a: Gajah Mada University Press.</w:t>
      </w:r>
    </w:p>
    <w:p w14:paraId="2FF05606" w14:textId="77777777" w:rsidR="00507491" w:rsidRPr="00507491" w:rsidRDefault="00507491" w:rsidP="00507491">
      <w:pPr>
        <w:pStyle w:val="FootnoteText"/>
        <w:spacing w:before="240"/>
        <w:ind w:left="720" w:hanging="720"/>
        <w:jc w:val="both"/>
        <w:rPr>
          <w:rFonts w:asciiTheme="majorBidi" w:hAnsiTheme="majorBidi" w:cstheme="majorBidi"/>
          <w:sz w:val="24"/>
          <w:szCs w:val="24"/>
          <w:lang w:val="en-ID"/>
        </w:rPr>
      </w:pPr>
      <w:r w:rsidRPr="00507491">
        <w:rPr>
          <w:rFonts w:asciiTheme="majorBidi" w:hAnsiTheme="majorBidi" w:cstheme="majorBidi"/>
          <w:sz w:val="24"/>
          <w:szCs w:val="24"/>
          <w:lang w:val="en-ID"/>
        </w:rPr>
        <w:t>Rimantho, Dedi</w:t>
      </w:r>
      <w:r>
        <w:rPr>
          <w:rFonts w:asciiTheme="majorBidi" w:hAnsiTheme="majorBidi" w:cstheme="majorBidi"/>
          <w:sz w:val="24"/>
          <w:szCs w:val="24"/>
          <w:lang w:val="en-ID"/>
        </w:rPr>
        <w:t>. 2020</w:t>
      </w:r>
      <w:r w:rsidRPr="00507491">
        <w:rPr>
          <w:rFonts w:asciiTheme="majorBidi" w:hAnsiTheme="majorBidi" w:cstheme="majorBidi"/>
          <w:sz w:val="24"/>
          <w:szCs w:val="24"/>
          <w:lang w:val="en-ID"/>
        </w:rPr>
        <w:t xml:space="preserve"> </w:t>
      </w:r>
      <w:r w:rsidRPr="00507491">
        <w:rPr>
          <w:rFonts w:asciiTheme="majorBidi" w:hAnsiTheme="majorBidi" w:cstheme="majorBidi"/>
          <w:i/>
          <w:iCs/>
          <w:sz w:val="24"/>
          <w:szCs w:val="24"/>
          <w:lang w:val="en-ID"/>
        </w:rPr>
        <w:t>“Melawan Ujaran Kebencian Dari Sekolah”</w:t>
      </w:r>
      <w:r>
        <w:rPr>
          <w:rFonts w:asciiTheme="majorBidi" w:hAnsiTheme="majorBidi" w:cstheme="majorBidi"/>
          <w:sz w:val="24"/>
          <w:szCs w:val="24"/>
          <w:lang w:val="en-ID"/>
        </w:rPr>
        <w:t xml:space="preserve"> Jurnal Pendidikan.</w:t>
      </w:r>
    </w:p>
    <w:p w14:paraId="3220F926" w14:textId="77777777" w:rsidR="00507491" w:rsidRPr="00507491" w:rsidRDefault="00507491" w:rsidP="00507491">
      <w:pPr>
        <w:pStyle w:val="FootnoteText"/>
        <w:spacing w:before="240"/>
        <w:ind w:left="720" w:hanging="720"/>
        <w:jc w:val="both"/>
        <w:rPr>
          <w:rFonts w:asciiTheme="majorBidi" w:hAnsiTheme="majorBidi" w:cstheme="majorBidi"/>
          <w:sz w:val="24"/>
          <w:szCs w:val="24"/>
          <w:lang w:val="en-ID"/>
        </w:rPr>
      </w:pPr>
      <w:r w:rsidRPr="00507491">
        <w:rPr>
          <w:rFonts w:asciiTheme="majorBidi" w:hAnsiTheme="majorBidi" w:cstheme="majorBidi"/>
          <w:sz w:val="24"/>
          <w:szCs w:val="24"/>
          <w:lang w:val="en-ID"/>
        </w:rPr>
        <w:t>Syahdeini, Utan Remy</w:t>
      </w:r>
      <w:r>
        <w:rPr>
          <w:rFonts w:asciiTheme="majorBidi" w:hAnsiTheme="majorBidi" w:cstheme="majorBidi"/>
          <w:sz w:val="24"/>
          <w:szCs w:val="24"/>
          <w:lang w:val="en-ID"/>
        </w:rPr>
        <w:t>. 2009.</w:t>
      </w:r>
      <w:r w:rsidRPr="00507491">
        <w:rPr>
          <w:rFonts w:asciiTheme="majorBidi" w:hAnsiTheme="majorBidi" w:cstheme="majorBidi"/>
          <w:sz w:val="24"/>
          <w:szCs w:val="24"/>
          <w:lang w:val="en-ID"/>
        </w:rPr>
        <w:t xml:space="preserve"> </w:t>
      </w:r>
      <w:r w:rsidRPr="00507491">
        <w:rPr>
          <w:rFonts w:asciiTheme="majorBidi" w:hAnsiTheme="majorBidi" w:cstheme="majorBidi"/>
          <w:i/>
          <w:iCs/>
          <w:sz w:val="24"/>
          <w:szCs w:val="24"/>
          <w:lang w:val="en-ID"/>
        </w:rPr>
        <w:t>Kejahatan dan Tindak Pidana Komputer</w:t>
      </w:r>
      <w:r>
        <w:rPr>
          <w:rFonts w:asciiTheme="majorBidi" w:hAnsiTheme="majorBidi" w:cstheme="majorBidi"/>
          <w:sz w:val="24"/>
          <w:szCs w:val="24"/>
          <w:lang w:val="en-ID"/>
        </w:rPr>
        <w:t xml:space="preserve">. </w:t>
      </w:r>
      <w:r w:rsidRPr="00507491">
        <w:rPr>
          <w:rFonts w:asciiTheme="majorBidi" w:hAnsiTheme="majorBidi" w:cstheme="majorBidi"/>
          <w:sz w:val="24"/>
          <w:szCs w:val="24"/>
          <w:lang w:val="en-ID"/>
        </w:rPr>
        <w:t>Jakarta: Pu</w:t>
      </w:r>
      <w:r>
        <w:rPr>
          <w:rFonts w:asciiTheme="majorBidi" w:hAnsiTheme="majorBidi" w:cstheme="majorBidi"/>
          <w:sz w:val="24"/>
          <w:szCs w:val="24"/>
          <w:lang w:val="en-ID"/>
        </w:rPr>
        <w:t>staka Utama Grafiti.</w:t>
      </w:r>
    </w:p>
    <w:p w14:paraId="3602FFE5" w14:textId="77777777" w:rsidR="00507491" w:rsidRPr="00507491" w:rsidRDefault="00507491" w:rsidP="00507491">
      <w:pPr>
        <w:autoSpaceDE w:val="0"/>
        <w:autoSpaceDN w:val="0"/>
        <w:adjustRightInd w:val="0"/>
        <w:spacing w:before="240" w:after="0" w:line="240" w:lineRule="auto"/>
        <w:ind w:left="720" w:hanging="720"/>
        <w:jc w:val="both"/>
        <w:rPr>
          <w:rFonts w:asciiTheme="majorBidi" w:hAnsiTheme="majorBidi" w:cstheme="majorBidi"/>
          <w:i/>
          <w:iCs/>
          <w:sz w:val="24"/>
          <w:szCs w:val="24"/>
          <w:lang w:val="en-ID"/>
        </w:rPr>
      </w:pPr>
      <w:r w:rsidRPr="00507491">
        <w:rPr>
          <w:rFonts w:asciiTheme="majorBidi" w:hAnsiTheme="majorBidi" w:cstheme="majorBidi"/>
          <w:sz w:val="24"/>
          <w:szCs w:val="24"/>
          <w:lang w:val="en-ID"/>
        </w:rPr>
        <w:t>Yestiani</w:t>
      </w:r>
      <w:r>
        <w:rPr>
          <w:rFonts w:asciiTheme="majorBidi" w:hAnsiTheme="majorBidi" w:cstheme="majorBidi"/>
          <w:sz w:val="24"/>
          <w:szCs w:val="24"/>
          <w:lang w:val="en-ID"/>
        </w:rPr>
        <w:t>,</w:t>
      </w:r>
      <w:r w:rsidRPr="00507491">
        <w:rPr>
          <w:rFonts w:asciiTheme="majorBidi" w:hAnsiTheme="majorBidi" w:cstheme="majorBidi"/>
          <w:sz w:val="24"/>
          <w:szCs w:val="24"/>
          <w:lang w:val="en-ID"/>
        </w:rPr>
        <w:t xml:space="preserve"> Dea Kiki</w:t>
      </w:r>
      <w:r>
        <w:rPr>
          <w:rFonts w:asciiTheme="majorBidi" w:hAnsiTheme="majorBidi" w:cstheme="majorBidi"/>
          <w:sz w:val="24"/>
          <w:szCs w:val="24"/>
          <w:lang w:val="en-ID"/>
        </w:rPr>
        <w:t>.</w:t>
      </w:r>
      <w:r w:rsidRPr="00507491">
        <w:rPr>
          <w:rFonts w:asciiTheme="majorBidi" w:hAnsiTheme="majorBidi" w:cstheme="majorBidi"/>
          <w:sz w:val="24"/>
          <w:szCs w:val="24"/>
          <w:lang w:val="en-ID"/>
        </w:rPr>
        <w:t xml:space="preserve"> &amp; Nabila Zahra. </w:t>
      </w:r>
      <w:r w:rsidRPr="00507491">
        <w:rPr>
          <w:rFonts w:asciiTheme="majorBidi" w:hAnsiTheme="majorBidi" w:cstheme="majorBidi"/>
          <w:i/>
          <w:iCs/>
          <w:sz w:val="24"/>
          <w:szCs w:val="24"/>
          <w:lang w:val="en-ID"/>
        </w:rPr>
        <w:t xml:space="preserve">Peran Guru Dalam </w:t>
      </w:r>
      <w:r>
        <w:rPr>
          <w:rFonts w:asciiTheme="majorBidi" w:hAnsiTheme="majorBidi" w:cstheme="majorBidi"/>
          <w:i/>
          <w:iCs/>
          <w:sz w:val="24"/>
          <w:szCs w:val="24"/>
          <w:lang w:val="en-ID"/>
        </w:rPr>
        <w:t xml:space="preserve">Pembelajaran Pada Siswa Sekolah Dasar. </w:t>
      </w:r>
      <w:r>
        <w:rPr>
          <w:rFonts w:asciiTheme="majorBidi" w:hAnsiTheme="majorBidi" w:cstheme="majorBidi"/>
          <w:sz w:val="24"/>
          <w:szCs w:val="24"/>
          <w:lang w:val="en-ID"/>
        </w:rPr>
        <w:t>Jurnal Pendidikan Dasar 2020</w:t>
      </w:r>
    </w:p>
    <w:sectPr w:rsidR="00507491" w:rsidRPr="00507491" w:rsidSect="00A67B17">
      <w:footerReference w:type="default" r:id="rId12"/>
      <w:pgSz w:w="11906" w:h="16838" w:code="9"/>
      <w:pgMar w:top="1701" w:right="1701" w:bottom="1701" w:left="2268" w:header="720" w:footer="720" w:gutter="0"/>
      <w:pgNumType w:start="3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6980C" w14:textId="77777777" w:rsidR="001B687A" w:rsidRDefault="001B687A" w:rsidP="00D642B7">
      <w:pPr>
        <w:spacing w:after="0" w:line="240" w:lineRule="auto"/>
      </w:pPr>
      <w:r>
        <w:separator/>
      </w:r>
    </w:p>
  </w:endnote>
  <w:endnote w:type="continuationSeparator" w:id="0">
    <w:p w14:paraId="6B5E81B4" w14:textId="77777777" w:rsidR="001B687A" w:rsidRDefault="001B687A" w:rsidP="00D64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42F2B" w14:textId="340EB393" w:rsidR="002872D7" w:rsidRDefault="002872D7">
    <w:pPr>
      <w:pStyle w:val="Footer"/>
    </w:pPr>
    <w:r>
      <w:rPr>
        <w:noProof/>
        <w:lang w:val="en-ID" w:eastAsia="en-ID"/>
      </w:rPr>
      <mc:AlternateContent>
        <mc:Choice Requires="wpg">
          <w:drawing>
            <wp:anchor distT="0" distB="0" distL="0" distR="0" simplePos="0" relativeHeight="251660288" behindDoc="0" locked="0" layoutInCell="1" allowOverlap="1" wp14:anchorId="49357906" wp14:editId="3AF715DE">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035550" cy="320040"/>
              <wp:effectExtent l="0" t="0" r="0" b="0"/>
              <wp:wrapSquare wrapText="bothSides"/>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imes New Roman" w:hAnsi="Times New Roman" w:cs="Times New Roman"/>
                                <w:noProof/>
                                <w:sz w:val="24"/>
                                <w:szCs w:val="24"/>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7C99C462" w14:textId="70477C10" w:rsidR="002872D7" w:rsidRDefault="002872D7" w:rsidP="00DA2A0A">
                                <w:pPr>
                                  <w:rPr>
                                    <w:color w:val="7F7F7F" w:themeColor="text1" w:themeTint="80"/>
                                  </w:rPr>
                                </w:pPr>
                                <w:r w:rsidRPr="007C08A6">
                                  <w:rPr>
                                    <w:rFonts w:ascii="Times New Roman" w:eastAsia="Times New Roman" w:hAnsi="Times New Roman" w:cs="Times New Roman"/>
                                    <w:noProof/>
                                    <w:sz w:val="24"/>
                                    <w:szCs w:val="24"/>
                                  </w:rPr>
                                  <w:t>Jurna</w:t>
                                </w:r>
                                <w:r>
                                  <w:rPr>
                                    <w:rFonts w:ascii="Times New Roman" w:eastAsia="Times New Roman" w:hAnsi="Times New Roman" w:cs="Times New Roman"/>
                                    <w:noProof/>
                                    <w:sz w:val="24"/>
                                    <w:szCs w:val="24"/>
                                  </w:rPr>
                                  <w:t>l M</w:t>
                                </w:r>
                                <w:r w:rsidR="00A67B17">
                                  <w:rPr>
                                    <w:rFonts w:ascii="Times New Roman" w:eastAsia="Times New Roman" w:hAnsi="Times New Roman" w:cs="Times New Roman"/>
                                    <w:noProof/>
                                    <w:sz w:val="24"/>
                                    <w:szCs w:val="24"/>
                                  </w:rPr>
                                  <w:t>ikraf: Jurnal Pendidikan Vol. 5 No. 1 Juni 2024</w:t>
                                </w:r>
                              </w:p>
                            </w:sdtContent>
                          </w:sdt>
                          <w:p w14:paraId="320FD7E4" w14:textId="77777777" w:rsidR="002872D7" w:rsidRDefault="002872D7">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49357906" id="Group 37" o:spid="_x0000_s1026" style="position:absolute;margin-left:345.3pt;margin-top:0;width:396.5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">
              <v:rect id="Rectangle 38" o:spid="_x0000_s1027"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6xMEA&#10;AADbAAAADwAAAGRycy9kb3ducmV2LnhtbERPzYrCMBC+C/sOYRb2IjbVtSLVKOoqiJddrQ8wNGNb&#10;bCalyWp9e3MQPH58//NlZ2pxo9ZVlhUMoxgEcW51xYWCc7YbTEE4j6yxtkwKHuRgufjozTHV9s5H&#10;up18IUIIuxQVlN43qZQuL8mgi2xDHLiLbQ36ANtC6hbvIdzUchTHE2mw4tBQYkObkvLr6d8oyH7/&#10;JttdlfCouf6sxnmy7m8Pa6W+PrvVDISnzr/FL/deK/gOY8OX8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LOsTBAAAA2wAAAA8AAAAAAAAAAAAAAAAAmAIAAGRycy9kb3du&#10;cmV2LnhtbFBLBQYAAAAABAAEAPUAAACGAw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rFonts w:ascii="Times New Roman" w:eastAsia="Times New Roman" w:hAnsi="Times New Roman" w:cs="Times New Roman"/>
                          <w:noProof/>
                          <w:sz w:val="24"/>
                          <w:szCs w:val="24"/>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7C99C462" w14:textId="70477C10" w:rsidR="002872D7" w:rsidRDefault="002872D7" w:rsidP="00DA2A0A">
                          <w:pPr>
                            <w:rPr>
                              <w:color w:val="7F7F7F" w:themeColor="text1" w:themeTint="80"/>
                            </w:rPr>
                          </w:pPr>
                          <w:r w:rsidRPr="007C08A6">
                            <w:rPr>
                              <w:rFonts w:ascii="Times New Roman" w:eastAsia="Times New Roman" w:hAnsi="Times New Roman" w:cs="Times New Roman"/>
                              <w:noProof/>
                              <w:sz w:val="24"/>
                              <w:szCs w:val="24"/>
                            </w:rPr>
                            <w:t>Jurna</w:t>
                          </w:r>
                          <w:r>
                            <w:rPr>
                              <w:rFonts w:ascii="Times New Roman" w:eastAsia="Times New Roman" w:hAnsi="Times New Roman" w:cs="Times New Roman"/>
                              <w:noProof/>
                              <w:sz w:val="24"/>
                              <w:szCs w:val="24"/>
                            </w:rPr>
                            <w:t>l M</w:t>
                          </w:r>
                          <w:r w:rsidR="00A67B17">
                            <w:rPr>
                              <w:rFonts w:ascii="Times New Roman" w:eastAsia="Times New Roman" w:hAnsi="Times New Roman" w:cs="Times New Roman"/>
                              <w:noProof/>
                              <w:sz w:val="24"/>
                              <w:szCs w:val="24"/>
                            </w:rPr>
                            <w:t>ikraf: Jurnal Pendidikan Vol. 5 No. 1 Juni 2024</w:t>
                          </w:r>
                        </w:p>
                      </w:sdtContent>
                    </w:sdt>
                    <w:p w14:paraId="320FD7E4" w14:textId="77777777" w:rsidR="002872D7" w:rsidRDefault="002872D7">
                      <w:pPr>
                        <w:jc w:val="right"/>
                        <w:rPr>
                          <w:color w:val="808080" w:themeColor="background1" w:themeShade="80"/>
                        </w:rPr>
                      </w:pPr>
                    </w:p>
                  </w:txbxContent>
                </v:textbox>
              </v:shape>
              <w10:wrap type="square" anchorx="margin" anchory="margin"/>
            </v:group>
          </w:pict>
        </mc:Fallback>
      </mc:AlternateContent>
    </w:r>
    <w:r>
      <w:rPr>
        <w:noProof/>
        <w:lang w:val="en-ID" w:eastAsia="en-ID"/>
      </w:rPr>
      <mc:AlternateContent>
        <mc:Choice Requires="wps">
          <w:drawing>
            <wp:anchor distT="0" distB="0" distL="0" distR="0" simplePos="0" relativeHeight="251659264" behindDoc="0" locked="0" layoutInCell="1" allowOverlap="1" wp14:anchorId="5BB9615F" wp14:editId="75C50138">
              <wp:simplePos x="0" y="0"/>
              <wp:positionH relativeFrom="rightMargin">
                <wp:align>left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457200" cy="320040"/>
              <wp:effectExtent l="0" t="0" r="0" b="0"/>
              <wp:wrapSquare wrapText="bothSides"/>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73BB00" w14:textId="4E65B791" w:rsidR="002872D7" w:rsidRPr="00534C1E" w:rsidRDefault="002872D7">
                          <w:pPr>
                            <w:jc w:val="right"/>
                            <w:rPr>
                              <w:rFonts w:asciiTheme="majorBidi" w:hAnsiTheme="majorBidi" w:cstheme="majorBidi"/>
                              <w:color w:val="FFFFFF" w:themeColor="background1"/>
                              <w:sz w:val="24"/>
                              <w:szCs w:val="24"/>
                            </w:rPr>
                          </w:pPr>
                          <w:r w:rsidRPr="00534C1E">
                            <w:rPr>
                              <w:rFonts w:asciiTheme="majorBidi" w:hAnsiTheme="majorBidi" w:cstheme="majorBidi"/>
                              <w:color w:val="FFFFFF" w:themeColor="background1"/>
                              <w:sz w:val="24"/>
                              <w:szCs w:val="24"/>
                            </w:rPr>
                            <w:fldChar w:fldCharType="begin"/>
                          </w:r>
                          <w:r w:rsidRPr="00534C1E">
                            <w:rPr>
                              <w:rFonts w:asciiTheme="majorBidi" w:hAnsiTheme="majorBidi" w:cstheme="majorBidi"/>
                              <w:color w:val="FFFFFF" w:themeColor="background1"/>
                              <w:sz w:val="24"/>
                              <w:szCs w:val="24"/>
                            </w:rPr>
                            <w:instrText xml:space="preserve"> PAGE   \* MERGEFORMAT </w:instrText>
                          </w:r>
                          <w:r w:rsidRPr="00534C1E">
                            <w:rPr>
                              <w:rFonts w:asciiTheme="majorBidi" w:hAnsiTheme="majorBidi" w:cstheme="majorBidi"/>
                              <w:color w:val="FFFFFF" w:themeColor="background1"/>
                              <w:sz w:val="24"/>
                              <w:szCs w:val="24"/>
                            </w:rPr>
                            <w:fldChar w:fldCharType="separate"/>
                          </w:r>
                          <w:r w:rsidR="008F1DC6">
                            <w:rPr>
                              <w:rFonts w:asciiTheme="majorBidi" w:hAnsiTheme="majorBidi" w:cstheme="majorBidi"/>
                              <w:noProof/>
                              <w:color w:val="FFFFFF" w:themeColor="background1"/>
                              <w:sz w:val="24"/>
                              <w:szCs w:val="24"/>
                            </w:rPr>
                            <w:t>54</w:t>
                          </w:r>
                          <w:r w:rsidRPr="00534C1E">
                            <w:rPr>
                              <w:rFonts w:asciiTheme="majorBidi" w:hAnsiTheme="majorBidi" w:cstheme="majorBidi"/>
                              <w:noProof/>
                              <w:color w:val="FFFFFF" w:themeColor="background1"/>
                              <w:sz w:val="24"/>
                              <w:szCs w:val="2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9615F"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" fillcolor="black [3213]" stroked="f" strokeweight="3pt">
              <v:path arrowok="t"/>
              <v:textbox>
                <w:txbxContent>
                  <w:p w14:paraId="5E73BB00" w14:textId="4E65B791" w:rsidR="002872D7" w:rsidRPr="00534C1E" w:rsidRDefault="002872D7">
                    <w:pPr>
                      <w:jc w:val="right"/>
                      <w:rPr>
                        <w:rFonts w:asciiTheme="majorBidi" w:hAnsiTheme="majorBidi" w:cstheme="majorBidi"/>
                        <w:color w:val="FFFFFF" w:themeColor="background1"/>
                        <w:sz w:val="24"/>
                        <w:szCs w:val="24"/>
                      </w:rPr>
                    </w:pPr>
                    <w:r w:rsidRPr="00534C1E">
                      <w:rPr>
                        <w:rFonts w:asciiTheme="majorBidi" w:hAnsiTheme="majorBidi" w:cstheme="majorBidi"/>
                        <w:color w:val="FFFFFF" w:themeColor="background1"/>
                        <w:sz w:val="24"/>
                        <w:szCs w:val="24"/>
                      </w:rPr>
                      <w:fldChar w:fldCharType="begin"/>
                    </w:r>
                    <w:r w:rsidRPr="00534C1E">
                      <w:rPr>
                        <w:rFonts w:asciiTheme="majorBidi" w:hAnsiTheme="majorBidi" w:cstheme="majorBidi"/>
                        <w:color w:val="FFFFFF" w:themeColor="background1"/>
                        <w:sz w:val="24"/>
                        <w:szCs w:val="24"/>
                      </w:rPr>
                      <w:instrText xml:space="preserve"> PAGE   \* MERGEFORMAT </w:instrText>
                    </w:r>
                    <w:r w:rsidRPr="00534C1E">
                      <w:rPr>
                        <w:rFonts w:asciiTheme="majorBidi" w:hAnsiTheme="majorBidi" w:cstheme="majorBidi"/>
                        <w:color w:val="FFFFFF" w:themeColor="background1"/>
                        <w:sz w:val="24"/>
                        <w:szCs w:val="24"/>
                      </w:rPr>
                      <w:fldChar w:fldCharType="separate"/>
                    </w:r>
                    <w:r w:rsidR="008F1DC6">
                      <w:rPr>
                        <w:rFonts w:asciiTheme="majorBidi" w:hAnsiTheme="majorBidi" w:cstheme="majorBidi"/>
                        <w:noProof/>
                        <w:color w:val="FFFFFF" w:themeColor="background1"/>
                        <w:sz w:val="24"/>
                        <w:szCs w:val="24"/>
                      </w:rPr>
                      <w:t>54</w:t>
                    </w:r>
                    <w:r w:rsidRPr="00534C1E">
                      <w:rPr>
                        <w:rFonts w:asciiTheme="majorBidi" w:hAnsiTheme="majorBidi" w:cstheme="majorBidi"/>
                        <w:noProof/>
                        <w:color w:val="FFFFFF" w:themeColor="background1"/>
                        <w:sz w:val="24"/>
                        <w:szCs w:val="24"/>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B04E2" w14:textId="77777777" w:rsidR="001B687A" w:rsidRDefault="001B687A" w:rsidP="00D642B7">
      <w:pPr>
        <w:spacing w:after="0" w:line="240" w:lineRule="auto"/>
      </w:pPr>
      <w:r>
        <w:separator/>
      </w:r>
    </w:p>
  </w:footnote>
  <w:footnote w:type="continuationSeparator" w:id="0">
    <w:p w14:paraId="1E1C3E72" w14:textId="77777777" w:rsidR="001B687A" w:rsidRDefault="001B687A" w:rsidP="00D642B7">
      <w:pPr>
        <w:spacing w:after="0" w:line="240" w:lineRule="auto"/>
      </w:pPr>
      <w:r>
        <w:continuationSeparator/>
      </w:r>
    </w:p>
  </w:footnote>
  <w:footnote w:id="1">
    <w:p w14:paraId="027690CE" w14:textId="5199E82A" w:rsidR="002872D7" w:rsidRPr="00C343D8" w:rsidRDefault="002872D7" w:rsidP="00711ED4">
      <w:pPr>
        <w:pStyle w:val="FootnoteText"/>
        <w:ind w:firstLine="720"/>
        <w:rPr>
          <w:rFonts w:asciiTheme="majorBidi" w:hAnsiTheme="majorBidi" w:cstheme="majorBidi"/>
          <w:lang w:val="en-US"/>
        </w:rPr>
      </w:pPr>
      <w:r w:rsidRPr="00C343D8">
        <w:rPr>
          <w:rStyle w:val="FootnoteReference"/>
          <w:rFonts w:asciiTheme="majorBidi" w:hAnsiTheme="majorBidi" w:cstheme="majorBidi"/>
        </w:rPr>
        <w:footnoteRef/>
      </w:r>
      <w:r w:rsidRPr="00C343D8">
        <w:rPr>
          <w:rFonts w:asciiTheme="majorBidi" w:hAnsiTheme="majorBidi" w:cstheme="majorBidi"/>
        </w:rPr>
        <w:t xml:space="preserve"> </w:t>
      </w:r>
      <w:r>
        <w:rPr>
          <w:rFonts w:asciiTheme="majorBidi" w:hAnsiTheme="majorBidi" w:cstheme="majorBidi"/>
          <w:lang w:val="en-US"/>
        </w:rPr>
        <w:t>Universitas Islam Indonesia</w:t>
      </w:r>
    </w:p>
  </w:footnote>
  <w:footnote w:id="2">
    <w:p w14:paraId="240A684F" w14:textId="01D6C368" w:rsidR="002872D7" w:rsidRPr="00711ED4" w:rsidRDefault="002872D7" w:rsidP="00711ED4">
      <w:pPr>
        <w:pStyle w:val="FootnoteText"/>
        <w:ind w:firstLine="720"/>
        <w:jc w:val="both"/>
        <w:rPr>
          <w:rFonts w:asciiTheme="majorBidi" w:hAnsiTheme="majorBidi" w:cstheme="majorBidi"/>
          <w:lang w:val="en-US"/>
        </w:rPr>
      </w:pPr>
      <w:r w:rsidRPr="00711ED4">
        <w:rPr>
          <w:rStyle w:val="FootnoteReference"/>
          <w:rFonts w:asciiTheme="majorBidi" w:hAnsiTheme="majorBidi" w:cstheme="majorBidi"/>
        </w:rPr>
        <w:footnoteRef/>
      </w:r>
      <w:r w:rsidRPr="00711ED4">
        <w:rPr>
          <w:rFonts w:asciiTheme="majorBidi" w:hAnsiTheme="majorBidi" w:cstheme="majorBidi"/>
        </w:rPr>
        <w:t xml:space="preserve"> </w:t>
      </w:r>
      <w:r w:rsidRPr="00711ED4">
        <w:rPr>
          <w:rFonts w:asciiTheme="majorBidi" w:hAnsiTheme="majorBidi" w:cstheme="majorBidi"/>
          <w:lang w:val="en-ID"/>
        </w:rPr>
        <w:t xml:space="preserve">Kemendag. 2014. Panduan Optimalisasi Media Sosial Untuk Kementerian Perdagangan </w:t>
      </w:r>
      <w:proofErr w:type="gramStart"/>
      <w:r w:rsidRPr="00711ED4">
        <w:rPr>
          <w:rFonts w:asciiTheme="majorBidi" w:hAnsiTheme="majorBidi" w:cstheme="majorBidi"/>
          <w:lang w:val="en-ID"/>
        </w:rPr>
        <w:t>RI(</w:t>
      </w:r>
      <w:proofErr w:type="gramEnd"/>
      <w:r w:rsidRPr="00711ED4">
        <w:rPr>
          <w:rFonts w:asciiTheme="majorBidi" w:hAnsiTheme="majorBidi" w:cstheme="majorBidi"/>
          <w:lang w:val="en-ID"/>
        </w:rPr>
        <w:t>1 ed) Jakarta : Pusat Hubungan Masyarakat.</w:t>
      </w:r>
    </w:p>
  </w:footnote>
  <w:footnote w:id="3">
    <w:p w14:paraId="43C042C3" w14:textId="32048B5E" w:rsidR="002872D7" w:rsidRPr="00711ED4" w:rsidRDefault="002872D7" w:rsidP="00711ED4">
      <w:pPr>
        <w:pStyle w:val="FootnoteText"/>
        <w:ind w:firstLine="720"/>
        <w:jc w:val="both"/>
        <w:rPr>
          <w:rFonts w:asciiTheme="majorBidi" w:hAnsiTheme="majorBidi" w:cstheme="majorBidi"/>
          <w:lang w:val="en-US"/>
        </w:rPr>
      </w:pPr>
      <w:r w:rsidRPr="00711ED4">
        <w:rPr>
          <w:rStyle w:val="FootnoteReference"/>
          <w:rFonts w:asciiTheme="majorBidi" w:hAnsiTheme="majorBidi" w:cstheme="majorBidi"/>
        </w:rPr>
        <w:footnoteRef/>
      </w:r>
      <w:r w:rsidRPr="00711ED4">
        <w:rPr>
          <w:rFonts w:asciiTheme="majorBidi" w:hAnsiTheme="majorBidi" w:cstheme="majorBidi"/>
        </w:rPr>
        <w:t xml:space="preserve"> </w:t>
      </w:r>
      <w:r w:rsidRPr="00711ED4">
        <w:rPr>
          <w:rFonts w:asciiTheme="majorBidi" w:hAnsiTheme="majorBidi" w:cstheme="majorBidi"/>
          <w:lang w:val="en-ID"/>
        </w:rPr>
        <w:t>Dedi Rimantho, “Melawan Ujaran Kebencian Dari Sekolah” Jurnal Pendidikan. 2020</w:t>
      </w:r>
    </w:p>
  </w:footnote>
  <w:footnote w:id="4">
    <w:p w14:paraId="10E3A15F" w14:textId="68EC9838" w:rsidR="002872D7" w:rsidRPr="00711ED4" w:rsidRDefault="002872D7" w:rsidP="00711ED4">
      <w:pPr>
        <w:pStyle w:val="FootnoteText"/>
        <w:ind w:firstLine="720"/>
        <w:rPr>
          <w:lang w:val="en-US"/>
        </w:rPr>
      </w:pPr>
      <w:r w:rsidRPr="00711ED4">
        <w:rPr>
          <w:rStyle w:val="FootnoteReference"/>
          <w:rFonts w:asciiTheme="majorBidi" w:hAnsiTheme="majorBidi" w:cstheme="majorBidi"/>
        </w:rPr>
        <w:footnoteRef/>
      </w:r>
      <w:r w:rsidRPr="00711ED4">
        <w:rPr>
          <w:rFonts w:asciiTheme="majorBidi" w:hAnsiTheme="majorBidi" w:cstheme="majorBidi"/>
        </w:rPr>
        <w:t xml:space="preserve"> </w:t>
      </w:r>
      <w:r w:rsidRPr="00711ED4">
        <w:rPr>
          <w:rFonts w:asciiTheme="majorBidi" w:hAnsiTheme="majorBidi" w:cstheme="majorBidi"/>
          <w:lang w:val="en-US"/>
        </w:rPr>
        <w:t>Ibid</w:t>
      </w:r>
    </w:p>
  </w:footnote>
  <w:footnote w:id="5">
    <w:p w14:paraId="139A8A33" w14:textId="05ED01F5" w:rsidR="002872D7" w:rsidRPr="00711ED4" w:rsidRDefault="002872D7" w:rsidP="00711ED4">
      <w:pPr>
        <w:pStyle w:val="FootnoteText"/>
        <w:ind w:firstLine="720"/>
        <w:jc w:val="both"/>
        <w:rPr>
          <w:rFonts w:asciiTheme="majorBidi" w:hAnsiTheme="majorBidi" w:cstheme="majorBidi"/>
          <w:lang w:val="en-US"/>
        </w:rPr>
      </w:pPr>
      <w:r w:rsidRPr="00711ED4">
        <w:rPr>
          <w:rStyle w:val="FootnoteReference"/>
          <w:rFonts w:asciiTheme="majorBidi" w:hAnsiTheme="majorBidi" w:cstheme="majorBidi"/>
        </w:rPr>
        <w:footnoteRef/>
      </w:r>
      <w:r w:rsidRPr="00711ED4">
        <w:rPr>
          <w:rFonts w:asciiTheme="majorBidi" w:hAnsiTheme="majorBidi" w:cstheme="majorBidi"/>
        </w:rPr>
        <w:t xml:space="preserve"> </w:t>
      </w:r>
      <w:r w:rsidRPr="00711ED4">
        <w:rPr>
          <w:rFonts w:asciiTheme="majorBidi" w:hAnsiTheme="majorBidi" w:cstheme="majorBidi"/>
          <w:lang w:val="en-ID"/>
        </w:rPr>
        <w:t xml:space="preserve">Novi Rahmawati Harefa, “implikasi Perubahan Undang-Undang Informatika dan Transaksi Elektronik Terhadap Tindak Pidana Ujaran </w:t>
      </w:r>
      <w:proofErr w:type="gramStart"/>
      <w:r w:rsidRPr="00711ED4">
        <w:rPr>
          <w:rFonts w:asciiTheme="majorBidi" w:hAnsiTheme="majorBidi" w:cstheme="majorBidi"/>
          <w:lang w:val="en-ID"/>
        </w:rPr>
        <w:t>Kebencian(</w:t>
      </w:r>
      <w:proofErr w:type="gramEnd"/>
      <w:r w:rsidRPr="00711ED4">
        <w:rPr>
          <w:rFonts w:asciiTheme="majorBidi" w:hAnsiTheme="majorBidi" w:cstheme="majorBidi"/>
          <w:lang w:val="en-ID"/>
        </w:rPr>
        <w:t>Hate Speech)” Jurnal Hukum, hlm 1.</w:t>
      </w:r>
    </w:p>
  </w:footnote>
  <w:footnote w:id="6">
    <w:p w14:paraId="09027813" w14:textId="29CA34F5" w:rsidR="002872D7" w:rsidRPr="00711ED4" w:rsidRDefault="002872D7" w:rsidP="00711ED4">
      <w:pPr>
        <w:pStyle w:val="FootnoteText"/>
        <w:ind w:firstLine="720"/>
        <w:jc w:val="both"/>
        <w:rPr>
          <w:rFonts w:asciiTheme="majorBidi" w:hAnsiTheme="majorBidi" w:cstheme="majorBidi"/>
          <w:lang w:val="en-US"/>
        </w:rPr>
      </w:pPr>
      <w:r w:rsidRPr="00711ED4">
        <w:rPr>
          <w:rStyle w:val="FootnoteReference"/>
          <w:rFonts w:asciiTheme="majorBidi" w:hAnsiTheme="majorBidi" w:cstheme="majorBidi"/>
        </w:rPr>
        <w:footnoteRef/>
      </w:r>
      <w:r w:rsidRPr="00711ED4">
        <w:rPr>
          <w:rFonts w:asciiTheme="majorBidi" w:hAnsiTheme="majorBidi" w:cstheme="majorBidi"/>
        </w:rPr>
        <w:t xml:space="preserve"> </w:t>
      </w:r>
      <w:hyperlink r:id="rId1" w:history="1">
        <w:r w:rsidRPr="00711ED4">
          <w:rPr>
            <w:rStyle w:val="Hyperlink"/>
            <w:rFonts w:asciiTheme="majorBidi" w:hAnsiTheme="majorBidi" w:cstheme="majorBidi"/>
            <w:lang w:val="en-ID"/>
          </w:rPr>
          <w:t>https://nasional.kompas.com/read/2017/12/24/23245851/11-kasus-ujaran-kebencian-dan-hoaks-yang-menonjol-selama-2017</w:t>
        </w:r>
      </w:hyperlink>
      <w:r w:rsidRPr="00711ED4">
        <w:rPr>
          <w:rFonts w:asciiTheme="majorBidi" w:hAnsiTheme="majorBidi" w:cstheme="majorBidi"/>
          <w:lang w:val="en-ID"/>
        </w:rPr>
        <w:t xml:space="preserve">  diakses 05-12-2022, 00.21 </w:t>
      </w:r>
    </w:p>
  </w:footnote>
  <w:footnote w:id="7">
    <w:p w14:paraId="7AF810CE" w14:textId="214B7780" w:rsidR="002872D7" w:rsidRPr="00711ED4" w:rsidRDefault="002872D7" w:rsidP="00711ED4">
      <w:pPr>
        <w:pStyle w:val="FootnoteText"/>
        <w:ind w:firstLine="720"/>
        <w:jc w:val="both"/>
        <w:rPr>
          <w:rFonts w:asciiTheme="majorBidi" w:hAnsiTheme="majorBidi" w:cstheme="majorBidi"/>
          <w:lang w:val="en-US"/>
        </w:rPr>
      </w:pPr>
      <w:r w:rsidRPr="00711ED4">
        <w:rPr>
          <w:rStyle w:val="FootnoteReference"/>
          <w:rFonts w:asciiTheme="majorBidi" w:hAnsiTheme="majorBidi" w:cstheme="majorBidi"/>
        </w:rPr>
        <w:footnoteRef/>
      </w:r>
      <w:r w:rsidRPr="00711ED4">
        <w:rPr>
          <w:rFonts w:asciiTheme="majorBidi" w:hAnsiTheme="majorBidi" w:cstheme="majorBidi"/>
        </w:rPr>
        <w:t xml:space="preserve"> </w:t>
      </w:r>
      <w:r w:rsidRPr="00711ED4">
        <w:rPr>
          <w:rFonts w:asciiTheme="majorBidi" w:hAnsiTheme="majorBidi" w:cstheme="majorBidi"/>
          <w:lang w:val="en-ID"/>
        </w:rPr>
        <w:t xml:space="preserve">Maria Flora, 4 Fakta Kala Ahmad Dhani Terjerat Kasus Ujaran Kebencian, dikutip dari </w:t>
      </w:r>
      <w:hyperlink r:id="rId2" w:history="1">
        <w:r w:rsidRPr="00711ED4">
          <w:rPr>
            <w:rStyle w:val="Hyperlink"/>
            <w:rFonts w:asciiTheme="majorBidi" w:hAnsiTheme="majorBidi" w:cstheme="majorBidi"/>
            <w:lang w:val="en-ID"/>
          </w:rPr>
          <w:t>https://www.liputan6.com/news/read/3470764/4-fakta-kala-ahmad-dhani-terjerat-kasusujarankebencian</w:t>
        </w:r>
      </w:hyperlink>
      <w:r w:rsidRPr="00711ED4">
        <w:rPr>
          <w:rFonts w:asciiTheme="majorBidi" w:hAnsiTheme="majorBidi" w:cstheme="majorBidi"/>
          <w:lang w:val="en-ID"/>
        </w:rPr>
        <w:t xml:space="preserve"> . Di akses 05-12-2022, 00.26</w:t>
      </w:r>
    </w:p>
  </w:footnote>
  <w:footnote w:id="8">
    <w:p w14:paraId="15709748" w14:textId="57B76326" w:rsidR="002872D7" w:rsidRPr="00711ED4" w:rsidRDefault="002872D7" w:rsidP="00711ED4">
      <w:pPr>
        <w:pStyle w:val="FootnoteText"/>
        <w:ind w:firstLine="720"/>
        <w:jc w:val="both"/>
        <w:rPr>
          <w:lang w:val="en-US"/>
        </w:rPr>
      </w:pPr>
      <w:r w:rsidRPr="00711ED4">
        <w:rPr>
          <w:rStyle w:val="FootnoteReference"/>
          <w:rFonts w:asciiTheme="majorBidi" w:hAnsiTheme="majorBidi" w:cstheme="majorBidi"/>
        </w:rPr>
        <w:footnoteRef/>
      </w:r>
      <w:r w:rsidRPr="00711ED4">
        <w:rPr>
          <w:rFonts w:asciiTheme="majorBidi" w:hAnsiTheme="majorBidi" w:cstheme="majorBidi"/>
        </w:rPr>
        <w:t xml:space="preserve"> </w:t>
      </w:r>
      <w:r w:rsidRPr="00711ED4">
        <w:rPr>
          <w:rFonts w:asciiTheme="majorBidi" w:hAnsiTheme="majorBidi" w:cstheme="majorBidi"/>
          <w:lang w:val="en-ID"/>
        </w:rPr>
        <w:t>A. Yudha Prawira, “Upaya Kepolisian dalam Menanggulangi Kejahatan Ujaran Kebencian Berdasarkan Surat Edaran Kapolri No. SE/06/X/2015” Skripsi Sarjana Hukum, Lampung: Universitas Lampung, hal 3.</w:t>
      </w:r>
    </w:p>
  </w:footnote>
  <w:footnote w:id="9">
    <w:p w14:paraId="1AE2CF45" w14:textId="557CFF09" w:rsidR="002872D7" w:rsidRPr="003B711F" w:rsidRDefault="002872D7" w:rsidP="00711ED4">
      <w:pPr>
        <w:pStyle w:val="FootnoteText"/>
        <w:ind w:firstLine="720"/>
        <w:jc w:val="both"/>
        <w:rPr>
          <w:rFonts w:asciiTheme="majorBidi" w:hAnsiTheme="majorBidi" w:cstheme="majorBidi"/>
          <w:lang w:val="en-US"/>
        </w:rPr>
      </w:pPr>
      <w:r w:rsidRPr="003B711F">
        <w:rPr>
          <w:rStyle w:val="FootnoteReference"/>
          <w:rFonts w:asciiTheme="majorBidi" w:hAnsiTheme="majorBidi" w:cstheme="majorBidi"/>
        </w:rPr>
        <w:footnoteRef/>
      </w:r>
      <w:r w:rsidRPr="003B711F">
        <w:rPr>
          <w:rFonts w:asciiTheme="majorBidi" w:hAnsiTheme="majorBidi" w:cstheme="majorBidi"/>
        </w:rPr>
        <w:t xml:space="preserve"> </w:t>
      </w:r>
      <w:hyperlink r:id="rId3" w:history="1">
        <w:r w:rsidRPr="003B711F">
          <w:rPr>
            <w:rStyle w:val="Hyperlink"/>
            <w:rFonts w:asciiTheme="majorBidi" w:hAnsiTheme="majorBidi" w:cstheme="majorBidi"/>
            <w:lang w:val="en-ID"/>
          </w:rPr>
          <w:t>https://www.suarapemredkalbar.com/read/ponticity/15022019/menangkal-hoaks-dan-ujaran-kebencian-butuh-peran-dunia-pendidikan-dan-keluarga</w:t>
        </w:r>
      </w:hyperlink>
      <w:r w:rsidRPr="003B711F">
        <w:rPr>
          <w:rFonts w:asciiTheme="majorBidi" w:hAnsiTheme="majorBidi" w:cstheme="majorBidi"/>
          <w:lang w:val="en-ID"/>
        </w:rPr>
        <w:t xml:space="preserve"> di akses 14-03-2023 jam 14.00.</w:t>
      </w:r>
    </w:p>
  </w:footnote>
  <w:footnote w:id="10">
    <w:p w14:paraId="093C4FB0" w14:textId="48D7F664" w:rsidR="002872D7" w:rsidRPr="003B711F" w:rsidRDefault="002872D7" w:rsidP="00711ED4">
      <w:pPr>
        <w:pStyle w:val="FootnoteText"/>
        <w:ind w:firstLine="720"/>
        <w:rPr>
          <w:rFonts w:asciiTheme="majorBidi" w:hAnsiTheme="majorBidi" w:cstheme="majorBidi"/>
          <w:lang w:val="en-US"/>
        </w:rPr>
      </w:pPr>
      <w:r w:rsidRPr="003B711F">
        <w:rPr>
          <w:rStyle w:val="FootnoteReference"/>
          <w:rFonts w:asciiTheme="majorBidi" w:hAnsiTheme="majorBidi" w:cstheme="majorBidi"/>
        </w:rPr>
        <w:footnoteRef/>
      </w:r>
      <w:r w:rsidRPr="003B711F">
        <w:rPr>
          <w:rFonts w:asciiTheme="majorBidi" w:hAnsiTheme="majorBidi" w:cstheme="majorBidi"/>
        </w:rPr>
        <w:t xml:space="preserve"> </w:t>
      </w:r>
      <w:r w:rsidRPr="003B711F">
        <w:rPr>
          <w:rFonts w:asciiTheme="majorBidi" w:hAnsiTheme="majorBidi" w:cstheme="majorBidi"/>
          <w:lang w:val="en-US"/>
        </w:rPr>
        <w:t>Ibid</w:t>
      </w:r>
    </w:p>
  </w:footnote>
  <w:footnote w:id="11">
    <w:p w14:paraId="4A98848F" w14:textId="4BB62A66" w:rsidR="002872D7" w:rsidRPr="00711ED4" w:rsidRDefault="002872D7" w:rsidP="00711ED4">
      <w:pPr>
        <w:pStyle w:val="FootnoteText"/>
        <w:ind w:firstLine="720"/>
        <w:rPr>
          <w:lang w:val="en-US"/>
        </w:rPr>
      </w:pPr>
      <w:r w:rsidRPr="003B711F">
        <w:rPr>
          <w:rStyle w:val="FootnoteReference"/>
          <w:rFonts w:asciiTheme="majorBidi" w:hAnsiTheme="majorBidi" w:cstheme="majorBidi"/>
        </w:rPr>
        <w:footnoteRef/>
      </w:r>
      <w:r w:rsidRPr="003B711F">
        <w:rPr>
          <w:rFonts w:asciiTheme="majorBidi" w:hAnsiTheme="majorBidi" w:cstheme="majorBidi"/>
        </w:rPr>
        <w:t xml:space="preserve"> </w:t>
      </w:r>
      <w:r w:rsidRPr="003B711F">
        <w:rPr>
          <w:rFonts w:asciiTheme="majorBidi" w:hAnsiTheme="majorBidi" w:cstheme="majorBidi"/>
          <w:lang w:val="en-ID"/>
        </w:rPr>
        <w:t>Hasil observasi penelitian di MTs N 2 Sleman, tanggal 02 November 2022</w:t>
      </w:r>
    </w:p>
  </w:footnote>
  <w:footnote w:id="12">
    <w:p w14:paraId="50D9299C" w14:textId="1382C6F0" w:rsidR="002872D7" w:rsidRPr="003B711F" w:rsidRDefault="002872D7" w:rsidP="003B711F">
      <w:pPr>
        <w:pStyle w:val="FootnoteText"/>
        <w:ind w:firstLine="720"/>
        <w:jc w:val="both"/>
        <w:rPr>
          <w:rFonts w:asciiTheme="majorBidi" w:hAnsiTheme="majorBidi" w:cstheme="majorBidi"/>
          <w:lang w:val="en-US"/>
        </w:rPr>
      </w:pPr>
      <w:r w:rsidRPr="003B711F">
        <w:rPr>
          <w:rStyle w:val="FootnoteReference"/>
          <w:rFonts w:asciiTheme="majorBidi" w:hAnsiTheme="majorBidi" w:cstheme="majorBidi"/>
        </w:rPr>
        <w:footnoteRef/>
      </w:r>
      <w:r w:rsidRPr="003B711F">
        <w:rPr>
          <w:rFonts w:asciiTheme="majorBidi" w:hAnsiTheme="majorBidi" w:cstheme="majorBidi"/>
        </w:rPr>
        <w:t xml:space="preserve"> </w:t>
      </w:r>
      <w:r w:rsidRPr="003B711F">
        <w:rPr>
          <w:rFonts w:asciiTheme="majorBidi" w:hAnsiTheme="majorBidi" w:cstheme="majorBidi"/>
          <w:lang w:val="en-ID"/>
        </w:rPr>
        <w:t xml:space="preserve">Hadari Nawawi, </w:t>
      </w:r>
      <w:r w:rsidRPr="003B711F">
        <w:rPr>
          <w:rFonts w:asciiTheme="majorBidi" w:hAnsiTheme="majorBidi" w:cstheme="majorBidi"/>
          <w:i/>
          <w:iCs/>
          <w:lang w:val="en-ID"/>
        </w:rPr>
        <w:t>Penelitian Terapan</w:t>
      </w:r>
      <w:r w:rsidRPr="003B711F">
        <w:rPr>
          <w:rFonts w:asciiTheme="majorBidi" w:hAnsiTheme="majorBidi" w:cstheme="majorBidi"/>
          <w:lang w:val="en-ID"/>
        </w:rPr>
        <w:t>, (Yogyakarta: Gajah Mada University Press, 1996), hlm.68.</w:t>
      </w:r>
    </w:p>
  </w:footnote>
  <w:footnote w:id="13">
    <w:p w14:paraId="2DCCC032" w14:textId="497B6EA4" w:rsidR="002872D7" w:rsidRPr="003B711F" w:rsidRDefault="002872D7" w:rsidP="003B711F">
      <w:pPr>
        <w:pStyle w:val="FootnoteText"/>
        <w:ind w:firstLine="720"/>
        <w:jc w:val="both"/>
        <w:rPr>
          <w:lang w:val="en-US"/>
        </w:rPr>
      </w:pPr>
      <w:r w:rsidRPr="003B711F">
        <w:rPr>
          <w:rStyle w:val="FootnoteReference"/>
          <w:rFonts w:asciiTheme="majorBidi" w:hAnsiTheme="majorBidi" w:cstheme="majorBidi"/>
        </w:rPr>
        <w:footnoteRef/>
      </w:r>
      <w:r w:rsidRPr="003B711F">
        <w:rPr>
          <w:rFonts w:asciiTheme="majorBidi" w:hAnsiTheme="majorBidi" w:cstheme="majorBidi"/>
        </w:rPr>
        <w:t xml:space="preserve"> </w:t>
      </w:r>
      <w:r w:rsidRPr="003B711F">
        <w:rPr>
          <w:rFonts w:asciiTheme="majorBidi" w:hAnsiTheme="majorBidi" w:cstheme="majorBidi"/>
          <w:lang w:val="en-ID"/>
        </w:rPr>
        <w:t xml:space="preserve">Lexy J.Moleong, </w:t>
      </w:r>
      <w:r w:rsidRPr="003B711F">
        <w:rPr>
          <w:rFonts w:asciiTheme="majorBidi" w:hAnsiTheme="majorBidi" w:cstheme="majorBidi"/>
          <w:i/>
          <w:iCs/>
          <w:lang w:val="en-ID"/>
        </w:rPr>
        <w:t>Metode Penelitian Kuantitatif</w:t>
      </w:r>
      <w:r w:rsidRPr="003B711F">
        <w:rPr>
          <w:rFonts w:asciiTheme="majorBidi" w:hAnsiTheme="majorBidi" w:cstheme="majorBidi"/>
          <w:lang w:val="en-ID"/>
        </w:rPr>
        <w:t>, (Bandung: Remaja Rosdakarya, 2005), hal.4.</w:t>
      </w:r>
    </w:p>
  </w:footnote>
  <w:footnote w:id="14">
    <w:p w14:paraId="269A2C08" w14:textId="104202B0" w:rsidR="002872D7" w:rsidRPr="003B711F" w:rsidRDefault="002872D7" w:rsidP="003B711F">
      <w:pPr>
        <w:pStyle w:val="FootnoteText"/>
        <w:ind w:firstLine="720"/>
        <w:jc w:val="both"/>
        <w:rPr>
          <w:lang w:val="en-US"/>
        </w:rPr>
      </w:pPr>
      <w:r>
        <w:rPr>
          <w:rStyle w:val="FootnoteReference"/>
        </w:rPr>
        <w:footnoteRef/>
      </w:r>
      <w:r>
        <w:t xml:space="preserve"> </w:t>
      </w:r>
      <w:r w:rsidRPr="003B711F">
        <w:rPr>
          <w:lang w:val="en-ID"/>
        </w:rPr>
        <w:t>Kemendag. 2014. Panduan Optimalisasi Media Sosia</w:t>
      </w:r>
      <w:r>
        <w:rPr>
          <w:lang w:val="en-ID"/>
        </w:rPr>
        <w:t xml:space="preserve">l Untuk Kementerian Perdagangan </w:t>
      </w:r>
      <w:proofErr w:type="gramStart"/>
      <w:r w:rsidRPr="003B711F">
        <w:rPr>
          <w:lang w:val="en-ID"/>
        </w:rPr>
        <w:t>RI(</w:t>
      </w:r>
      <w:proofErr w:type="gramEnd"/>
      <w:r w:rsidRPr="003B711F">
        <w:rPr>
          <w:lang w:val="en-ID"/>
        </w:rPr>
        <w:t>1 ed) Jakarta : Pusat Hubungan Masyarakat.</w:t>
      </w:r>
    </w:p>
  </w:footnote>
  <w:footnote w:id="15">
    <w:p w14:paraId="21FA1178" w14:textId="1890870F" w:rsidR="002872D7" w:rsidRPr="001E51BE" w:rsidRDefault="002872D7" w:rsidP="003B711F">
      <w:pPr>
        <w:pStyle w:val="FootnoteText"/>
        <w:ind w:firstLine="720"/>
        <w:jc w:val="both"/>
        <w:rPr>
          <w:rFonts w:asciiTheme="majorBidi" w:hAnsiTheme="majorBidi" w:cstheme="majorBidi"/>
          <w:lang w:val="en-US"/>
        </w:rPr>
      </w:pPr>
      <w:r w:rsidRPr="001E51BE">
        <w:rPr>
          <w:rStyle w:val="FootnoteReference"/>
          <w:rFonts w:asciiTheme="majorBidi" w:hAnsiTheme="majorBidi" w:cstheme="majorBidi"/>
        </w:rPr>
        <w:footnoteRef/>
      </w:r>
      <w:r w:rsidRPr="001E51BE">
        <w:rPr>
          <w:rFonts w:asciiTheme="majorBidi" w:hAnsiTheme="majorBidi" w:cstheme="majorBidi"/>
        </w:rPr>
        <w:t xml:space="preserve"> </w:t>
      </w:r>
      <w:r w:rsidRPr="001E51BE">
        <w:rPr>
          <w:rFonts w:asciiTheme="majorBidi" w:hAnsiTheme="majorBidi" w:cstheme="majorBidi"/>
          <w:color w:val="000000"/>
          <w:lang w:val="en-ID"/>
        </w:rPr>
        <w:t xml:space="preserve">Maria Flora, 4 Fakta Kala Ahmad Dhani Terjerat Kasus Ujaran Kebencian, dikutip dari </w:t>
      </w:r>
      <w:hyperlink r:id="rId4" w:history="1">
        <w:r w:rsidRPr="001E51BE">
          <w:rPr>
            <w:rStyle w:val="Hyperlink"/>
            <w:rFonts w:asciiTheme="majorBidi" w:hAnsiTheme="majorBidi" w:cstheme="majorBidi"/>
            <w:lang w:val="en-ID"/>
          </w:rPr>
          <w:t>https://www.liputan6.com/news/read/3470764/4-fakta-kala-ahmad-dhani-terjeratkasusujarankebencian</w:t>
        </w:r>
      </w:hyperlink>
      <w:r w:rsidRPr="001E51BE">
        <w:rPr>
          <w:rFonts w:asciiTheme="majorBidi" w:hAnsiTheme="majorBidi" w:cstheme="majorBidi"/>
          <w:color w:val="0000FF"/>
          <w:lang w:val="en-ID"/>
        </w:rPr>
        <w:t xml:space="preserve"> . Di akses 25-02-2023 </w:t>
      </w:r>
      <w:r w:rsidRPr="001E51BE">
        <w:rPr>
          <w:rFonts w:asciiTheme="majorBidi" w:hAnsiTheme="majorBidi" w:cstheme="majorBidi"/>
          <w:color w:val="000000"/>
          <w:lang w:val="en-ID"/>
        </w:rPr>
        <w:t>jam 20:53</w:t>
      </w:r>
    </w:p>
  </w:footnote>
  <w:footnote w:id="16">
    <w:p w14:paraId="352A2BFE" w14:textId="12D7C791" w:rsidR="002872D7" w:rsidRPr="001E51BE" w:rsidRDefault="002872D7" w:rsidP="001E51BE">
      <w:pPr>
        <w:pStyle w:val="FootnoteText"/>
        <w:ind w:firstLine="720"/>
        <w:jc w:val="both"/>
        <w:rPr>
          <w:lang w:val="en-US"/>
        </w:rPr>
      </w:pPr>
      <w:r w:rsidRPr="001E51BE">
        <w:rPr>
          <w:rStyle w:val="FootnoteReference"/>
          <w:rFonts w:asciiTheme="majorBidi" w:hAnsiTheme="majorBidi" w:cstheme="majorBidi"/>
        </w:rPr>
        <w:footnoteRef/>
      </w:r>
      <w:r w:rsidRPr="001E51BE">
        <w:rPr>
          <w:rFonts w:asciiTheme="majorBidi" w:hAnsiTheme="majorBidi" w:cstheme="majorBidi"/>
        </w:rPr>
        <w:t xml:space="preserve"> </w:t>
      </w:r>
      <w:r w:rsidRPr="001E51BE">
        <w:rPr>
          <w:rFonts w:asciiTheme="majorBidi" w:hAnsiTheme="majorBidi" w:cstheme="majorBidi"/>
          <w:lang w:val="en-ID"/>
        </w:rPr>
        <w:t>Utan Remy Syahdeini, Kejahatan dan Tindak Pidana Komputer, (Jakarta: Pustaka Utama Grafiti,2009), h. 38</w:t>
      </w:r>
    </w:p>
  </w:footnote>
  <w:footnote w:id="17">
    <w:p w14:paraId="2454DFFC" w14:textId="6B04D842" w:rsidR="002872D7" w:rsidRPr="00EF14CC" w:rsidRDefault="002872D7" w:rsidP="00EF14CC">
      <w:pPr>
        <w:autoSpaceDE w:val="0"/>
        <w:autoSpaceDN w:val="0"/>
        <w:adjustRightInd w:val="0"/>
        <w:spacing w:after="0" w:line="240" w:lineRule="auto"/>
        <w:ind w:firstLine="720"/>
        <w:jc w:val="both"/>
        <w:rPr>
          <w:rFonts w:ascii="Times New Roman" w:hAnsi="Times New Roman" w:cs="Times New Roman"/>
          <w:sz w:val="20"/>
          <w:szCs w:val="20"/>
          <w:lang w:val="en-ID"/>
        </w:rPr>
      </w:pPr>
      <w:r>
        <w:rPr>
          <w:rStyle w:val="FootnoteReference"/>
        </w:rPr>
        <w:footnoteRef/>
      </w:r>
      <w:r>
        <w:t xml:space="preserve"> </w:t>
      </w:r>
      <w:r>
        <w:rPr>
          <w:rFonts w:ascii="Times New Roman" w:hAnsi="Times New Roman" w:cs="Times New Roman"/>
          <w:sz w:val="20"/>
          <w:szCs w:val="20"/>
          <w:lang w:val="en-ID"/>
        </w:rPr>
        <w:t xml:space="preserve">Sardiman A.M, </w:t>
      </w:r>
      <w:r>
        <w:rPr>
          <w:rFonts w:ascii="Times New Roman" w:hAnsi="Times New Roman" w:cs="Times New Roman"/>
          <w:i/>
          <w:iCs/>
          <w:sz w:val="20"/>
          <w:szCs w:val="20"/>
          <w:lang w:val="en-ID"/>
        </w:rPr>
        <w:t xml:space="preserve">Interaksi &amp; Motivasi Belajar Mengajar, edisi 1 edition </w:t>
      </w:r>
      <w:r>
        <w:rPr>
          <w:rFonts w:ascii="Times New Roman" w:hAnsi="Times New Roman" w:cs="Times New Roman"/>
          <w:sz w:val="20"/>
          <w:szCs w:val="20"/>
          <w:lang w:val="en-ID"/>
        </w:rPr>
        <w:t>(Jakarta: PT Raja Grafindo Persada, 2010) hlm 143</w:t>
      </w:r>
    </w:p>
  </w:footnote>
  <w:footnote w:id="18">
    <w:p w14:paraId="176E0492" w14:textId="6C819DE0" w:rsidR="002872D7" w:rsidRPr="00EF14CC" w:rsidRDefault="002872D7" w:rsidP="00EF14CC">
      <w:pPr>
        <w:pStyle w:val="FootnoteText"/>
        <w:ind w:firstLine="720"/>
        <w:jc w:val="both"/>
        <w:rPr>
          <w:rFonts w:asciiTheme="majorBidi" w:hAnsiTheme="majorBidi" w:cstheme="majorBidi"/>
          <w:lang w:val="en-ID"/>
        </w:rPr>
      </w:pPr>
      <w:r w:rsidRPr="00EF14CC">
        <w:rPr>
          <w:rStyle w:val="FootnoteReference"/>
          <w:rFonts w:asciiTheme="majorBidi" w:hAnsiTheme="majorBidi" w:cstheme="majorBidi"/>
        </w:rPr>
        <w:footnoteRef/>
      </w:r>
      <w:r w:rsidRPr="00EF14CC">
        <w:rPr>
          <w:rFonts w:asciiTheme="majorBidi" w:hAnsiTheme="majorBidi" w:cstheme="majorBidi"/>
        </w:rPr>
        <w:t xml:space="preserve"> </w:t>
      </w:r>
      <w:proofErr w:type="gramStart"/>
      <w:r w:rsidRPr="00EF14CC">
        <w:rPr>
          <w:rFonts w:asciiTheme="majorBidi" w:hAnsiTheme="majorBidi" w:cstheme="majorBidi"/>
          <w:lang w:val="en-ID"/>
        </w:rPr>
        <w:t>utan</w:t>
      </w:r>
      <w:proofErr w:type="gramEnd"/>
      <w:r w:rsidRPr="00EF14CC">
        <w:rPr>
          <w:rFonts w:asciiTheme="majorBidi" w:hAnsiTheme="majorBidi" w:cstheme="majorBidi"/>
          <w:lang w:val="en-ID"/>
        </w:rPr>
        <w:t xml:space="preserve"> Remy Syahdeini, Kejahatan dan Tindak Pidana Komputer, (Jakarta: Pustaka Utama Grafiti,2009), h. 38.</w:t>
      </w:r>
    </w:p>
  </w:footnote>
  <w:footnote w:id="19">
    <w:p w14:paraId="7C4BBD12" w14:textId="731AB429" w:rsidR="002872D7" w:rsidRPr="002872D7" w:rsidRDefault="002872D7" w:rsidP="00EF14CC">
      <w:pPr>
        <w:pStyle w:val="FootnoteText"/>
        <w:ind w:firstLine="720"/>
        <w:jc w:val="both"/>
        <w:rPr>
          <w:rFonts w:asciiTheme="majorBidi" w:hAnsiTheme="majorBidi" w:cstheme="majorBidi"/>
          <w:lang w:val="en-ID"/>
        </w:rPr>
      </w:pPr>
      <w:r>
        <w:rPr>
          <w:rStyle w:val="FootnoteReference"/>
        </w:rPr>
        <w:footnoteRef/>
      </w:r>
      <w:r>
        <w:t xml:space="preserve"> </w:t>
      </w:r>
      <w:r w:rsidRPr="002872D7">
        <w:rPr>
          <w:rFonts w:asciiTheme="majorBidi" w:hAnsiTheme="majorBidi" w:cstheme="majorBidi"/>
          <w:lang w:val="en-ID"/>
        </w:rPr>
        <w:t xml:space="preserve">Gagliardone Ignio. Gal, Danit Alver, Thiago. Martinez, Gabriela (Martinez (2015). </w:t>
      </w:r>
      <w:r w:rsidRPr="002872D7">
        <w:rPr>
          <w:rFonts w:asciiTheme="majorBidi" w:hAnsiTheme="majorBidi" w:cstheme="majorBidi"/>
          <w:i/>
          <w:iCs/>
          <w:lang w:val="en-ID"/>
        </w:rPr>
        <w:t>Countering Online Hate Speech</w:t>
      </w:r>
      <w:r w:rsidRPr="002872D7">
        <w:rPr>
          <w:rFonts w:asciiTheme="majorBidi" w:hAnsiTheme="majorBidi" w:cstheme="majorBidi"/>
          <w:lang w:val="en-ID"/>
        </w:rPr>
        <w:t>. United Nations Educational, Scientific and Cultural Organization.</w:t>
      </w:r>
    </w:p>
    <w:p w14:paraId="16609504" w14:textId="00A15F91" w:rsidR="002872D7" w:rsidRPr="00EF14CC" w:rsidRDefault="002872D7" w:rsidP="00EF14CC">
      <w:pPr>
        <w:pStyle w:val="FootnoteText"/>
        <w:rPr>
          <w:lang w:val="en-US"/>
        </w:rPr>
      </w:pPr>
      <w:r w:rsidRPr="002872D7">
        <w:rPr>
          <w:rFonts w:asciiTheme="majorBidi" w:hAnsiTheme="majorBidi" w:cstheme="majorBidi"/>
          <w:lang w:val="en-ID"/>
        </w:rPr>
        <w:t>ISBN 92-3-100105-1</w:t>
      </w:r>
    </w:p>
  </w:footnote>
  <w:footnote w:id="20">
    <w:p w14:paraId="1E940511" w14:textId="2A8B46FE" w:rsidR="002872D7" w:rsidRPr="002872D7" w:rsidRDefault="002872D7" w:rsidP="002872D7">
      <w:pPr>
        <w:pStyle w:val="FootnoteText"/>
        <w:ind w:firstLine="720"/>
        <w:jc w:val="both"/>
        <w:rPr>
          <w:rFonts w:asciiTheme="majorBidi" w:hAnsiTheme="majorBidi" w:cstheme="majorBidi"/>
          <w:i/>
          <w:iCs/>
          <w:lang w:val="en-ID"/>
        </w:rPr>
      </w:pPr>
      <w:r w:rsidRPr="002872D7">
        <w:rPr>
          <w:rStyle w:val="FootnoteReference"/>
          <w:rFonts w:asciiTheme="majorBidi" w:hAnsiTheme="majorBidi" w:cstheme="majorBidi"/>
        </w:rPr>
        <w:footnoteRef/>
      </w:r>
      <w:r w:rsidRPr="002872D7">
        <w:rPr>
          <w:rFonts w:asciiTheme="majorBidi" w:hAnsiTheme="majorBidi" w:cstheme="majorBidi"/>
        </w:rPr>
        <w:t xml:space="preserve"> </w:t>
      </w:r>
      <w:r w:rsidRPr="002872D7">
        <w:rPr>
          <w:rFonts w:asciiTheme="majorBidi" w:hAnsiTheme="majorBidi" w:cstheme="majorBidi"/>
          <w:lang w:val="en-ID"/>
        </w:rPr>
        <w:t xml:space="preserve">Yusuf Hasyim 2020, Akidah Akhlak, </w:t>
      </w:r>
      <w:r w:rsidRPr="002872D7">
        <w:rPr>
          <w:rFonts w:asciiTheme="majorBidi" w:hAnsiTheme="majorBidi" w:cstheme="majorBidi"/>
          <w:i/>
          <w:iCs/>
          <w:lang w:val="en-ID"/>
        </w:rPr>
        <w:t xml:space="preserve">Menghindari Akhlak Tercela (Hasad, Dendam, Ghibah, Fitnah, dan Namimah), </w:t>
      </w:r>
      <w:r w:rsidRPr="002872D7">
        <w:rPr>
          <w:rFonts w:asciiTheme="majorBidi" w:hAnsiTheme="majorBidi" w:cstheme="majorBidi"/>
          <w:lang w:val="en-ID"/>
        </w:rPr>
        <w:t>(Jakarta: Direktorat KSKK Madrasah). Hlm. 177-189</w:t>
      </w:r>
    </w:p>
  </w:footnote>
  <w:footnote w:id="21">
    <w:p w14:paraId="08AE80BA" w14:textId="77777777" w:rsidR="002872D7" w:rsidRPr="002872D7" w:rsidRDefault="002872D7" w:rsidP="002872D7">
      <w:pPr>
        <w:pStyle w:val="FootnoteText"/>
        <w:ind w:firstLine="720"/>
        <w:jc w:val="both"/>
        <w:rPr>
          <w:rFonts w:asciiTheme="majorBidi" w:hAnsiTheme="majorBidi" w:cstheme="majorBidi"/>
        </w:rPr>
      </w:pPr>
      <w:r w:rsidRPr="002872D7">
        <w:rPr>
          <w:rStyle w:val="FootnoteReference"/>
          <w:rFonts w:asciiTheme="majorBidi" w:hAnsiTheme="majorBidi" w:cstheme="majorBidi"/>
        </w:rPr>
        <w:footnoteRef/>
      </w:r>
      <w:r w:rsidRPr="002872D7">
        <w:rPr>
          <w:rFonts w:asciiTheme="majorBidi" w:hAnsiTheme="majorBidi" w:cstheme="majorBidi"/>
        </w:rPr>
        <w:t xml:space="preserve"> Dea Kiki Yestiani &amp; Nabila Zahra. Peran Guru Dalam Pembelajaran Pada Siswa Sekolah</w:t>
      </w:r>
    </w:p>
    <w:p w14:paraId="36A28CED" w14:textId="298D039D" w:rsidR="002872D7" w:rsidRPr="002872D7" w:rsidRDefault="002872D7" w:rsidP="002872D7">
      <w:pPr>
        <w:pStyle w:val="FootnoteText"/>
        <w:rPr>
          <w:lang w:val="en-US"/>
        </w:rPr>
      </w:pPr>
      <w:r w:rsidRPr="002872D7">
        <w:rPr>
          <w:rFonts w:asciiTheme="majorBidi" w:hAnsiTheme="majorBidi" w:cstheme="majorBidi"/>
        </w:rPr>
        <w:t>Dasar (Jurnal Pendidikan Dasar 2020) hlm 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358F"/>
    <w:multiLevelType w:val="hybridMultilevel"/>
    <w:tmpl w:val="EA205D9C"/>
    <w:lvl w:ilvl="0" w:tplc="A9BAF734">
      <w:start w:val="1"/>
      <w:numFmt w:val="upperLetter"/>
      <w:lvlText w:val="%1."/>
      <w:lvlJc w:val="left"/>
      <w:pPr>
        <w:ind w:left="720" w:hanging="360"/>
      </w:pPr>
      <w:rPr>
        <w:rFonts w:cs="Times New Roman" w:hint="default"/>
        <w:i w:val="0"/>
        <w:iCs w:val="0"/>
      </w:rPr>
    </w:lvl>
    <w:lvl w:ilvl="1" w:tplc="6262E5E8">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9E34F2"/>
    <w:multiLevelType w:val="hybridMultilevel"/>
    <w:tmpl w:val="402A184A"/>
    <w:lvl w:ilvl="0" w:tplc="AAC2800E">
      <w:start w:val="1"/>
      <w:numFmt w:val="decimal"/>
      <w:lvlText w:val="%1."/>
      <w:lvlJc w:val="left"/>
      <w:pPr>
        <w:ind w:left="359" w:hanging="360"/>
      </w:pPr>
      <w:rPr>
        <w:rFonts w:cs="Times New Roman" w:hint="default"/>
      </w:rPr>
    </w:lvl>
    <w:lvl w:ilvl="1" w:tplc="AC42F594">
      <w:start w:val="1"/>
      <w:numFmt w:val="decimal"/>
      <w:lvlText w:val="%2."/>
      <w:lvlJc w:val="left"/>
      <w:pPr>
        <w:ind w:left="1079" w:hanging="360"/>
      </w:pPr>
      <w:rPr>
        <w:rFonts w:cs="Times New Roman" w:hint="default"/>
      </w:rPr>
    </w:lvl>
    <w:lvl w:ilvl="2" w:tplc="0409001B" w:tentative="1">
      <w:start w:val="1"/>
      <w:numFmt w:val="lowerRoman"/>
      <w:lvlText w:val="%3."/>
      <w:lvlJc w:val="right"/>
      <w:pPr>
        <w:ind w:left="1799" w:hanging="180"/>
      </w:pPr>
      <w:rPr>
        <w:rFonts w:cs="Times New Roman"/>
      </w:rPr>
    </w:lvl>
    <w:lvl w:ilvl="3" w:tplc="0409000F" w:tentative="1">
      <w:start w:val="1"/>
      <w:numFmt w:val="decimal"/>
      <w:lvlText w:val="%4."/>
      <w:lvlJc w:val="left"/>
      <w:pPr>
        <w:ind w:left="2519" w:hanging="360"/>
      </w:pPr>
      <w:rPr>
        <w:rFonts w:cs="Times New Roman"/>
      </w:rPr>
    </w:lvl>
    <w:lvl w:ilvl="4" w:tplc="04090019" w:tentative="1">
      <w:start w:val="1"/>
      <w:numFmt w:val="lowerLetter"/>
      <w:lvlText w:val="%5."/>
      <w:lvlJc w:val="left"/>
      <w:pPr>
        <w:ind w:left="3239" w:hanging="360"/>
      </w:pPr>
      <w:rPr>
        <w:rFonts w:cs="Times New Roman"/>
      </w:rPr>
    </w:lvl>
    <w:lvl w:ilvl="5" w:tplc="0409001B" w:tentative="1">
      <w:start w:val="1"/>
      <w:numFmt w:val="lowerRoman"/>
      <w:lvlText w:val="%6."/>
      <w:lvlJc w:val="right"/>
      <w:pPr>
        <w:ind w:left="3959" w:hanging="180"/>
      </w:pPr>
      <w:rPr>
        <w:rFonts w:cs="Times New Roman"/>
      </w:rPr>
    </w:lvl>
    <w:lvl w:ilvl="6" w:tplc="0409000F" w:tentative="1">
      <w:start w:val="1"/>
      <w:numFmt w:val="decimal"/>
      <w:lvlText w:val="%7."/>
      <w:lvlJc w:val="left"/>
      <w:pPr>
        <w:ind w:left="4679" w:hanging="360"/>
      </w:pPr>
      <w:rPr>
        <w:rFonts w:cs="Times New Roman"/>
      </w:rPr>
    </w:lvl>
    <w:lvl w:ilvl="7" w:tplc="04090019" w:tentative="1">
      <w:start w:val="1"/>
      <w:numFmt w:val="lowerLetter"/>
      <w:lvlText w:val="%8."/>
      <w:lvlJc w:val="left"/>
      <w:pPr>
        <w:ind w:left="5399" w:hanging="360"/>
      </w:pPr>
      <w:rPr>
        <w:rFonts w:cs="Times New Roman"/>
      </w:rPr>
    </w:lvl>
    <w:lvl w:ilvl="8" w:tplc="0409001B" w:tentative="1">
      <w:start w:val="1"/>
      <w:numFmt w:val="lowerRoman"/>
      <w:lvlText w:val="%9."/>
      <w:lvlJc w:val="right"/>
      <w:pPr>
        <w:ind w:left="6119" w:hanging="180"/>
      </w:pPr>
      <w:rPr>
        <w:rFonts w:cs="Times New Roman"/>
      </w:rPr>
    </w:lvl>
  </w:abstractNum>
  <w:abstractNum w:abstractNumId="2" w15:restartNumberingAfterBreak="0">
    <w:nsid w:val="0BE172E4"/>
    <w:multiLevelType w:val="hybridMultilevel"/>
    <w:tmpl w:val="D374A30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0BEE60D4"/>
    <w:multiLevelType w:val="hybridMultilevel"/>
    <w:tmpl w:val="5538DFFE"/>
    <w:lvl w:ilvl="0" w:tplc="7562D1D4">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E3825DE"/>
    <w:multiLevelType w:val="hybridMultilevel"/>
    <w:tmpl w:val="5DA29EA8"/>
    <w:lvl w:ilvl="0" w:tplc="EB908112">
      <w:start w:val="1"/>
      <w:numFmt w:val="decimal"/>
      <w:lvlText w:val="%1."/>
      <w:lvlJc w:val="left"/>
      <w:pPr>
        <w:ind w:left="630" w:hanging="360"/>
      </w:pPr>
      <w:rPr>
        <w:rFonts w:cs="Times New Roman" w:hint="default"/>
      </w:rPr>
    </w:lvl>
    <w:lvl w:ilvl="1" w:tplc="6E262A30">
      <w:start w:val="1"/>
      <w:numFmt w:val="decimal"/>
      <w:lvlText w:val="%2."/>
      <w:lvlJc w:val="left"/>
      <w:pPr>
        <w:ind w:left="1350" w:hanging="360"/>
      </w:pPr>
      <w:rPr>
        <w:rFonts w:cs="Times New Roman" w:hint="default"/>
        <w:b/>
        <w:bCs/>
      </w:rPr>
    </w:lvl>
    <w:lvl w:ilvl="2" w:tplc="287CA12A">
      <w:start w:val="6"/>
      <w:numFmt w:val="upperLetter"/>
      <w:lvlText w:val="%3."/>
      <w:lvlJc w:val="left"/>
      <w:pPr>
        <w:ind w:left="2250" w:hanging="360"/>
      </w:pPr>
      <w:rPr>
        <w:rFonts w:cs="Times New Roman" w:hint="default"/>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5" w15:restartNumberingAfterBreak="0">
    <w:nsid w:val="151E55DC"/>
    <w:multiLevelType w:val="hybridMultilevel"/>
    <w:tmpl w:val="338A991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6091946"/>
    <w:multiLevelType w:val="hybridMultilevel"/>
    <w:tmpl w:val="AFEC8D6A"/>
    <w:lvl w:ilvl="0" w:tplc="BBF67A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185B7E76"/>
    <w:multiLevelType w:val="hybridMultilevel"/>
    <w:tmpl w:val="6F98B6B8"/>
    <w:lvl w:ilvl="0" w:tplc="F6723D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F75D6"/>
    <w:multiLevelType w:val="hybridMultilevel"/>
    <w:tmpl w:val="A74697EC"/>
    <w:lvl w:ilvl="0" w:tplc="575617BA">
      <w:start w:val="1"/>
      <w:numFmt w:val="decimal"/>
      <w:lvlText w:val="%1."/>
      <w:lvlJc w:val="left"/>
      <w:pPr>
        <w:ind w:left="1080" w:hanging="360"/>
      </w:pPr>
      <w:rPr>
        <w:rFonts w:ascii="Times New Roman" w:hAnsi="Times New Roman" w:cs="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F1A701F"/>
    <w:multiLevelType w:val="hybridMultilevel"/>
    <w:tmpl w:val="9F60C0F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F6800C4"/>
    <w:multiLevelType w:val="hybridMultilevel"/>
    <w:tmpl w:val="57804BF8"/>
    <w:lvl w:ilvl="0" w:tplc="A32E987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208265BE"/>
    <w:multiLevelType w:val="hybridMultilevel"/>
    <w:tmpl w:val="F8522926"/>
    <w:lvl w:ilvl="0" w:tplc="80C0AF3C">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2" w15:restartNumberingAfterBreak="0">
    <w:nsid w:val="21D17F6E"/>
    <w:multiLevelType w:val="hybridMultilevel"/>
    <w:tmpl w:val="3F32EED2"/>
    <w:lvl w:ilvl="0" w:tplc="3809000F">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4E2392C"/>
    <w:multiLevelType w:val="hybridMultilevel"/>
    <w:tmpl w:val="2F3672CE"/>
    <w:lvl w:ilvl="0" w:tplc="32184FA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255554F7"/>
    <w:multiLevelType w:val="hybridMultilevel"/>
    <w:tmpl w:val="AF549E4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2A2F0531"/>
    <w:multiLevelType w:val="hybridMultilevel"/>
    <w:tmpl w:val="AC12B142"/>
    <w:lvl w:ilvl="0" w:tplc="A198CD94">
      <w:start w:val="1"/>
      <w:numFmt w:val="decimal"/>
      <w:lvlText w:val="%1."/>
      <w:lvlJc w:val="left"/>
      <w:pPr>
        <w:ind w:left="720" w:hanging="360"/>
      </w:pPr>
      <w:rPr>
        <w:rFonts w:ascii="Times New Arabic" w:hAnsi="Times New Arabic"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A7517C7"/>
    <w:multiLevelType w:val="hybridMultilevel"/>
    <w:tmpl w:val="E70C5DA0"/>
    <w:lvl w:ilvl="0" w:tplc="2CE82352">
      <w:start w:val="1"/>
      <w:numFmt w:val="decimal"/>
      <w:lvlText w:val="%1)"/>
      <w:lvlJc w:val="left"/>
      <w:pPr>
        <w:ind w:left="1260" w:hanging="360"/>
      </w:pPr>
      <w:rPr>
        <w:rFonts w:ascii="Times New Arabic" w:hAnsi="Times New Arabic" w:cs="Times New Roman" w:hint="default"/>
        <w:i w:val="0"/>
        <w:iCs/>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7" w15:restartNumberingAfterBreak="0">
    <w:nsid w:val="2D263CE2"/>
    <w:multiLevelType w:val="hybridMultilevel"/>
    <w:tmpl w:val="F3E09836"/>
    <w:lvl w:ilvl="0" w:tplc="2D708BC2">
      <w:start w:val="1"/>
      <w:numFmt w:val="lowerLetter"/>
      <w:lvlText w:val="%1."/>
      <w:lvlJc w:val="left"/>
      <w:pPr>
        <w:ind w:left="960" w:hanging="360"/>
      </w:pPr>
      <w:rPr>
        <w:rFonts w:cs="Times New Roman" w:hint="default"/>
      </w:rPr>
    </w:lvl>
    <w:lvl w:ilvl="1" w:tplc="04090019" w:tentative="1">
      <w:start w:val="1"/>
      <w:numFmt w:val="lowerLetter"/>
      <w:lvlText w:val="%2."/>
      <w:lvlJc w:val="left"/>
      <w:pPr>
        <w:ind w:left="1680" w:hanging="360"/>
      </w:pPr>
      <w:rPr>
        <w:rFonts w:cs="Times New Roman"/>
      </w:rPr>
    </w:lvl>
    <w:lvl w:ilvl="2" w:tplc="0409001B" w:tentative="1">
      <w:start w:val="1"/>
      <w:numFmt w:val="lowerRoman"/>
      <w:lvlText w:val="%3."/>
      <w:lvlJc w:val="right"/>
      <w:pPr>
        <w:ind w:left="2400" w:hanging="180"/>
      </w:pPr>
      <w:rPr>
        <w:rFonts w:cs="Times New Roman"/>
      </w:rPr>
    </w:lvl>
    <w:lvl w:ilvl="3" w:tplc="0409000F" w:tentative="1">
      <w:start w:val="1"/>
      <w:numFmt w:val="decimal"/>
      <w:lvlText w:val="%4."/>
      <w:lvlJc w:val="left"/>
      <w:pPr>
        <w:ind w:left="3120" w:hanging="360"/>
      </w:pPr>
      <w:rPr>
        <w:rFonts w:cs="Times New Roman"/>
      </w:rPr>
    </w:lvl>
    <w:lvl w:ilvl="4" w:tplc="04090019" w:tentative="1">
      <w:start w:val="1"/>
      <w:numFmt w:val="lowerLetter"/>
      <w:lvlText w:val="%5."/>
      <w:lvlJc w:val="left"/>
      <w:pPr>
        <w:ind w:left="3840" w:hanging="360"/>
      </w:pPr>
      <w:rPr>
        <w:rFonts w:cs="Times New Roman"/>
      </w:rPr>
    </w:lvl>
    <w:lvl w:ilvl="5" w:tplc="0409001B" w:tentative="1">
      <w:start w:val="1"/>
      <w:numFmt w:val="lowerRoman"/>
      <w:lvlText w:val="%6."/>
      <w:lvlJc w:val="right"/>
      <w:pPr>
        <w:ind w:left="4560" w:hanging="180"/>
      </w:pPr>
      <w:rPr>
        <w:rFonts w:cs="Times New Roman"/>
      </w:rPr>
    </w:lvl>
    <w:lvl w:ilvl="6" w:tplc="0409000F" w:tentative="1">
      <w:start w:val="1"/>
      <w:numFmt w:val="decimal"/>
      <w:lvlText w:val="%7."/>
      <w:lvlJc w:val="left"/>
      <w:pPr>
        <w:ind w:left="5280" w:hanging="360"/>
      </w:pPr>
      <w:rPr>
        <w:rFonts w:cs="Times New Roman"/>
      </w:rPr>
    </w:lvl>
    <w:lvl w:ilvl="7" w:tplc="04090019" w:tentative="1">
      <w:start w:val="1"/>
      <w:numFmt w:val="lowerLetter"/>
      <w:lvlText w:val="%8."/>
      <w:lvlJc w:val="left"/>
      <w:pPr>
        <w:ind w:left="6000" w:hanging="360"/>
      </w:pPr>
      <w:rPr>
        <w:rFonts w:cs="Times New Roman"/>
      </w:rPr>
    </w:lvl>
    <w:lvl w:ilvl="8" w:tplc="0409001B" w:tentative="1">
      <w:start w:val="1"/>
      <w:numFmt w:val="lowerRoman"/>
      <w:lvlText w:val="%9."/>
      <w:lvlJc w:val="right"/>
      <w:pPr>
        <w:ind w:left="6720" w:hanging="180"/>
      </w:pPr>
      <w:rPr>
        <w:rFonts w:cs="Times New Roman"/>
      </w:rPr>
    </w:lvl>
  </w:abstractNum>
  <w:abstractNum w:abstractNumId="18" w15:restartNumberingAfterBreak="0">
    <w:nsid w:val="30BC6754"/>
    <w:multiLevelType w:val="hybridMultilevel"/>
    <w:tmpl w:val="E66EB7D8"/>
    <w:lvl w:ilvl="0" w:tplc="D3F4C1EA">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9" w15:restartNumberingAfterBreak="0">
    <w:nsid w:val="31D2028C"/>
    <w:multiLevelType w:val="hybridMultilevel"/>
    <w:tmpl w:val="B9A2F460"/>
    <w:lvl w:ilvl="0" w:tplc="966C467E">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0" w15:restartNumberingAfterBreak="0">
    <w:nsid w:val="3544246C"/>
    <w:multiLevelType w:val="hybridMultilevel"/>
    <w:tmpl w:val="4F72553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6495FAF"/>
    <w:multiLevelType w:val="hybridMultilevel"/>
    <w:tmpl w:val="5F70DFCE"/>
    <w:lvl w:ilvl="0" w:tplc="6AE4126C">
      <w:start w:val="1"/>
      <w:numFmt w:val="decimal"/>
      <w:lvlText w:val="%1."/>
      <w:lvlJc w:val="left"/>
      <w:pPr>
        <w:ind w:left="927" w:hanging="360"/>
      </w:pPr>
      <w:rPr>
        <w:rFonts w:asciiTheme="majorBidi" w:hAnsiTheme="majorBidi" w:cstheme="majorBidi"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15:restartNumberingAfterBreak="0">
    <w:nsid w:val="37AF6E39"/>
    <w:multiLevelType w:val="hybridMultilevel"/>
    <w:tmpl w:val="D3ECBB2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9BC19F8"/>
    <w:multiLevelType w:val="hybridMultilevel"/>
    <w:tmpl w:val="5BFC3AD4"/>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A440FE4"/>
    <w:multiLevelType w:val="hybridMultilevel"/>
    <w:tmpl w:val="79146216"/>
    <w:lvl w:ilvl="0" w:tplc="7A0C93CE">
      <w:start w:val="1"/>
      <w:numFmt w:val="decimal"/>
      <w:lvlText w:val="%1."/>
      <w:lvlJc w:val="left"/>
      <w:pPr>
        <w:ind w:left="928" w:hanging="360"/>
      </w:pPr>
      <w:rPr>
        <w:rFonts w:cs="Times New Roman" w:hint="default"/>
        <w:i w:val="0"/>
        <w:iCs w:val="0"/>
      </w:rPr>
    </w:lvl>
    <w:lvl w:ilvl="1" w:tplc="04090019" w:tentative="1">
      <w:start w:val="1"/>
      <w:numFmt w:val="lowerLetter"/>
      <w:lvlText w:val="%2."/>
      <w:lvlJc w:val="left"/>
      <w:pPr>
        <w:ind w:left="1648" w:hanging="360"/>
      </w:pPr>
      <w:rPr>
        <w:rFonts w:cs="Times New Roman"/>
      </w:rPr>
    </w:lvl>
    <w:lvl w:ilvl="2" w:tplc="0409001B" w:tentative="1">
      <w:start w:val="1"/>
      <w:numFmt w:val="lowerRoman"/>
      <w:lvlText w:val="%3."/>
      <w:lvlJc w:val="right"/>
      <w:pPr>
        <w:ind w:left="2368" w:hanging="180"/>
      </w:pPr>
      <w:rPr>
        <w:rFonts w:cs="Times New Roman"/>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25" w15:restartNumberingAfterBreak="0">
    <w:nsid w:val="3D385883"/>
    <w:multiLevelType w:val="hybridMultilevel"/>
    <w:tmpl w:val="3034A516"/>
    <w:lvl w:ilvl="0" w:tplc="09684AC8">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6" w15:restartNumberingAfterBreak="0">
    <w:nsid w:val="3D687536"/>
    <w:multiLevelType w:val="hybridMultilevel"/>
    <w:tmpl w:val="2BD62A4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F044D53"/>
    <w:multiLevelType w:val="hybridMultilevel"/>
    <w:tmpl w:val="0D18D62C"/>
    <w:lvl w:ilvl="0" w:tplc="DFB47D44">
      <w:start w:val="1"/>
      <w:numFmt w:val="decimal"/>
      <w:lvlText w:val="%1."/>
      <w:lvlJc w:val="left"/>
      <w:pPr>
        <w:ind w:left="1080" w:hanging="360"/>
      </w:pPr>
      <w:rPr>
        <w:rFonts w:cs="Times New Roman" w:hint="default"/>
        <w:i w:val="0"/>
        <w:i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3F64117E"/>
    <w:multiLevelType w:val="hybridMultilevel"/>
    <w:tmpl w:val="57D027AC"/>
    <w:lvl w:ilvl="0" w:tplc="738C37DA">
      <w:start w:val="1"/>
      <w:numFmt w:val="decimal"/>
      <w:lvlText w:val="%1)"/>
      <w:lvlJc w:val="left"/>
      <w:pPr>
        <w:ind w:left="1778" w:hanging="360"/>
      </w:pPr>
      <w:rPr>
        <w:rFonts w:asciiTheme="majorBidi" w:hAnsiTheme="majorBidi" w:cs="Times New Roman" w:hint="default"/>
        <w:i w:val="0"/>
        <w:iCs w:val="0"/>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29" w15:restartNumberingAfterBreak="0">
    <w:nsid w:val="417E4371"/>
    <w:multiLevelType w:val="hybridMultilevel"/>
    <w:tmpl w:val="B2D042F4"/>
    <w:lvl w:ilvl="0" w:tplc="04090015">
      <w:start w:val="1"/>
      <w:numFmt w:val="upperLetter"/>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4D55E8E"/>
    <w:multiLevelType w:val="hybridMultilevel"/>
    <w:tmpl w:val="2E526578"/>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44EE2511"/>
    <w:multiLevelType w:val="hybridMultilevel"/>
    <w:tmpl w:val="704A6154"/>
    <w:lvl w:ilvl="0" w:tplc="B8EA6434">
      <w:start w:val="1"/>
      <w:numFmt w:val="lowerLetter"/>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32" w15:restartNumberingAfterBreak="0">
    <w:nsid w:val="47641D49"/>
    <w:multiLevelType w:val="hybridMultilevel"/>
    <w:tmpl w:val="81421EE4"/>
    <w:lvl w:ilvl="0" w:tplc="DA4E96D8">
      <w:start w:val="1"/>
      <w:numFmt w:val="lowerLetter"/>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33" w15:restartNumberingAfterBreak="0">
    <w:nsid w:val="4B5C59B0"/>
    <w:multiLevelType w:val="hybridMultilevel"/>
    <w:tmpl w:val="1B42098A"/>
    <w:lvl w:ilvl="0" w:tplc="F940A706">
      <w:start w:val="1"/>
      <w:numFmt w:val="lowerLetter"/>
      <w:lvlText w:val="%1."/>
      <w:lvlJc w:val="left"/>
      <w:pPr>
        <w:ind w:left="1440" w:hanging="360"/>
      </w:pPr>
      <w:rPr>
        <w:rFonts w:ascii="Times New Roman" w:hAnsi="Times New Roman" w:cs="Times New Roman"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4" w15:restartNumberingAfterBreak="0">
    <w:nsid w:val="515876A2"/>
    <w:multiLevelType w:val="hybridMultilevel"/>
    <w:tmpl w:val="F8EE48CC"/>
    <w:lvl w:ilvl="0" w:tplc="3D321D12">
      <w:start w:val="1"/>
      <w:numFmt w:val="decimal"/>
      <w:lvlText w:val="%1."/>
      <w:lvlJc w:val="left"/>
      <w:pPr>
        <w:ind w:left="644" w:hanging="360"/>
      </w:pPr>
      <w:rPr>
        <w:rFonts w:cs="Times New Roman" w:hint="default"/>
      </w:rPr>
    </w:lvl>
    <w:lvl w:ilvl="1" w:tplc="9894EDA0">
      <w:start w:val="1"/>
      <w:numFmt w:val="decimal"/>
      <w:lvlText w:val="%2."/>
      <w:lvlJc w:val="left"/>
      <w:pPr>
        <w:ind w:left="1364" w:hanging="360"/>
      </w:pPr>
      <w:rPr>
        <w:rFonts w:cs="Times New Roman" w:hint="default"/>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5" w15:restartNumberingAfterBreak="0">
    <w:nsid w:val="521A6F2E"/>
    <w:multiLevelType w:val="hybridMultilevel"/>
    <w:tmpl w:val="1A42B0D8"/>
    <w:lvl w:ilvl="0" w:tplc="EB908112">
      <w:start w:val="1"/>
      <w:numFmt w:val="decimal"/>
      <w:lvlText w:val="%1."/>
      <w:lvlJc w:val="left"/>
      <w:pPr>
        <w:ind w:left="63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2206BA5"/>
    <w:multiLevelType w:val="hybridMultilevel"/>
    <w:tmpl w:val="4BEE4288"/>
    <w:lvl w:ilvl="0" w:tplc="3E349B1E">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7" w15:restartNumberingAfterBreak="0">
    <w:nsid w:val="52857878"/>
    <w:multiLevelType w:val="hybridMultilevel"/>
    <w:tmpl w:val="9CCAA164"/>
    <w:lvl w:ilvl="0" w:tplc="DCD090CC">
      <w:start w:val="1"/>
      <w:numFmt w:val="decimal"/>
      <w:lvlText w:val="%1."/>
      <w:lvlJc w:val="left"/>
      <w:pPr>
        <w:ind w:left="1040" w:hanging="360"/>
      </w:pPr>
      <w:rPr>
        <w:rFonts w:cs="Times New Roman" w:hint="default"/>
      </w:rPr>
    </w:lvl>
    <w:lvl w:ilvl="1" w:tplc="3404C3C2">
      <w:start w:val="1"/>
      <w:numFmt w:val="upperLetter"/>
      <w:lvlText w:val="%2."/>
      <w:lvlJc w:val="left"/>
      <w:pPr>
        <w:ind w:left="1760" w:hanging="360"/>
      </w:pPr>
      <w:rPr>
        <w:rFonts w:cs="Times New Roman" w:hint="default"/>
        <w:i w:val="0"/>
      </w:rPr>
    </w:lvl>
    <w:lvl w:ilvl="2" w:tplc="0409001B" w:tentative="1">
      <w:start w:val="1"/>
      <w:numFmt w:val="lowerRoman"/>
      <w:lvlText w:val="%3."/>
      <w:lvlJc w:val="right"/>
      <w:pPr>
        <w:ind w:left="2480" w:hanging="180"/>
      </w:pPr>
      <w:rPr>
        <w:rFonts w:cs="Times New Roman"/>
      </w:rPr>
    </w:lvl>
    <w:lvl w:ilvl="3" w:tplc="0409000F" w:tentative="1">
      <w:start w:val="1"/>
      <w:numFmt w:val="decimal"/>
      <w:lvlText w:val="%4."/>
      <w:lvlJc w:val="left"/>
      <w:pPr>
        <w:ind w:left="3200" w:hanging="360"/>
      </w:pPr>
      <w:rPr>
        <w:rFonts w:cs="Times New Roman"/>
      </w:rPr>
    </w:lvl>
    <w:lvl w:ilvl="4" w:tplc="04090019" w:tentative="1">
      <w:start w:val="1"/>
      <w:numFmt w:val="lowerLetter"/>
      <w:lvlText w:val="%5."/>
      <w:lvlJc w:val="left"/>
      <w:pPr>
        <w:ind w:left="3920" w:hanging="360"/>
      </w:pPr>
      <w:rPr>
        <w:rFonts w:cs="Times New Roman"/>
      </w:rPr>
    </w:lvl>
    <w:lvl w:ilvl="5" w:tplc="0409001B" w:tentative="1">
      <w:start w:val="1"/>
      <w:numFmt w:val="lowerRoman"/>
      <w:lvlText w:val="%6."/>
      <w:lvlJc w:val="right"/>
      <w:pPr>
        <w:ind w:left="4640" w:hanging="180"/>
      </w:pPr>
      <w:rPr>
        <w:rFonts w:cs="Times New Roman"/>
      </w:rPr>
    </w:lvl>
    <w:lvl w:ilvl="6" w:tplc="0409000F" w:tentative="1">
      <w:start w:val="1"/>
      <w:numFmt w:val="decimal"/>
      <w:lvlText w:val="%7."/>
      <w:lvlJc w:val="left"/>
      <w:pPr>
        <w:ind w:left="5360" w:hanging="360"/>
      </w:pPr>
      <w:rPr>
        <w:rFonts w:cs="Times New Roman"/>
      </w:rPr>
    </w:lvl>
    <w:lvl w:ilvl="7" w:tplc="04090019" w:tentative="1">
      <w:start w:val="1"/>
      <w:numFmt w:val="lowerLetter"/>
      <w:lvlText w:val="%8."/>
      <w:lvlJc w:val="left"/>
      <w:pPr>
        <w:ind w:left="6080" w:hanging="360"/>
      </w:pPr>
      <w:rPr>
        <w:rFonts w:cs="Times New Roman"/>
      </w:rPr>
    </w:lvl>
    <w:lvl w:ilvl="8" w:tplc="0409001B" w:tentative="1">
      <w:start w:val="1"/>
      <w:numFmt w:val="lowerRoman"/>
      <w:lvlText w:val="%9."/>
      <w:lvlJc w:val="right"/>
      <w:pPr>
        <w:ind w:left="6800" w:hanging="180"/>
      </w:pPr>
      <w:rPr>
        <w:rFonts w:cs="Times New Roman"/>
      </w:rPr>
    </w:lvl>
  </w:abstractNum>
  <w:abstractNum w:abstractNumId="38" w15:restartNumberingAfterBreak="0">
    <w:nsid w:val="534E1BA8"/>
    <w:multiLevelType w:val="hybridMultilevel"/>
    <w:tmpl w:val="F1B691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C10F16"/>
    <w:multiLevelType w:val="hybridMultilevel"/>
    <w:tmpl w:val="C1542BB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1850036"/>
    <w:multiLevelType w:val="hybridMultilevel"/>
    <w:tmpl w:val="D0D87238"/>
    <w:lvl w:ilvl="0" w:tplc="F51CCA12">
      <w:start w:val="1"/>
      <w:numFmt w:val="decimal"/>
      <w:lvlText w:val="%1)"/>
      <w:lvlJc w:val="left"/>
      <w:pPr>
        <w:ind w:left="1620" w:hanging="360"/>
      </w:pPr>
      <w:rPr>
        <w:rFonts w:cs="Times New Roman" w:hint="default"/>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41" w15:restartNumberingAfterBreak="0">
    <w:nsid w:val="62551A02"/>
    <w:multiLevelType w:val="hybridMultilevel"/>
    <w:tmpl w:val="1D70CF6E"/>
    <w:lvl w:ilvl="0" w:tplc="5E50935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E94040"/>
    <w:multiLevelType w:val="hybridMultilevel"/>
    <w:tmpl w:val="406E3E4C"/>
    <w:lvl w:ilvl="0" w:tplc="04090015">
      <w:start w:val="1"/>
      <w:numFmt w:val="upperLetter"/>
      <w:lvlText w:val="%1."/>
      <w:lvlJc w:val="left"/>
      <w:pPr>
        <w:ind w:left="720" w:hanging="360"/>
      </w:pPr>
      <w:rPr>
        <w:rFonts w:cs="Times New Roman" w:hint="default"/>
      </w:rPr>
    </w:lvl>
    <w:lvl w:ilvl="1" w:tplc="71F40D50">
      <w:start w:val="1"/>
      <w:numFmt w:val="decimal"/>
      <w:lvlText w:val="%2."/>
      <w:lvlJc w:val="left"/>
      <w:pPr>
        <w:ind w:left="360" w:hanging="360"/>
      </w:pPr>
      <w:rPr>
        <w:rFonts w:cs="Times New Roman" w:hint="default"/>
        <w:b w:val="0"/>
        <w:bCs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66D675FF"/>
    <w:multiLevelType w:val="hybridMultilevel"/>
    <w:tmpl w:val="A5EA8630"/>
    <w:lvl w:ilvl="0" w:tplc="68089394">
      <w:start w:val="1"/>
      <w:numFmt w:val="decimal"/>
      <w:lvlText w:val="%1)"/>
      <w:lvlJc w:val="left"/>
      <w:pPr>
        <w:ind w:left="1778" w:hanging="360"/>
      </w:pPr>
      <w:rPr>
        <w:rFonts w:ascii="Times New Roman" w:hAnsi="Times New Roman" w:cs="Times New Roman" w:hint="default"/>
        <w:i w:val="0"/>
        <w:iCs w:val="0"/>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44" w15:restartNumberingAfterBreak="0">
    <w:nsid w:val="6F543AA9"/>
    <w:multiLevelType w:val="hybridMultilevel"/>
    <w:tmpl w:val="3F3C45F8"/>
    <w:lvl w:ilvl="0" w:tplc="E4BA735C">
      <w:start w:val="1"/>
      <w:numFmt w:val="decimal"/>
      <w:lvlText w:val="%1."/>
      <w:lvlJc w:val="left"/>
      <w:pPr>
        <w:ind w:left="1211" w:hanging="360"/>
      </w:pPr>
      <w:rPr>
        <w:rFonts w:cs="Times New Roman" w:hint="default"/>
      </w:rPr>
    </w:lvl>
    <w:lvl w:ilvl="1" w:tplc="8CEA5C12">
      <w:start w:val="1"/>
      <w:numFmt w:val="lowerLetter"/>
      <w:lvlText w:val="%2."/>
      <w:lvlJc w:val="left"/>
      <w:pPr>
        <w:ind w:left="1931" w:hanging="360"/>
      </w:pPr>
      <w:rPr>
        <w:rFonts w:asciiTheme="majorBidi" w:hAnsiTheme="majorBidi" w:cs="Times New Roman" w:hint="default"/>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45" w15:restartNumberingAfterBreak="0">
    <w:nsid w:val="73AE2530"/>
    <w:multiLevelType w:val="hybridMultilevel"/>
    <w:tmpl w:val="72689CE8"/>
    <w:lvl w:ilvl="0" w:tplc="FF4E1B14">
      <w:start w:val="1"/>
      <w:numFmt w:val="decimal"/>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46" w15:restartNumberingAfterBreak="0">
    <w:nsid w:val="76C11B88"/>
    <w:multiLevelType w:val="hybridMultilevel"/>
    <w:tmpl w:val="DA30EC1E"/>
    <w:lvl w:ilvl="0" w:tplc="0F2EB838">
      <w:start w:val="1"/>
      <w:numFmt w:val="low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47" w15:restartNumberingAfterBreak="0">
    <w:nsid w:val="78E126DE"/>
    <w:multiLevelType w:val="hybridMultilevel"/>
    <w:tmpl w:val="26560F56"/>
    <w:lvl w:ilvl="0" w:tplc="D3BC73C8">
      <w:start w:val="1"/>
      <w:numFmt w:val="decimal"/>
      <w:lvlText w:val="%1)"/>
      <w:lvlJc w:val="left"/>
      <w:pPr>
        <w:ind w:left="1260" w:hanging="360"/>
      </w:pPr>
      <w:rPr>
        <w:rFonts w:cs="Times New Roman" w:hint="default"/>
        <w:i w:val="0"/>
        <w:iCs/>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48" w15:restartNumberingAfterBreak="0">
    <w:nsid w:val="7A8B7B37"/>
    <w:multiLevelType w:val="hybridMultilevel"/>
    <w:tmpl w:val="F4DAF90A"/>
    <w:lvl w:ilvl="0" w:tplc="46162404">
      <w:start w:val="1"/>
      <w:numFmt w:val="lowerLetter"/>
      <w:lvlText w:val="%1."/>
      <w:lvlJc w:val="left"/>
      <w:pPr>
        <w:ind w:left="1800" w:hanging="360"/>
      </w:pPr>
      <w:rPr>
        <w:rFonts w:hint="default"/>
        <w:b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abstractNumId w:val="34"/>
  </w:num>
  <w:num w:numId="2">
    <w:abstractNumId w:val="27"/>
  </w:num>
  <w:num w:numId="3">
    <w:abstractNumId w:val="30"/>
  </w:num>
  <w:num w:numId="4">
    <w:abstractNumId w:val="9"/>
  </w:num>
  <w:num w:numId="5">
    <w:abstractNumId w:val="0"/>
  </w:num>
  <w:num w:numId="6">
    <w:abstractNumId w:val="44"/>
  </w:num>
  <w:num w:numId="7">
    <w:abstractNumId w:val="1"/>
  </w:num>
  <w:num w:numId="8">
    <w:abstractNumId w:val="31"/>
  </w:num>
  <w:num w:numId="9">
    <w:abstractNumId w:val="39"/>
  </w:num>
  <w:num w:numId="10">
    <w:abstractNumId w:val="4"/>
  </w:num>
  <w:num w:numId="11">
    <w:abstractNumId w:val="15"/>
  </w:num>
  <w:num w:numId="12">
    <w:abstractNumId w:val="16"/>
  </w:num>
  <w:num w:numId="13">
    <w:abstractNumId w:val="47"/>
  </w:num>
  <w:num w:numId="14">
    <w:abstractNumId w:val="28"/>
  </w:num>
  <w:num w:numId="15">
    <w:abstractNumId w:val="46"/>
  </w:num>
  <w:num w:numId="16">
    <w:abstractNumId w:val="5"/>
  </w:num>
  <w:num w:numId="17">
    <w:abstractNumId w:val="24"/>
  </w:num>
  <w:num w:numId="18">
    <w:abstractNumId w:val="25"/>
  </w:num>
  <w:num w:numId="19">
    <w:abstractNumId w:val="19"/>
  </w:num>
  <w:num w:numId="20">
    <w:abstractNumId w:val="42"/>
  </w:num>
  <w:num w:numId="21">
    <w:abstractNumId w:val="37"/>
  </w:num>
  <w:num w:numId="22">
    <w:abstractNumId w:val="23"/>
  </w:num>
  <w:num w:numId="23">
    <w:abstractNumId w:val="36"/>
  </w:num>
  <w:num w:numId="24">
    <w:abstractNumId w:val="17"/>
  </w:num>
  <w:num w:numId="25">
    <w:abstractNumId w:val="18"/>
  </w:num>
  <w:num w:numId="26">
    <w:abstractNumId w:val="35"/>
  </w:num>
  <w:num w:numId="27">
    <w:abstractNumId w:val="11"/>
  </w:num>
  <w:num w:numId="28">
    <w:abstractNumId w:val="22"/>
  </w:num>
  <w:num w:numId="29">
    <w:abstractNumId w:val="45"/>
  </w:num>
  <w:num w:numId="30">
    <w:abstractNumId w:val="40"/>
  </w:num>
  <w:num w:numId="31">
    <w:abstractNumId w:val="32"/>
  </w:num>
  <w:num w:numId="32">
    <w:abstractNumId w:val="14"/>
  </w:num>
  <w:num w:numId="33">
    <w:abstractNumId w:val="29"/>
  </w:num>
  <w:num w:numId="34">
    <w:abstractNumId w:val="6"/>
  </w:num>
  <w:num w:numId="35">
    <w:abstractNumId w:val="43"/>
  </w:num>
  <w:num w:numId="36">
    <w:abstractNumId w:val="38"/>
  </w:num>
  <w:num w:numId="37">
    <w:abstractNumId w:val="41"/>
  </w:num>
  <w:num w:numId="38">
    <w:abstractNumId w:val="2"/>
  </w:num>
  <w:num w:numId="39">
    <w:abstractNumId w:val="21"/>
  </w:num>
  <w:num w:numId="40">
    <w:abstractNumId w:val="7"/>
  </w:num>
  <w:num w:numId="41">
    <w:abstractNumId w:val="20"/>
  </w:num>
  <w:num w:numId="42">
    <w:abstractNumId w:val="26"/>
  </w:num>
  <w:num w:numId="43">
    <w:abstractNumId w:val="8"/>
  </w:num>
  <w:num w:numId="44">
    <w:abstractNumId w:val="33"/>
  </w:num>
  <w:num w:numId="45">
    <w:abstractNumId w:val="12"/>
  </w:num>
  <w:num w:numId="46">
    <w:abstractNumId w:val="3"/>
  </w:num>
  <w:num w:numId="47">
    <w:abstractNumId w:val="10"/>
  </w:num>
  <w:num w:numId="48">
    <w:abstractNumId w:val="13"/>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D9"/>
    <w:rsid w:val="00002B10"/>
    <w:rsid w:val="00006A7E"/>
    <w:rsid w:val="000669AB"/>
    <w:rsid w:val="000673C1"/>
    <w:rsid w:val="00073F5C"/>
    <w:rsid w:val="00074A4A"/>
    <w:rsid w:val="00080ACE"/>
    <w:rsid w:val="00082EBD"/>
    <w:rsid w:val="00083253"/>
    <w:rsid w:val="00084934"/>
    <w:rsid w:val="000855B6"/>
    <w:rsid w:val="00085B17"/>
    <w:rsid w:val="000863C6"/>
    <w:rsid w:val="00087CE9"/>
    <w:rsid w:val="000A283B"/>
    <w:rsid w:val="000A4E71"/>
    <w:rsid w:val="000A597B"/>
    <w:rsid w:val="000A6CB0"/>
    <w:rsid w:val="000A7A7A"/>
    <w:rsid w:val="000B2B11"/>
    <w:rsid w:val="000D32BD"/>
    <w:rsid w:val="000D7DB6"/>
    <w:rsid w:val="001073DD"/>
    <w:rsid w:val="00115E26"/>
    <w:rsid w:val="001230B1"/>
    <w:rsid w:val="00124F45"/>
    <w:rsid w:val="00127EEE"/>
    <w:rsid w:val="00132A7E"/>
    <w:rsid w:val="001330F6"/>
    <w:rsid w:val="0013429F"/>
    <w:rsid w:val="001701F7"/>
    <w:rsid w:val="00176A30"/>
    <w:rsid w:val="001805F7"/>
    <w:rsid w:val="00182C74"/>
    <w:rsid w:val="00184C17"/>
    <w:rsid w:val="0019019F"/>
    <w:rsid w:val="001A2041"/>
    <w:rsid w:val="001B024E"/>
    <w:rsid w:val="001B35D2"/>
    <w:rsid w:val="001B687A"/>
    <w:rsid w:val="001C3450"/>
    <w:rsid w:val="001C4716"/>
    <w:rsid w:val="001C62AE"/>
    <w:rsid w:val="001E0D6D"/>
    <w:rsid w:val="001E51BE"/>
    <w:rsid w:val="001F0F15"/>
    <w:rsid w:val="001F690E"/>
    <w:rsid w:val="002016EF"/>
    <w:rsid w:val="0022106C"/>
    <w:rsid w:val="002214AC"/>
    <w:rsid w:val="00232381"/>
    <w:rsid w:val="00240847"/>
    <w:rsid w:val="00247C83"/>
    <w:rsid w:val="00247E91"/>
    <w:rsid w:val="00265849"/>
    <w:rsid w:val="002872D7"/>
    <w:rsid w:val="00287657"/>
    <w:rsid w:val="00292D01"/>
    <w:rsid w:val="00295A47"/>
    <w:rsid w:val="002B5E7C"/>
    <w:rsid w:val="002C02DB"/>
    <w:rsid w:val="002D780B"/>
    <w:rsid w:val="003007E8"/>
    <w:rsid w:val="003125B2"/>
    <w:rsid w:val="003164A3"/>
    <w:rsid w:val="003318F3"/>
    <w:rsid w:val="00333600"/>
    <w:rsid w:val="003613FC"/>
    <w:rsid w:val="0036151A"/>
    <w:rsid w:val="00373074"/>
    <w:rsid w:val="003769C8"/>
    <w:rsid w:val="003A440D"/>
    <w:rsid w:val="003A4A47"/>
    <w:rsid w:val="003A5482"/>
    <w:rsid w:val="003B711F"/>
    <w:rsid w:val="003B7B3E"/>
    <w:rsid w:val="003C4AB7"/>
    <w:rsid w:val="003D3819"/>
    <w:rsid w:val="003D61DA"/>
    <w:rsid w:val="003F0137"/>
    <w:rsid w:val="003F77CB"/>
    <w:rsid w:val="004057DA"/>
    <w:rsid w:val="00410DCC"/>
    <w:rsid w:val="00413009"/>
    <w:rsid w:val="00424F3E"/>
    <w:rsid w:val="004526D9"/>
    <w:rsid w:val="004527D2"/>
    <w:rsid w:val="0045782E"/>
    <w:rsid w:val="00461730"/>
    <w:rsid w:val="00471758"/>
    <w:rsid w:val="0048307D"/>
    <w:rsid w:val="00494379"/>
    <w:rsid w:val="004A3EA7"/>
    <w:rsid w:val="004A49D7"/>
    <w:rsid w:val="004B11AC"/>
    <w:rsid w:val="004B27D3"/>
    <w:rsid w:val="004C2A07"/>
    <w:rsid w:val="004C2DEB"/>
    <w:rsid w:val="004D35B0"/>
    <w:rsid w:val="004D4444"/>
    <w:rsid w:val="004D4656"/>
    <w:rsid w:val="004F6F5E"/>
    <w:rsid w:val="00507491"/>
    <w:rsid w:val="005106E2"/>
    <w:rsid w:val="00513B31"/>
    <w:rsid w:val="005348C3"/>
    <w:rsid w:val="00534C1E"/>
    <w:rsid w:val="00535B2A"/>
    <w:rsid w:val="00536FC9"/>
    <w:rsid w:val="00545AFD"/>
    <w:rsid w:val="00555D2C"/>
    <w:rsid w:val="00557943"/>
    <w:rsid w:val="005621FA"/>
    <w:rsid w:val="0056386C"/>
    <w:rsid w:val="00576682"/>
    <w:rsid w:val="00586D1C"/>
    <w:rsid w:val="00590EC8"/>
    <w:rsid w:val="005A4BE4"/>
    <w:rsid w:val="005B23F8"/>
    <w:rsid w:val="005B3FD5"/>
    <w:rsid w:val="005B5A03"/>
    <w:rsid w:val="005C1720"/>
    <w:rsid w:val="005D0035"/>
    <w:rsid w:val="005D59A8"/>
    <w:rsid w:val="005D5B69"/>
    <w:rsid w:val="005E6621"/>
    <w:rsid w:val="005F0D2D"/>
    <w:rsid w:val="005F3B63"/>
    <w:rsid w:val="006025AB"/>
    <w:rsid w:val="006052D4"/>
    <w:rsid w:val="00606869"/>
    <w:rsid w:val="00620AC3"/>
    <w:rsid w:val="006229D7"/>
    <w:rsid w:val="006463D2"/>
    <w:rsid w:val="006554EF"/>
    <w:rsid w:val="00655F8D"/>
    <w:rsid w:val="00660BF3"/>
    <w:rsid w:val="0066313B"/>
    <w:rsid w:val="0066325C"/>
    <w:rsid w:val="0066750A"/>
    <w:rsid w:val="006707B4"/>
    <w:rsid w:val="006733DB"/>
    <w:rsid w:val="006774B6"/>
    <w:rsid w:val="00680661"/>
    <w:rsid w:val="00684E42"/>
    <w:rsid w:val="006B3F17"/>
    <w:rsid w:val="006B6E4A"/>
    <w:rsid w:val="006C5863"/>
    <w:rsid w:val="006C7E38"/>
    <w:rsid w:val="006E0BEB"/>
    <w:rsid w:val="006E6DD0"/>
    <w:rsid w:val="006F61EB"/>
    <w:rsid w:val="0070553B"/>
    <w:rsid w:val="00707352"/>
    <w:rsid w:val="00707CBA"/>
    <w:rsid w:val="00711ED4"/>
    <w:rsid w:val="00724FA0"/>
    <w:rsid w:val="007306F9"/>
    <w:rsid w:val="00732003"/>
    <w:rsid w:val="00754055"/>
    <w:rsid w:val="00760ED3"/>
    <w:rsid w:val="007629BB"/>
    <w:rsid w:val="00765A9F"/>
    <w:rsid w:val="00772355"/>
    <w:rsid w:val="00774538"/>
    <w:rsid w:val="00776430"/>
    <w:rsid w:val="00791008"/>
    <w:rsid w:val="00796A48"/>
    <w:rsid w:val="007A12FF"/>
    <w:rsid w:val="007A6585"/>
    <w:rsid w:val="007A712D"/>
    <w:rsid w:val="007B415C"/>
    <w:rsid w:val="007B5C89"/>
    <w:rsid w:val="007B6030"/>
    <w:rsid w:val="007C08A6"/>
    <w:rsid w:val="007C2589"/>
    <w:rsid w:val="007C5689"/>
    <w:rsid w:val="007D4611"/>
    <w:rsid w:val="007D5FBF"/>
    <w:rsid w:val="007E0060"/>
    <w:rsid w:val="007E24C5"/>
    <w:rsid w:val="007E4027"/>
    <w:rsid w:val="007F1A53"/>
    <w:rsid w:val="007F4297"/>
    <w:rsid w:val="008028D8"/>
    <w:rsid w:val="008148C3"/>
    <w:rsid w:val="0081547E"/>
    <w:rsid w:val="00817C0F"/>
    <w:rsid w:val="00823E69"/>
    <w:rsid w:val="00830025"/>
    <w:rsid w:val="0083449E"/>
    <w:rsid w:val="00840617"/>
    <w:rsid w:val="0084619D"/>
    <w:rsid w:val="008547E6"/>
    <w:rsid w:val="00857FDE"/>
    <w:rsid w:val="008635B3"/>
    <w:rsid w:val="008660EF"/>
    <w:rsid w:val="00880CF6"/>
    <w:rsid w:val="008836BE"/>
    <w:rsid w:val="00890E3D"/>
    <w:rsid w:val="008917FF"/>
    <w:rsid w:val="008971AD"/>
    <w:rsid w:val="008A4063"/>
    <w:rsid w:val="008A6447"/>
    <w:rsid w:val="008B0549"/>
    <w:rsid w:val="008B23CE"/>
    <w:rsid w:val="008B5947"/>
    <w:rsid w:val="008C269A"/>
    <w:rsid w:val="008C4A78"/>
    <w:rsid w:val="008D1A28"/>
    <w:rsid w:val="008D537E"/>
    <w:rsid w:val="008D7B76"/>
    <w:rsid w:val="008F1DC6"/>
    <w:rsid w:val="00900B9A"/>
    <w:rsid w:val="00903B1E"/>
    <w:rsid w:val="00915108"/>
    <w:rsid w:val="00917395"/>
    <w:rsid w:val="00922E97"/>
    <w:rsid w:val="0092308F"/>
    <w:rsid w:val="00923A3B"/>
    <w:rsid w:val="00932C63"/>
    <w:rsid w:val="00936DE6"/>
    <w:rsid w:val="00946D25"/>
    <w:rsid w:val="0095562A"/>
    <w:rsid w:val="00971230"/>
    <w:rsid w:val="009904D2"/>
    <w:rsid w:val="00992543"/>
    <w:rsid w:val="00995E95"/>
    <w:rsid w:val="009A112E"/>
    <w:rsid w:val="009C4343"/>
    <w:rsid w:val="009D2565"/>
    <w:rsid w:val="009E659C"/>
    <w:rsid w:val="009E6A12"/>
    <w:rsid w:val="009E7C5B"/>
    <w:rsid w:val="009F10AE"/>
    <w:rsid w:val="009F3393"/>
    <w:rsid w:val="009F3424"/>
    <w:rsid w:val="009F36CF"/>
    <w:rsid w:val="00A007FE"/>
    <w:rsid w:val="00A02497"/>
    <w:rsid w:val="00A06D04"/>
    <w:rsid w:val="00A1749E"/>
    <w:rsid w:val="00A2572B"/>
    <w:rsid w:val="00A31AB4"/>
    <w:rsid w:val="00A400C6"/>
    <w:rsid w:val="00A42977"/>
    <w:rsid w:val="00A43AD9"/>
    <w:rsid w:val="00A45E1D"/>
    <w:rsid w:val="00A53729"/>
    <w:rsid w:val="00A60FCE"/>
    <w:rsid w:val="00A64B7B"/>
    <w:rsid w:val="00A657E9"/>
    <w:rsid w:val="00A65948"/>
    <w:rsid w:val="00A66498"/>
    <w:rsid w:val="00A67B17"/>
    <w:rsid w:val="00A70322"/>
    <w:rsid w:val="00A7403E"/>
    <w:rsid w:val="00A77F25"/>
    <w:rsid w:val="00A80A8E"/>
    <w:rsid w:val="00A936D1"/>
    <w:rsid w:val="00AA0742"/>
    <w:rsid w:val="00AA07DF"/>
    <w:rsid w:val="00AB3240"/>
    <w:rsid w:val="00AB3F32"/>
    <w:rsid w:val="00AC50DD"/>
    <w:rsid w:val="00AD00AA"/>
    <w:rsid w:val="00AD0997"/>
    <w:rsid w:val="00AD6E2A"/>
    <w:rsid w:val="00AE2CA6"/>
    <w:rsid w:val="00AF69D9"/>
    <w:rsid w:val="00B00CF9"/>
    <w:rsid w:val="00B02963"/>
    <w:rsid w:val="00B02D7B"/>
    <w:rsid w:val="00B06087"/>
    <w:rsid w:val="00B12788"/>
    <w:rsid w:val="00B15B99"/>
    <w:rsid w:val="00B16562"/>
    <w:rsid w:val="00B16C47"/>
    <w:rsid w:val="00B16E0F"/>
    <w:rsid w:val="00B35CA5"/>
    <w:rsid w:val="00B364AF"/>
    <w:rsid w:val="00B42A7A"/>
    <w:rsid w:val="00B45BB4"/>
    <w:rsid w:val="00B51068"/>
    <w:rsid w:val="00B544EF"/>
    <w:rsid w:val="00B620A3"/>
    <w:rsid w:val="00B6570F"/>
    <w:rsid w:val="00B66BF6"/>
    <w:rsid w:val="00B67DAB"/>
    <w:rsid w:val="00B722A2"/>
    <w:rsid w:val="00B852B1"/>
    <w:rsid w:val="00B96F49"/>
    <w:rsid w:val="00B971E2"/>
    <w:rsid w:val="00BA2E8C"/>
    <w:rsid w:val="00BC1B68"/>
    <w:rsid w:val="00BC3395"/>
    <w:rsid w:val="00BD763C"/>
    <w:rsid w:val="00BE23C9"/>
    <w:rsid w:val="00BF4F2B"/>
    <w:rsid w:val="00C0023F"/>
    <w:rsid w:val="00C009C0"/>
    <w:rsid w:val="00C04D3D"/>
    <w:rsid w:val="00C15C15"/>
    <w:rsid w:val="00C343D8"/>
    <w:rsid w:val="00C4600D"/>
    <w:rsid w:val="00C51674"/>
    <w:rsid w:val="00C63E8F"/>
    <w:rsid w:val="00C84ADF"/>
    <w:rsid w:val="00C853F6"/>
    <w:rsid w:val="00C86777"/>
    <w:rsid w:val="00C93645"/>
    <w:rsid w:val="00C94715"/>
    <w:rsid w:val="00CA1E0B"/>
    <w:rsid w:val="00CB2852"/>
    <w:rsid w:val="00CB3EC5"/>
    <w:rsid w:val="00CB5D6D"/>
    <w:rsid w:val="00CB7401"/>
    <w:rsid w:val="00CB7BE2"/>
    <w:rsid w:val="00CC2115"/>
    <w:rsid w:val="00CC3515"/>
    <w:rsid w:val="00CC50CE"/>
    <w:rsid w:val="00CE4538"/>
    <w:rsid w:val="00CF5A10"/>
    <w:rsid w:val="00CF7728"/>
    <w:rsid w:val="00D02E7E"/>
    <w:rsid w:val="00D22CF4"/>
    <w:rsid w:val="00D3479B"/>
    <w:rsid w:val="00D37186"/>
    <w:rsid w:val="00D468F7"/>
    <w:rsid w:val="00D61333"/>
    <w:rsid w:val="00D642B7"/>
    <w:rsid w:val="00D643C8"/>
    <w:rsid w:val="00D7103D"/>
    <w:rsid w:val="00DA2A0A"/>
    <w:rsid w:val="00DB664D"/>
    <w:rsid w:val="00DC07C0"/>
    <w:rsid w:val="00DC58D6"/>
    <w:rsid w:val="00DD2AA0"/>
    <w:rsid w:val="00DD3A32"/>
    <w:rsid w:val="00DD5036"/>
    <w:rsid w:val="00DD6056"/>
    <w:rsid w:val="00DE0235"/>
    <w:rsid w:val="00DF61B0"/>
    <w:rsid w:val="00E240B6"/>
    <w:rsid w:val="00E314F2"/>
    <w:rsid w:val="00E34A1D"/>
    <w:rsid w:val="00E41FD2"/>
    <w:rsid w:val="00E46158"/>
    <w:rsid w:val="00E57DCE"/>
    <w:rsid w:val="00E67536"/>
    <w:rsid w:val="00E71CA8"/>
    <w:rsid w:val="00E725D7"/>
    <w:rsid w:val="00E75801"/>
    <w:rsid w:val="00E773DB"/>
    <w:rsid w:val="00E806C5"/>
    <w:rsid w:val="00E80BF8"/>
    <w:rsid w:val="00E95790"/>
    <w:rsid w:val="00E97D6B"/>
    <w:rsid w:val="00EA40A5"/>
    <w:rsid w:val="00EA4201"/>
    <w:rsid w:val="00EA5C8B"/>
    <w:rsid w:val="00EB69EE"/>
    <w:rsid w:val="00EC5903"/>
    <w:rsid w:val="00EC5E2F"/>
    <w:rsid w:val="00EC7605"/>
    <w:rsid w:val="00ED6C18"/>
    <w:rsid w:val="00EE7888"/>
    <w:rsid w:val="00EF14CC"/>
    <w:rsid w:val="00EF22BA"/>
    <w:rsid w:val="00EF4B35"/>
    <w:rsid w:val="00EF797F"/>
    <w:rsid w:val="00F04215"/>
    <w:rsid w:val="00F04577"/>
    <w:rsid w:val="00F11746"/>
    <w:rsid w:val="00F26D91"/>
    <w:rsid w:val="00F37AA0"/>
    <w:rsid w:val="00F535C5"/>
    <w:rsid w:val="00F54F70"/>
    <w:rsid w:val="00F61EED"/>
    <w:rsid w:val="00F765CD"/>
    <w:rsid w:val="00F77E92"/>
    <w:rsid w:val="00F8377F"/>
    <w:rsid w:val="00F83E01"/>
    <w:rsid w:val="00F859C4"/>
    <w:rsid w:val="00F9758A"/>
    <w:rsid w:val="00FA5F6E"/>
    <w:rsid w:val="00FA7DBE"/>
    <w:rsid w:val="00FC66EE"/>
    <w:rsid w:val="00FE10D0"/>
    <w:rsid w:val="00FE1876"/>
    <w:rsid w:val="00FE4ACF"/>
    <w:rsid w:val="00FF0453"/>
    <w:rsid w:val="00FF47B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777C6"/>
  <w15:docId w15:val="{D93EA701-3148-4C9A-B558-4CF5F218E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5B0"/>
  </w:style>
  <w:style w:type="paragraph" w:styleId="Heading2">
    <w:name w:val="heading 2"/>
    <w:basedOn w:val="Normal"/>
    <w:next w:val="Normal"/>
    <w:link w:val="Heading2Char"/>
    <w:uiPriority w:val="9"/>
    <w:unhideWhenUsed/>
    <w:qFormat/>
    <w:rsid w:val="00D642B7"/>
    <w:pPr>
      <w:keepNext/>
      <w:keepLines/>
      <w:spacing w:before="40" w:after="0" w:line="276" w:lineRule="auto"/>
      <w:outlineLvl w:val="1"/>
    </w:pPr>
    <w:rPr>
      <w:rFonts w:asciiTheme="majorHAnsi" w:eastAsiaTheme="majorEastAsia" w:hAnsiTheme="majorHAnsi" w:cs="Times New Roman"/>
      <w:color w:val="2E74B5" w:themeColor="accent1" w:themeShade="BF"/>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42B7"/>
    <w:rPr>
      <w:rFonts w:asciiTheme="majorHAnsi" w:eastAsiaTheme="majorEastAsia" w:hAnsiTheme="majorHAnsi" w:cs="Times New Roman"/>
      <w:color w:val="2E74B5" w:themeColor="accent1" w:themeShade="BF"/>
      <w:sz w:val="26"/>
      <w:szCs w:val="26"/>
      <w:lang w:val="id-ID"/>
    </w:rPr>
  </w:style>
  <w:style w:type="paragraph" w:styleId="FootnoteText">
    <w:name w:val="footnote text"/>
    <w:basedOn w:val="Normal"/>
    <w:link w:val="FootnoteTextChar"/>
    <w:uiPriority w:val="99"/>
    <w:unhideWhenUsed/>
    <w:rsid w:val="00D642B7"/>
    <w:pPr>
      <w:spacing w:after="0" w:line="240" w:lineRule="auto"/>
    </w:pPr>
    <w:rPr>
      <w:rFonts w:eastAsia="Times New Roman" w:cs="Arial"/>
      <w:sz w:val="20"/>
      <w:szCs w:val="20"/>
      <w:lang w:val="id-ID"/>
    </w:rPr>
  </w:style>
  <w:style w:type="character" w:customStyle="1" w:styleId="FootnoteTextChar">
    <w:name w:val="Footnote Text Char"/>
    <w:basedOn w:val="DefaultParagraphFont"/>
    <w:link w:val="FootnoteText"/>
    <w:uiPriority w:val="99"/>
    <w:rsid w:val="00D642B7"/>
    <w:rPr>
      <w:rFonts w:eastAsia="Times New Roman" w:cs="Arial"/>
      <w:sz w:val="20"/>
      <w:szCs w:val="20"/>
      <w:lang w:val="id-ID"/>
    </w:rPr>
  </w:style>
  <w:style w:type="character" w:styleId="FootnoteReference">
    <w:name w:val="footnote reference"/>
    <w:basedOn w:val="DefaultParagraphFont"/>
    <w:uiPriority w:val="99"/>
    <w:semiHidden/>
    <w:unhideWhenUsed/>
    <w:rsid w:val="00D642B7"/>
    <w:rPr>
      <w:rFonts w:cs="Times New Roman"/>
      <w:vertAlign w:val="superscript"/>
    </w:rPr>
  </w:style>
  <w:style w:type="character" w:customStyle="1" w:styleId="fontstyle01">
    <w:name w:val="fontstyle01"/>
    <w:basedOn w:val="DefaultParagraphFont"/>
    <w:rsid w:val="00D642B7"/>
    <w:rPr>
      <w:rFonts w:ascii="Times-Roman" w:hAnsi="Times-Roman" w:cs="Times New Roman"/>
      <w:color w:val="000000"/>
      <w:sz w:val="24"/>
      <w:szCs w:val="24"/>
    </w:rPr>
  </w:style>
  <w:style w:type="paragraph" w:styleId="Header">
    <w:name w:val="header"/>
    <w:basedOn w:val="Normal"/>
    <w:link w:val="HeaderChar"/>
    <w:uiPriority w:val="99"/>
    <w:unhideWhenUsed/>
    <w:rsid w:val="00D642B7"/>
    <w:pPr>
      <w:tabs>
        <w:tab w:val="center" w:pos="4153"/>
        <w:tab w:val="right" w:pos="8306"/>
      </w:tabs>
      <w:spacing w:after="0" w:line="240" w:lineRule="auto"/>
    </w:pPr>
    <w:rPr>
      <w:rFonts w:eastAsia="Times New Roman" w:cs="Arial"/>
      <w:lang w:val="id-ID"/>
    </w:rPr>
  </w:style>
  <w:style w:type="character" w:customStyle="1" w:styleId="HeaderChar">
    <w:name w:val="Header Char"/>
    <w:basedOn w:val="DefaultParagraphFont"/>
    <w:link w:val="Header"/>
    <w:uiPriority w:val="99"/>
    <w:rsid w:val="00D642B7"/>
    <w:rPr>
      <w:rFonts w:eastAsia="Times New Roman" w:cs="Arial"/>
      <w:lang w:val="id-ID"/>
    </w:rPr>
  </w:style>
  <w:style w:type="paragraph" w:styleId="Footer">
    <w:name w:val="footer"/>
    <w:basedOn w:val="Normal"/>
    <w:link w:val="FooterChar"/>
    <w:uiPriority w:val="99"/>
    <w:unhideWhenUsed/>
    <w:rsid w:val="00D642B7"/>
    <w:pPr>
      <w:tabs>
        <w:tab w:val="center" w:pos="4153"/>
        <w:tab w:val="right" w:pos="8306"/>
      </w:tabs>
      <w:spacing w:after="0" w:line="240" w:lineRule="auto"/>
    </w:pPr>
    <w:rPr>
      <w:rFonts w:eastAsia="Times New Roman" w:cs="Arial"/>
      <w:lang w:val="id-ID"/>
    </w:rPr>
  </w:style>
  <w:style w:type="character" w:customStyle="1" w:styleId="FooterChar">
    <w:name w:val="Footer Char"/>
    <w:basedOn w:val="DefaultParagraphFont"/>
    <w:link w:val="Footer"/>
    <w:uiPriority w:val="99"/>
    <w:rsid w:val="00D642B7"/>
    <w:rPr>
      <w:rFonts w:eastAsia="Times New Roman" w:cs="Arial"/>
      <w:lang w:val="id-ID"/>
    </w:rPr>
  </w:style>
  <w:style w:type="paragraph" w:styleId="NormalWeb">
    <w:name w:val="Normal (Web)"/>
    <w:basedOn w:val="Normal"/>
    <w:uiPriority w:val="99"/>
    <w:unhideWhenUsed/>
    <w:rsid w:val="00D642B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D642B7"/>
    <w:rPr>
      <w:rFonts w:cs="Times New Roman"/>
      <w:b/>
      <w:bCs/>
    </w:rPr>
  </w:style>
  <w:style w:type="character" w:styleId="Hyperlink">
    <w:name w:val="Hyperlink"/>
    <w:basedOn w:val="DefaultParagraphFont"/>
    <w:uiPriority w:val="99"/>
    <w:unhideWhenUsed/>
    <w:rsid w:val="00D642B7"/>
    <w:rPr>
      <w:rFonts w:cs="Times New Roman"/>
      <w:color w:val="0563C1" w:themeColor="hyperlink"/>
      <w:u w:val="single"/>
    </w:rPr>
  </w:style>
  <w:style w:type="paragraph" w:styleId="BalloonText">
    <w:name w:val="Balloon Text"/>
    <w:basedOn w:val="Normal"/>
    <w:link w:val="BalloonTextChar"/>
    <w:uiPriority w:val="99"/>
    <w:semiHidden/>
    <w:unhideWhenUsed/>
    <w:rsid w:val="00D642B7"/>
    <w:pPr>
      <w:spacing w:after="0" w:line="240" w:lineRule="auto"/>
    </w:pPr>
    <w:rPr>
      <w:rFonts w:ascii="Tahoma" w:eastAsia="Times New Roman" w:hAnsi="Tahoma" w:cs="Tahoma"/>
      <w:sz w:val="16"/>
      <w:szCs w:val="16"/>
      <w:lang w:val="id-ID"/>
    </w:rPr>
  </w:style>
  <w:style w:type="character" w:customStyle="1" w:styleId="BalloonTextChar">
    <w:name w:val="Balloon Text Char"/>
    <w:basedOn w:val="DefaultParagraphFont"/>
    <w:link w:val="BalloonText"/>
    <w:uiPriority w:val="99"/>
    <w:semiHidden/>
    <w:rsid w:val="00D642B7"/>
    <w:rPr>
      <w:rFonts w:ascii="Tahoma" w:eastAsia="Times New Roman" w:hAnsi="Tahoma" w:cs="Tahoma"/>
      <w:sz w:val="16"/>
      <w:szCs w:val="16"/>
      <w:lang w:val="id-ID"/>
    </w:rPr>
  </w:style>
  <w:style w:type="table" w:styleId="TableGrid">
    <w:name w:val="Table Grid"/>
    <w:basedOn w:val="TableNormal"/>
    <w:uiPriority w:val="59"/>
    <w:rsid w:val="00D642B7"/>
    <w:pPr>
      <w:spacing w:after="0" w:line="240" w:lineRule="auto"/>
    </w:pPr>
    <w:rPr>
      <w:rFonts w:eastAsia="Times New Roman"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642B7"/>
    <w:pPr>
      <w:spacing w:after="0" w:line="240" w:lineRule="auto"/>
    </w:pPr>
    <w:rPr>
      <w:rFonts w:eastAsia="Times New Roman" w:cs="Arial"/>
      <w:sz w:val="20"/>
      <w:szCs w:val="20"/>
      <w:lang w:val="id-ID"/>
    </w:rPr>
  </w:style>
  <w:style w:type="character" w:customStyle="1" w:styleId="EndnoteTextChar">
    <w:name w:val="Endnote Text Char"/>
    <w:basedOn w:val="DefaultParagraphFont"/>
    <w:link w:val="EndnoteText"/>
    <w:uiPriority w:val="99"/>
    <w:semiHidden/>
    <w:rsid w:val="00D642B7"/>
    <w:rPr>
      <w:rFonts w:eastAsia="Times New Roman" w:cs="Arial"/>
      <w:sz w:val="20"/>
      <w:szCs w:val="20"/>
      <w:lang w:val="id-ID"/>
    </w:rPr>
  </w:style>
  <w:style w:type="character" w:styleId="EndnoteReference">
    <w:name w:val="endnote reference"/>
    <w:basedOn w:val="DefaultParagraphFont"/>
    <w:uiPriority w:val="99"/>
    <w:semiHidden/>
    <w:unhideWhenUsed/>
    <w:rsid w:val="00D642B7"/>
    <w:rPr>
      <w:rFonts w:cs="Times New Roman"/>
      <w:vertAlign w:val="superscript"/>
    </w:rPr>
  </w:style>
  <w:style w:type="paragraph" w:styleId="ListParagraph">
    <w:name w:val="List Paragraph"/>
    <w:basedOn w:val="Normal"/>
    <w:uiPriority w:val="34"/>
    <w:qFormat/>
    <w:rsid w:val="00D642B7"/>
    <w:pPr>
      <w:spacing w:after="200" w:line="276" w:lineRule="auto"/>
      <w:ind w:left="720"/>
      <w:contextualSpacing/>
    </w:pPr>
    <w:rPr>
      <w:rFonts w:eastAsia="Times New Roman" w:cs="Arial"/>
      <w:lang w:val="id-ID"/>
    </w:rPr>
  </w:style>
  <w:style w:type="character" w:styleId="FollowedHyperlink">
    <w:name w:val="FollowedHyperlink"/>
    <w:basedOn w:val="DefaultParagraphFont"/>
    <w:uiPriority w:val="99"/>
    <w:semiHidden/>
    <w:unhideWhenUsed/>
    <w:rsid w:val="00D642B7"/>
    <w:rPr>
      <w:rFonts w:cs="Times New Roman"/>
      <w:color w:val="954F72" w:themeColor="followedHyperlink"/>
      <w:u w:val="single"/>
    </w:rPr>
  </w:style>
  <w:style w:type="character" w:styleId="PlaceholderText">
    <w:name w:val="Placeholder Text"/>
    <w:basedOn w:val="DefaultParagraphFont"/>
    <w:uiPriority w:val="99"/>
    <w:semiHidden/>
    <w:rsid w:val="00D642B7"/>
    <w:rPr>
      <w:rFonts w:cs="Times New Roman"/>
      <w:color w:val="808080"/>
    </w:rPr>
  </w:style>
  <w:style w:type="character" w:styleId="CommentReference">
    <w:name w:val="annotation reference"/>
    <w:basedOn w:val="DefaultParagraphFont"/>
    <w:uiPriority w:val="99"/>
    <w:semiHidden/>
    <w:unhideWhenUsed/>
    <w:rsid w:val="00D642B7"/>
    <w:rPr>
      <w:rFonts w:cs="Times New Roman"/>
      <w:sz w:val="16"/>
      <w:szCs w:val="16"/>
    </w:rPr>
  </w:style>
  <w:style w:type="paragraph" w:styleId="CommentText">
    <w:name w:val="annotation text"/>
    <w:basedOn w:val="Normal"/>
    <w:link w:val="CommentTextChar"/>
    <w:uiPriority w:val="99"/>
    <w:semiHidden/>
    <w:unhideWhenUsed/>
    <w:rsid w:val="00D642B7"/>
    <w:pPr>
      <w:spacing w:after="200" w:line="240" w:lineRule="auto"/>
    </w:pPr>
    <w:rPr>
      <w:rFonts w:eastAsia="Times New Roman" w:cs="Arial"/>
      <w:sz w:val="20"/>
      <w:szCs w:val="20"/>
      <w:lang w:val="id-ID"/>
    </w:rPr>
  </w:style>
  <w:style w:type="character" w:customStyle="1" w:styleId="CommentTextChar">
    <w:name w:val="Comment Text Char"/>
    <w:basedOn w:val="DefaultParagraphFont"/>
    <w:link w:val="CommentText"/>
    <w:uiPriority w:val="99"/>
    <w:semiHidden/>
    <w:rsid w:val="00D642B7"/>
    <w:rPr>
      <w:rFonts w:eastAsia="Times New Roman" w:cs="Arial"/>
      <w:sz w:val="20"/>
      <w:szCs w:val="20"/>
      <w:lang w:val="id-ID"/>
    </w:rPr>
  </w:style>
  <w:style w:type="paragraph" w:styleId="CommentSubject">
    <w:name w:val="annotation subject"/>
    <w:basedOn w:val="CommentText"/>
    <w:next w:val="CommentText"/>
    <w:link w:val="CommentSubjectChar"/>
    <w:uiPriority w:val="99"/>
    <w:semiHidden/>
    <w:unhideWhenUsed/>
    <w:rsid w:val="00D642B7"/>
    <w:rPr>
      <w:b/>
      <w:bCs/>
    </w:rPr>
  </w:style>
  <w:style w:type="character" w:customStyle="1" w:styleId="CommentSubjectChar">
    <w:name w:val="Comment Subject Char"/>
    <w:basedOn w:val="CommentTextChar"/>
    <w:link w:val="CommentSubject"/>
    <w:uiPriority w:val="99"/>
    <w:semiHidden/>
    <w:rsid w:val="00D642B7"/>
    <w:rPr>
      <w:rFonts w:eastAsia="Times New Roman" w:cs="Arial"/>
      <w:b/>
      <w:bCs/>
      <w:sz w:val="20"/>
      <w:szCs w:val="20"/>
      <w:lang w:val="id-ID"/>
    </w:rPr>
  </w:style>
  <w:style w:type="paragraph" w:styleId="Title">
    <w:name w:val="Title"/>
    <w:basedOn w:val="Normal"/>
    <w:next w:val="Normal"/>
    <w:link w:val="TitleChar"/>
    <w:uiPriority w:val="10"/>
    <w:qFormat/>
    <w:rsid w:val="005638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86C"/>
    <w:rPr>
      <w:rFonts w:asciiTheme="majorHAnsi" w:eastAsiaTheme="majorEastAsia" w:hAnsiTheme="majorHAnsi" w:cstheme="majorBidi"/>
      <w:spacing w:val="-10"/>
      <w:kern w:val="28"/>
      <w:sz w:val="56"/>
      <w:szCs w:val="56"/>
    </w:rPr>
  </w:style>
  <w:style w:type="character" w:customStyle="1" w:styleId="UnresolvedMention">
    <w:name w:val="Unresolved Mention"/>
    <w:basedOn w:val="DefaultParagraphFont"/>
    <w:uiPriority w:val="99"/>
    <w:semiHidden/>
    <w:unhideWhenUsed/>
    <w:rsid w:val="005A4BE4"/>
    <w:rPr>
      <w:color w:val="605E5C"/>
      <w:shd w:val="clear" w:color="auto" w:fill="E1DFDD"/>
    </w:rPr>
  </w:style>
  <w:style w:type="paragraph" w:styleId="Bibliography">
    <w:name w:val="Bibliography"/>
    <w:basedOn w:val="Normal"/>
    <w:next w:val="Normal"/>
    <w:uiPriority w:val="37"/>
    <w:semiHidden/>
    <w:unhideWhenUsed/>
    <w:rsid w:val="00DA2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94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ang277@gmail.com" TargetMode="External"/><Relationship Id="rId5" Type="http://schemas.openxmlformats.org/officeDocument/2006/relationships/settings" Target="settings.xml"/><Relationship Id="rId10" Type="http://schemas.openxmlformats.org/officeDocument/2006/relationships/hyperlink" Target="http://www.staimaarifjambi.ac.id"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uarapemredkalbar.com/read/ponticity/15022019/menangkal-hoaks-dan-ujaran-kebencian-butuh-peran-dunia-pendidikan-dan-keluarga" TargetMode="External"/><Relationship Id="rId2" Type="http://schemas.openxmlformats.org/officeDocument/2006/relationships/hyperlink" Target="https://www.liputan6.com/news/read/3470764/4-fakta-kala-ahmad-dhani-terjerat-kasusujarankebencian" TargetMode="External"/><Relationship Id="rId1" Type="http://schemas.openxmlformats.org/officeDocument/2006/relationships/hyperlink" Target="https://nasional.kompas.com/read/2017/12/24/23245851/11-kasus-ujaran-kebencian-dan-hoaks-yang-menonjol-selama-2017" TargetMode="External"/><Relationship Id="rId4" Type="http://schemas.openxmlformats.org/officeDocument/2006/relationships/hyperlink" Target="https://www.liputan6.com/news/read/3470764/4-fakta-kala-ahmad-dhani-terjeratkasusujarankebenc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Jurnal Mikraf: Jurnal Pendidikan Vol. 5 No. 1 Juni 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D33653-2783-4130-AAA1-820303CA4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17</Pages>
  <Words>6023</Words>
  <Characters>34333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Simbolon Parjalang</dc:creator>
  <cp:keywords/>
  <dc:description/>
  <cp:lastModifiedBy>Asus</cp:lastModifiedBy>
  <cp:revision>10</cp:revision>
  <cp:lastPrinted>2021-04-01T03:30:00Z</cp:lastPrinted>
  <dcterms:created xsi:type="dcterms:W3CDTF">2023-05-20T04:58:00Z</dcterms:created>
  <dcterms:modified xsi:type="dcterms:W3CDTF">2024-06-19T13:22:00Z</dcterms:modified>
</cp:coreProperties>
</file>