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4440" w14:textId="77777777" w:rsidR="00887B7B" w:rsidRPr="00881746" w:rsidRDefault="002135EB" w:rsidP="005353A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545D61" wp14:editId="398F239C">
                <wp:simplePos x="0" y="0"/>
                <wp:positionH relativeFrom="column">
                  <wp:posOffset>2010591</wp:posOffset>
                </wp:positionH>
                <wp:positionV relativeFrom="paragraph">
                  <wp:posOffset>-787038</wp:posOffset>
                </wp:positionV>
                <wp:extent cx="3090545" cy="783771"/>
                <wp:effectExtent l="0" t="0" r="1460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D90B" w14:textId="77777777" w:rsidR="002773B0" w:rsidRPr="002773B0" w:rsidRDefault="002773B0" w:rsidP="00887B7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  <w:t>E-ISSN: 2723-3073</w:t>
                            </w:r>
                          </w:p>
                          <w:p w14:paraId="0C965045" w14:textId="06310561" w:rsidR="00887B7B" w:rsidRPr="002773B0" w:rsidRDefault="00887B7B" w:rsidP="00887B7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Vol. 1, No.</w:t>
                            </w:r>
                            <w:r w:rsidR="001063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  <w:t>2</w:t>
                            </w: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  <w:t>Desember</w:t>
                            </w:r>
                            <w:r w:rsidRPr="002773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2020</w:t>
                            </w:r>
                          </w:p>
                          <w:p w14:paraId="7D920F4D" w14:textId="77777777" w:rsidR="00887B7B" w:rsidRPr="002773B0" w:rsidRDefault="00887B7B" w:rsidP="00887B7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773B0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www.staimaarifjambi.ac.id</w:t>
                            </w:r>
                          </w:p>
                          <w:p w14:paraId="6761EB91" w14:textId="77777777" w:rsidR="00887B7B" w:rsidRPr="00887B7B" w:rsidRDefault="00887B7B" w:rsidP="00887B7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45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3pt;margin-top:-61.95pt;width:243.35pt;height:6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" strokecolor="white [3212]">
                <v:textbox>
                  <w:txbxContent>
                    <w:p w14:paraId="1EDFD90B" w14:textId="77777777" w:rsidR="002773B0" w:rsidRPr="002773B0" w:rsidRDefault="002773B0" w:rsidP="00887B7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</w:pP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  <w:t>E-ISSN: 2723-3073</w:t>
                      </w:r>
                    </w:p>
                    <w:p w14:paraId="0C965045" w14:textId="06310561" w:rsidR="00887B7B" w:rsidRPr="002773B0" w:rsidRDefault="00887B7B" w:rsidP="00887B7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Vol. 1, No.</w:t>
                      </w:r>
                      <w:r w:rsidR="001063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  <w:t>2</w:t>
                      </w: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  <w:t>Desember</w:t>
                      </w:r>
                      <w:r w:rsidRPr="002773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2020</w:t>
                      </w:r>
                    </w:p>
                    <w:p w14:paraId="7D920F4D" w14:textId="77777777" w:rsidR="00887B7B" w:rsidRPr="002773B0" w:rsidRDefault="00887B7B" w:rsidP="00887B7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2773B0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www.staimaarifjambi.ac.id</w:t>
                      </w:r>
                    </w:p>
                    <w:p w14:paraId="6761EB91" w14:textId="77777777" w:rsidR="00887B7B" w:rsidRPr="00887B7B" w:rsidRDefault="00887B7B" w:rsidP="00887B7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1746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4355FB8D" wp14:editId="54A02EEE">
            <wp:simplePos x="0" y="0"/>
            <wp:positionH relativeFrom="column">
              <wp:posOffset>-104077</wp:posOffset>
            </wp:positionH>
            <wp:positionV relativeFrom="paragraph">
              <wp:posOffset>-1036955</wp:posOffset>
            </wp:positionV>
            <wp:extent cx="1866900" cy="1038225"/>
            <wp:effectExtent l="0" t="0" r="0" b="9525"/>
            <wp:wrapNone/>
            <wp:docPr id="1" name="Picture 1" descr="Mikrof Lay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krof Lay 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746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55115" wp14:editId="38744655">
                <wp:simplePos x="0" y="0"/>
                <wp:positionH relativeFrom="column">
                  <wp:posOffset>-55943</wp:posOffset>
                </wp:positionH>
                <wp:positionV relativeFrom="paragraph">
                  <wp:posOffset>92710</wp:posOffset>
                </wp:positionV>
                <wp:extent cx="5067300" cy="0"/>
                <wp:effectExtent l="0" t="1905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4C7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.4pt;margin-top:7.3pt;width:3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" strokeweight="3pt"/>
            </w:pict>
          </mc:Fallback>
        </mc:AlternateContent>
      </w:r>
    </w:p>
    <w:p w14:paraId="2E23EA18" w14:textId="62892B41" w:rsidR="003E02BA" w:rsidRPr="00396A92" w:rsidRDefault="00E31B21" w:rsidP="00396A9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t xml:space="preserve">PENERAPAN </w:t>
      </w:r>
      <w:r w:rsidR="005353AC" w:rsidRPr="00881746">
        <w:rPr>
          <w:rFonts w:asciiTheme="majorBidi" w:hAnsiTheme="majorBidi" w:cstheme="majorBidi"/>
          <w:b/>
          <w:sz w:val="24"/>
          <w:szCs w:val="24"/>
        </w:rPr>
        <w:t>TEKNOLOGI INFORMASI DALAM MENINGKATKAN MUTU PENDIDIKAN DI MAN 1 MERANGIN</w:t>
      </w:r>
    </w:p>
    <w:p w14:paraId="32D86F64" w14:textId="77777777" w:rsidR="003E02BA" w:rsidRPr="00881746" w:rsidRDefault="005353AC" w:rsidP="005353A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t xml:space="preserve">Rika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Ariyani</w:t>
      </w:r>
      <w:proofErr w:type="spellEnd"/>
      <w:r w:rsidR="00E322C7" w:rsidRPr="002773B0">
        <w:rPr>
          <w:rStyle w:val="FootnoteReference"/>
          <w:rFonts w:asciiTheme="majorBidi" w:hAnsiTheme="majorBidi" w:cstheme="majorBidi"/>
          <w:b/>
          <w:sz w:val="24"/>
          <w:szCs w:val="24"/>
          <w:vertAlign w:val="superscript"/>
        </w:rPr>
        <w:footnoteReference w:id="1"/>
      </w:r>
    </w:p>
    <w:p w14:paraId="34360C8C" w14:textId="77777777" w:rsidR="005353AC" w:rsidRPr="00053CE7" w:rsidRDefault="005353AC" w:rsidP="005353AC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053CE7">
        <w:rPr>
          <w:rFonts w:asciiTheme="majorBidi" w:hAnsiTheme="majorBidi" w:cstheme="majorBidi"/>
          <w:bCs/>
          <w:sz w:val="24"/>
          <w:szCs w:val="24"/>
        </w:rPr>
        <w:t xml:space="preserve">Email: </w:t>
      </w:r>
      <w:hyperlink r:id="rId9" w:history="1">
        <w:r w:rsidRPr="00053CE7">
          <w:rPr>
            <w:rStyle w:val="Hyperlink"/>
            <w:rFonts w:asciiTheme="majorBidi" w:hAnsiTheme="majorBidi" w:cstheme="majorBidi"/>
            <w:bCs/>
            <w:color w:val="auto"/>
            <w:sz w:val="24"/>
            <w:szCs w:val="24"/>
            <w:u w:val="none"/>
          </w:rPr>
          <w:t>rikaariyani857@gmail.com</w:t>
        </w:r>
      </w:hyperlink>
    </w:p>
    <w:p w14:paraId="188C19B3" w14:textId="77777777" w:rsidR="005353AC" w:rsidRPr="00881746" w:rsidRDefault="005353AC" w:rsidP="005353A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1C29C67" w14:textId="77777777" w:rsidR="00CB087C" w:rsidRPr="00881746" w:rsidRDefault="00CB087C" w:rsidP="005353A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Abstrak</w:t>
      </w:r>
      <w:proofErr w:type="spellEnd"/>
    </w:p>
    <w:p w14:paraId="31F6F3FC" w14:textId="77777777" w:rsidR="00CB087C" w:rsidRPr="00881746" w:rsidRDefault="00CB087C" w:rsidP="00CB087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9FAD8D8" w14:textId="77777777" w:rsidR="007B56C6" w:rsidRPr="00881746" w:rsidRDefault="00CB087C" w:rsidP="00887B7B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bertujuan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mengetahui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menganalisis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bagaimana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</w:t>
      </w:r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nerapan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MAN 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1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B26175"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Penelitian</w:t>
      </w:r>
      <w:proofErr w:type="spellEnd"/>
      <w:r w:rsidR="00B26175"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dilakukan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menggunakan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pendekatan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kualitatif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>deskriptif</w:t>
      </w:r>
      <w:proofErr w:type="spellEnd"/>
      <w:r w:rsidRPr="0088174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di MAN 1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Merangin</w:t>
      </w:r>
      <w:proofErr w:type="spellEnd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subjek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</w:t>
      </w:r>
      <w:bookmarkStart w:id="0" w:name="_GoBack"/>
      <w:bookmarkEnd w:id="0"/>
      <w:r w:rsidRPr="00881746">
        <w:rPr>
          <w:rFonts w:asciiTheme="majorBidi" w:hAnsiTheme="majorBidi" w:cstheme="majorBidi"/>
          <w:i/>
          <w:iCs/>
          <w:sz w:val="24"/>
          <w:szCs w:val="24"/>
        </w:rPr>
        <w:t>elitian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meliputi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guru-guru, dan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. Teknik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pengumpulan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data</w:t>
      </w:r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observasi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langsung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wawancara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dokumentasi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. Hasil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menunjukkan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penerapan</w:t>
      </w:r>
      <w:proofErr w:type="spellEnd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teknologi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informasi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meningkatkan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mutu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berupa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penggunaan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media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berbasis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teknologi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seperti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elektronik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power point, LCD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proyektor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dan juga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buku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paket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elektronik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Hambatan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penerapan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teknologi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informasi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diantaranya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kurangnya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sarana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dan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prasarana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pendukung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,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kurangnya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guru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memanfaatkan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berbagai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fasilitas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IT</w:t>
      </w:r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E31B21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keterbatasan</w:t>
      </w:r>
      <w:proofErr w:type="spellEnd"/>
      <w:r w:rsidR="00E31B21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biaya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dan juga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tenaga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operasional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.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Beberapa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upaya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yang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dilakukan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oleh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kepala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sekolah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meliputi</w:t>
      </w:r>
      <w:proofErr w:type="spellEnd"/>
      <w:r w:rsidR="007B56C6"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 xml:space="preserve">: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melengkapi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sarana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prasarana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memberikan</w:t>
      </w:r>
      <w:proofErr w:type="spellEnd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motivasi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guru-guru, dan </w:t>
      </w:r>
      <w:proofErr w:type="spellStart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>mengikutsertakan</w:t>
      </w:r>
      <w:proofErr w:type="spellEnd"/>
      <w:r w:rsidR="00E31B21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guru-guru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workshop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maupun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pelatihan-pelatihan</w:t>
      </w:r>
      <w:proofErr w:type="spellEnd"/>
      <w:r w:rsidR="007B56C6" w:rsidRPr="00881746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575DCF8D" w14:textId="77777777" w:rsidR="00CB087C" w:rsidRPr="00881746" w:rsidRDefault="00CB087C" w:rsidP="00CB087C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44F04271" w14:textId="434D473D" w:rsidR="007B56C6" w:rsidRDefault="00F66F73" w:rsidP="00B2617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Kata </w:t>
      </w:r>
      <w:proofErr w:type="spellStart"/>
      <w:r w:rsidRPr="00881746">
        <w:rPr>
          <w:rFonts w:asciiTheme="majorBidi" w:hAnsiTheme="majorBidi" w:cstheme="majorBidi"/>
          <w:i/>
          <w:iCs/>
          <w:sz w:val="24"/>
          <w:szCs w:val="24"/>
        </w:rPr>
        <w:t>kunci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F06E01" w:rsidRPr="00881746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>eknologi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06E01" w:rsidRPr="00881746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>nformasi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F06E01" w:rsidRPr="00881746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>utu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F06E01" w:rsidRPr="00881746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>utu</w:t>
      </w:r>
      <w:proofErr w:type="spellEnd"/>
      <w:r w:rsidRPr="0088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06E01" w:rsidRPr="00881746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881746">
        <w:rPr>
          <w:rFonts w:asciiTheme="majorBidi" w:hAnsiTheme="majorBidi" w:cstheme="majorBidi"/>
          <w:i/>
          <w:iCs/>
          <w:sz w:val="24"/>
          <w:szCs w:val="24"/>
        </w:rPr>
        <w:t>endidikan</w:t>
      </w:r>
    </w:p>
    <w:p w14:paraId="06B2B4D9" w14:textId="77777777" w:rsidR="00396A92" w:rsidRPr="00881746" w:rsidRDefault="00396A92" w:rsidP="00B2617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5031CA4F" w14:textId="77777777" w:rsidR="007B56C6" w:rsidRPr="00881746" w:rsidRDefault="007B56C6" w:rsidP="00F66F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2B09B3" w14:textId="77777777" w:rsidR="005353AC" w:rsidRPr="00881746" w:rsidRDefault="00F21732" w:rsidP="00F66F73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t>PENDAHULUAN</w:t>
      </w:r>
    </w:p>
    <w:p w14:paraId="0B1FD912" w14:textId="77777777" w:rsidR="0014769C" w:rsidRPr="00881746" w:rsidRDefault="0014769C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Pesatnya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B21"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E31B2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era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globalisasi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dihindari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31B21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E31B2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orang,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terkecuali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r w:rsidR="009D1173" w:rsidRPr="00881746">
        <w:rPr>
          <w:rFonts w:asciiTheme="majorBidi" w:hAnsiTheme="majorBidi" w:cstheme="majorBidi"/>
          <w:sz w:val="24"/>
          <w:szCs w:val="24"/>
        </w:rPr>
        <w:t>Era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globalisasi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menyesuaikan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penyesuaian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5FD72E20" w14:textId="77777777" w:rsidR="00DC3EA2" w:rsidRPr="00881746" w:rsidRDefault="0014769C" w:rsidP="00E322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    </w:t>
      </w:r>
      <w:r w:rsidR="00F80B6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adanya</w:t>
      </w:r>
      <w:proofErr w:type="spellEnd"/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r w:rsidR="00DC3EA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proses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pendidikan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diharapkan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semakin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berkualitas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sehingga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r w:rsidRPr="00881746">
        <w:rPr>
          <w:rFonts w:asciiTheme="majorBidi" w:eastAsia="Times New Roman" w:hAnsiTheme="majorBidi" w:cstheme="majorBidi"/>
          <w:i/>
          <w:sz w:val="24"/>
          <w:szCs w:val="24"/>
          <w:lang w:eastAsia="id-ID"/>
        </w:rPr>
        <w:t>output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dihasil</w:t>
      </w:r>
      <w:r w:rsidR="007A16A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menjadi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7A16A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lebih</w:t>
      </w:r>
      <w:proofErr w:type="spellEnd"/>
      <w:r w:rsidR="007A16A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bermutu</w:t>
      </w:r>
      <w:proofErr w:type="spellEnd"/>
      <w:r w:rsidR="0070271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="0070271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Hadirnya</w:t>
      </w:r>
      <w:proofErr w:type="spellEnd"/>
      <w:r w:rsidR="0070271F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berkembang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kemudahan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 xml:space="preserve"> dan juga </w:t>
      </w:r>
      <w:r w:rsidR="00DC3EA2" w:rsidRPr="00881746">
        <w:rPr>
          <w:rFonts w:asciiTheme="majorBidi" w:hAnsiTheme="majorBidi" w:cstheme="majorBidi"/>
          <w:sz w:val="24"/>
          <w:szCs w:val="24"/>
        </w:rPr>
        <w:t xml:space="preserve">dunia </w:t>
      </w:r>
      <w:proofErr w:type="spellStart"/>
      <w:r w:rsidR="007A16AF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7A16AF" w:rsidRPr="00881746">
        <w:rPr>
          <w:rFonts w:asciiTheme="majorBidi" w:hAnsiTheme="majorBidi" w:cstheme="majorBidi"/>
          <w:sz w:val="24"/>
          <w:szCs w:val="24"/>
        </w:rPr>
        <w:t>.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2"/>
      </w:r>
    </w:p>
    <w:p w14:paraId="5D11705E" w14:textId="77777777" w:rsidR="00DC3EA2" w:rsidRPr="00881746" w:rsidRDefault="001E4EB3" w:rsidP="00E322C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: 1)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mempermudah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guru, 2)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lastRenderedPageBreak/>
        <w:t>efektif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3)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pembuatan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4) </w:t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</w:rPr>
        <w:t>Membantu</w:t>
      </w:r>
      <w:proofErr w:type="spellEnd"/>
      <w:r w:rsidR="00DC3EA2" w:rsidRPr="008817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="00DC3EA2" w:rsidRPr="008817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C3EA2" w:rsidRPr="00881746">
        <w:rPr>
          <w:rFonts w:asciiTheme="majorBidi" w:eastAsia="Times New Roman" w:hAnsiTheme="majorBidi" w:cstheme="majorBidi"/>
          <w:sz w:val="24"/>
          <w:szCs w:val="24"/>
        </w:rPr>
        <w:t>b</w:t>
      </w:r>
      <w:r w:rsidRPr="00881746">
        <w:rPr>
          <w:rFonts w:asciiTheme="majorBidi" w:eastAsia="Times New Roman" w:hAnsiTheme="majorBidi" w:cstheme="majorBidi"/>
          <w:sz w:val="24"/>
          <w:szCs w:val="24"/>
        </w:rPr>
        <w:t>anyak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</w:rPr>
        <w:t>referensi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</w:rPr>
        <w:t>sumber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110B1D3" w14:textId="77777777" w:rsidR="00F80B6F" w:rsidRPr="00881746" w:rsidRDefault="00F80B6F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Secara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garis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besar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dapat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dikelompokkan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menjadi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dua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bagian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yaitu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:</w:t>
      </w:r>
    </w:p>
    <w:p w14:paraId="78829FCD" w14:textId="77777777" w:rsidR="00F80B6F" w:rsidRPr="00881746" w:rsidRDefault="00F80B6F" w:rsidP="00E322C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Perangkat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lunak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(</w:t>
      </w:r>
      <w:r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software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).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Yaitu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instruksi-instruksi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mengatur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perangkat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keras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agar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bekerja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sesuai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instruksi-instruksi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tersebut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 </w:t>
      </w:r>
    </w:p>
    <w:p w14:paraId="4639657F" w14:textId="77777777" w:rsidR="00F80B6F" w:rsidRPr="00881746" w:rsidRDefault="00F80B6F" w:rsidP="00E322C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Perangkat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keras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(</w:t>
      </w:r>
      <w:r w:rsidRPr="00881746">
        <w:rPr>
          <w:rFonts w:asciiTheme="majorBidi" w:eastAsia="Times New Roman" w:hAnsiTheme="majorBidi" w:cstheme="majorBidi"/>
          <w:i/>
          <w:iCs/>
          <w:sz w:val="24"/>
          <w:szCs w:val="24"/>
          <w:lang w:eastAsia="id-ID"/>
        </w:rPr>
        <w:t>hardware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).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Perangkat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keras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merupakan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peralatan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bersifat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fisik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seperti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memori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, printer dan keyboard.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3"/>
      </w:r>
    </w:p>
    <w:p w14:paraId="22F79F6A" w14:textId="77777777" w:rsidR="004A26BD" w:rsidRPr="00881746" w:rsidRDefault="009D1173" w:rsidP="00E322C7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ab/>
      </w:r>
      <w:r w:rsidRPr="0088174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bantu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merencanakan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1AC4" w:rsidRPr="00881746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="00D61AC4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5F0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4745F0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745F0" w:rsidRPr="00881746">
        <w:rPr>
          <w:rFonts w:asciiTheme="majorBidi" w:hAnsiTheme="majorBidi" w:cstheme="majorBidi"/>
          <w:sz w:val="24"/>
          <w:szCs w:val="24"/>
        </w:rPr>
        <w:t>bermutu</w:t>
      </w:r>
      <w:proofErr w:type="spellEnd"/>
      <w:r w:rsidR="004745F0" w:rsidRPr="00881746">
        <w:rPr>
          <w:rFonts w:asciiTheme="majorBidi" w:hAnsiTheme="majorBidi" w:cstheme="majorBidi"/>
          <w:sz w:val="24"/>
          <w:szCs w:val="24"/>
        </w:rPr>
        <w:t>.</w:t>
      </w:r>
    </w:p>
    <w:p w14:paraId="10AB7D07" w14:textId="77777777" w:rsidR="00D03E0B" w:rsidRPr="00881746" w:rsidRDefault="004A26BD" w:rsidP="00E322C7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ab/>
      </w:r>
      <w:r w:rsidR="007B56C6" w:rsidRPr="00881746">
        <w:rPr>
          <w:rFonts w:asciiTheme="majorBidi" w:hAnsiTheme="majorBidi" w:cstheme="majorBidi"/>
          <w:sz w:val="24"/>
          <w:szCs w:val="24"/>
        </w:rPr>
        <w:tab/>
      </w:r>
      <w:r w:rsidRPr="00881746">
        <w:rPr>
          <w:rFonts w:asciiTheme="majorBidi" w:hAnsiTheme="majorBidi" w:cstheme="majorBidi"/>
          <w:sz w:val="24"/>
          <w:szCs w:val="24"/>
        </w:rPr>
        <w:t xml:space="preserve">Hasil </w:t>
      </w:r>
      <w:r w:rsidRPr="00881746">
        <w:rPr>
          <w:rFonts w:asciiTheme="majorBidi" w:hAnsiTheme="majorBidi" w:cstheme="majorBidi"/>
          <w:i/>
          <w:sz w:val="24"/>
          <w:szCs w:val="24"/>
        </w:rPr>
        <w:t>grand tour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1)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padahal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inovatif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, 2)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memadai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komputer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, laptop, dan </w:t>
      </w:r>
      <w:proofErr w:type="spellStart"/>
      <w:r w:rsidR="007F2DF5" w:rsidRPr="00881746">
        <w:rPr>
          <w:rFonts w:asciiTheme="majorBidi" w:hAnsiTheme="majorBidi" w:cstheme="majorBidi"/>
          <w:sz w:val="24"/>
          <w:szCs w:val="24"/>
        </w:rPr>
        <w:t>infokus</w:t>
      </w:r>
      <w:proofErr w:type="spellEnd"/>
      <w:r w:rsidR="007F2DF5" w:rsidRPr="00881746">
        <w:rPr>
          <w:rFonts w:asciiTheme="majorBidi" w:hAnsiTheme="majorBidi" w:cstheme="majorBidi"/>
          <w:sz w:val="24"/>
          <w:szCs w:val="24"/>
        </w:rPr>
        <w:t xml:space="preserve">, 3)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Keterbatasan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E31B21" w:rsidRPr="00881746">
        <w:rPr>
          <w:rFonts w:asciiTheme="majorBidi" w:hAnsiTheme="majorBidi" w:cstheme="majorBidi"/>
          <w:sz w:val="24"/>
          <w:szCs w:val="24"/>
        </w:rPr>
        <w:t>IT</w:t>
      </w:r>
      <w:r w:rsidR="00D03E0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mengoperasikan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D03E0B"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D03E0B" w:rsidRPr="00881746">
        <w:rPr>
          <w:rFonts w:asciiTheme="majorBidi" w:hAnsiTheme="majorBidi" w:cstheme="majorBidi"/>
          <w:sz w:val="24"/>
          <w:szCs w:val="24"/>
        </w:rPr>
        <w:t>.</w:t>
      </w:r>
    </w:p>
    <w:p w14:paraId="1DE82F04" w14:textId="77777777" w:rsidR="00F21732" w:rsidRPr="00881746" w:rsidRDefault="00F21732" w:rsidP="00E322C7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ab/>
      </w:r>
      <w:r w:rsidRPr="00881746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i/>
          <w:sz w:val="24"/>
          <w:szCs w:val="24"/>
        </w:rPr>
        <w:t>grand</w:t>
      </w:r>
      <w:r w:rsidR="00E31B21" w:rsidRPr="00881746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i/>
          <w:sz w:val="24"/>
          <w:szCs w:val="24"/>
        </w:rPr>
        <w:t>tour</w:t>
      </w:r>
      <w:r w:rsidR="00B8193E" w:rsidRPr="00881746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B8193E" w:rsidRPr="00881746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="00B8193E" w:rsidRPr="0088174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tertarik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</w:t>
      </w:r>
      <w:r w:rsidR="00E31B21" w:rsidRPr="00881746">
        <w:rPr>
          <w:rFonts w:asciiTheme="majorBidi" w:hAnsiTheme="majorBidi" w:cstheme="majorBidi"/>
          <w:sz w:val="24"/>
          <w:szCs w:val="24"/>
        </w:rPr>
        <w:t>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</w:t>
      </w:r>
      <w:r w:rsidR="00E11CDA" w:rsidRPr="00881746">
        <w:rPr>
          <w:rFonts w:asciiTheme="majorBidi" w:hAnsiTheme="majorBidi" w:cstheme="majorBidi"/>
          <w:sz w:val="24"/>
          <w:szCs w:val="24"/>
        </w:rPr>
        <w:t>uk</w:t>
      </w:r>
      <w:proofErr w:type="spellEnd"/>
      <w:r w:rsidR="00E11CD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1CDA" w:rsidRPr="00881746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E11CDA" w:rsidRPr="00881746">
        <w:rPr>
          <w:rFonts w:asciiTheme="majorBidi" w:hAnsiTheme="majorBidi" w:cstheme="majorBidi"/>
          <w:sz w:val="24"/>
          <w:szCs w:val="24"/>
        </w:rPr>
        <w:t xml:space="preserve"> 1) </w:t>
      </w:r>
      <w:proofErr w:type="spellStart"/>
      <w:r w:rsidR="00E11CDA" w:rsidRPr="00881746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E11CD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1CDA"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2)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hambatan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6F606C24" w14:textId="77777777" w:rsidR="005353AC" w:rsidRPr="00881746" w:rsidRDefault="005353AC" w:rsidP="00E322C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1218A0D" w14:textId="77777777" w:rsidR="005353AC" w:rsidRPr="00881746" w:rsidRDefault="00F21732" w:rsidP="00E322C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t>METODE PENELITIAN</w:t>
      </w:r>
    </w:p>
    <w:p w14:paraId="5EBA00FE" w14:textId="77777777" w:rsidR="009E6CE7" w:rsidRPr="00881746" w:rsidRDefault="00C34DB8" w:rsidP="00E322C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</w:pP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11CDA" w:rsidRPr="00881746">
        <w:rPr>
          <w:rFonts w:asciiTheme="majorBidi" w:hAnsiTheme="majorBidi" w:cstheme="majorBidi"/>
          <w:bCs/>
          <w:sz w:val="24"/>
          <w:szCs w:val="24"/>
        </w:rPr>
        <w:t>adalah</w:t>
      </w:r>
      <w:proofErr w:type="spellEnd"/>
      <w:r w:rsidR="00E11CDA"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11CDA" w:rsidRPr="00881746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="00E11CDA"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11CDA" w:rsidRPr="00881746">
        <w:rPr>
          <w:rFonts w:asciiTheme="majorBidi" w:hAnsiTheme="majorBidi" w:cstheme="majorBidi"/>
          <w:bCs/>
          <w:sz w:val="24"/>
          <w:szCs w:val="24"/>
        </w:rPr>
        <w:t>lapangan</w:t>
      </w:r>
      <w:proofErr w:type="spellEnd"/>
      <w:r w:rsidR="00E11CDA"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bCs/>
          <w:sz w:val="24"/>
          <w:szCs w:val="24"/>
        </w:rPr>
        <w:t xml:space="preserve">yang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dilaksanakan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Madrasasah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Aliyah Negeri (MAN) I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Adapun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pendekatan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pendekatan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Cs/>
          <w:sz w:val="24"/>
          <w:szCs w:val="24"/>
        </w:rPr>
        <w:t>kualitatif</w:t>
      </w:r>
      <w:proofErr w:type="spellEnd"/>
      <w:r w:rsidRPr="00881746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Moleong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06E0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Herdiansyah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mendefinisikan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alamiah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mengedepankan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E6CE7" w:rsidRPr="00881746">
        <w:rPr>
          <w:rFonts w:asciiTheme="majorBidi" w:hAnsiTheme="majorBidi" w:cstheme="majorBidi"/>
          <w:sz w:val="24"/>
          <w:szCs w:val="24"/>
        </w:rPr>
        <w:t>diteliti</w:t>
      </w:r>
      <w:proofErr w:type="spellEnd"/>
      <w:r w:rsidR="009E6CE7" w:rsidRPr="00881746">
        <w:rPr>
          <w:rFonts w:asciiTheme="majorBidi" w:hAnsiTheme="majorBidi" w:cstheme="majorBidi"/>
          <w:sz w:val="24"/>
          <w:szCs w:val="24"/>
        </w:rPr>
        <w:t>.</w:t>
      </w:r>
      <w:r w:rsidR="009C3E98"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4"/>
      </w:r>
      <w:r w:rsidR="009E6CE7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</w:p>
    <w:p w14:paraId="20C4FC2C" w14:textId="77777777" w:rsidR="00C34DB8" w:rsidRPr="00881746" w:rsidRDefault="00AC53A1" w:rsidP="00E322C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Cs/>
          <w:i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Sumber</w:t>
      </w:r>
      <w:proofErr w:type="spellEnd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data </w:t>
      </w:r>
      <w:proofErr w:type="spellStart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penelitian</w:t>
      </w:r>
      <w:proofErr w:type="spellEnd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meliputi</w:t>
      </w:r>
      <w:proofErr w:type="spellEnd"/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Kepala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guru-guru, dan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Dalam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pengumpulan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data di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lapangan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,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penulis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menggunakan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beberapa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metode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,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antara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lain:</w:t>
      </w:r>
      <w:r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Observasi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,</w:t>
      </w:r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Wawancara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, dan </w:t>
      </w:r>
      <w:proofErr w:type="spellStart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Dokumentasi</w:t>
      </w:r>
      <w:proofErr w:type="spellEnd"/>
      <w:r w:rsidR="00C34DB8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>.</w:t>
      </w:r>
      <w:r w:rsidR="009E6CE7" w:rsidRPr="00881746"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mengamati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bagaimana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E11CDA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penerapan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Tekonologi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Meningkatkan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Mutu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Pendidikan di MAN 1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Bagaimana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E11CDA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penerapan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Tekonologi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F2173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="00F21732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Meningkatkan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Mutu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Pendidikan di MAN 1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Sedangkan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lastRenderedPageBreak/>
        <w:t>digunakan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menguatkan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="00C34DB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</w:t>
      </w:r>
      <w:r w:rsidR="00E11CDA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nerapan</w:t>
      </w:r>
      <w:proofErr w:type="spellEnd"/>
      <w:r w:rsidR="00E11CDA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Tekonologi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Meningkatkan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Mutu</w:t>
      </w:r>
      <w:proofErr w:type="spellEnd"/>
      <w:r w:rsidR="00C34DB8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Pendidikan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reduksi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data (</w:t>
      </w:r>
      <w:r w:rsidRPr="00881746">
        <w:rPr>
          <w:rFonts w:asciiTheme="majorBidi" w:hAnsiTheme="majorBidi" w:cstheme="majorBidi"/>
          <w:i/>
          <w:sz w:val="24"/>
          <w:szCs w:val="24"/>
        </w:rPr>
        <w:t>data reduction</w:t>
      </w:r>
      <w:r w:rsidRPr="00881746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data (</w:t>
      </w:r>
      <w:r w:rsidRPr="00881746">
        <w:rPr>
          <w:rFonts w:asciiTheme="majorBidi" w:hAnsiTheme="majorBidi" w:cstheme="majorBidi"/>
          <w:i/>
          <w:sz w:val="24"/>
          <w:szCs w:val="24"/>
        </w:rPr>
        <w:t>data display</w:t>
      </w:r>
      <w:r w:rsidRPr="00881746">
        <w:rPr>
          <w:rFonts w:asciiTheme="majorBidi" w:hAnsiTheme="majorBidi" w:cstheme="majorBidi"/>
          <w:sz w:val="24"/>
          <w:szCs w:val="24"/>
        </w:rPr>
        <w:t xml:space="preserve">), dan </w:t>
      </w:r>
      <w:r w:rsidRPr="00881746">
        <w:rPr>
          <w:rFonts w:asciiTheme="majorBidi" w:hAnsiTheme="majorBidi" w:cstheme="majorBidi"/>
          <w:i/>
          <w:sz w:val="24"/>
          <w:szCs w:val="24"/>
        </w:rPr>
        <w:t>C</w:t>
      </w:r>
      <w:r w:rsidR="00F21732" w:rsidRPr="00881746">
        <w:rPr>
          <w:rFonts w:asciiTheme="majorBidi" w:hAnsiTheme="majorBidi" w:cstheme="majorBidi"/>
          <w:i/>
          <w:sz w:val="24"/>
          <w:szCs w:val="24"/>
        </w:rPr>
        <w:t>onclusion Drawing/ Verification.</w:t>
      </w:r>
    </w:p>
    <w:p w14:paraId="400AED0A" w14:textId="77777777" w:rsidR="00C34DB8" w:rsidRPr="00881746" w:rsidRDefault="00C34DB8" w:rsidP="00E322C7">
      <w:pPr>
        <w:pStyle w:val="ListParagraph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E34764A" w14:textId="14128303" w:rsidR="005353AC" w:rsidRPr="00881746" w:rsidRDefault="008236B4" w:rsidP="00E322C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PEMBAHASAN DAN </w:t>
      </w:r>
      <w:r w:rsidR="00A22137" w:rsidRPr="00881746">
        <w:rPr>
          <w:rFonts w:asciiTheme="majorBidi" w:hAnsiTheme="majorBidi" w:cstheme="majorBidi"/>
          <w:b/>
          <w:sz w:val="24"/>
          <w:szCs w:val="24"/>
        </w:rPr>
        <w:t>HASIL</w:t>
      </w:r>
    </w:p>
    <w:p w14:paraId="2FDC249A" w14:textId="77777777" w:rsidR="004A26BD" w:rsidRPr="00881746" w:rsidRDefault="004A26BD" w:rsidP="00E322C7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b/>
          <w:sz w:val="24"/>
          <w:szCs w:val="24"/>
        </w:rPr>
        <w:t>dalam</w:t>
      </w:r>
      <w:proofErr w:type="spellEnd"/>
      <w:r w:rsidR="007B56C6"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b/>
          <w:sz w:val="24"/>
          <w:szCs w:val="24"/>
        </w:rPr>
        <w:t>Meningkatkan</w:t>
      </w:r>
      <w:proofErr w:type="spellEnd"/>
      <w:r w:rsidR="00674E5D"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b/>
          <w:sz w:val="24"/>
          <w:szCs w:val="24"/>
        </w:rPr>
        <w:t>Mutu</w:t>
      </w:r>
      <w:proofErr w:type="spellEnd"/>
      <w:r w:rsidR="00674E5D" w:rsidRPr="00881746">
        <w:rPr>
          <w:rFonts w:asciiTheme="majorBidi" w:hAnsiTheme="majorBidi" w:cstheme="majorBidi"/>
          <w:b/>
          <w:sz w:val="24"/>
          <w:szCs w:val="24"/>
        </w:rPr>
        <w:t xml:space="preserve"> Pendidikan</w:t>
      </w:r>
    </w:p>
    <w:p w14:paraId="2B74ED8E" w14:textId="77777777" w:rsidR="00DC52A4" w:rsidRPr="00881746" w:rsidRDefault="00162BC3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Pendidikan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internasional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5D6EB3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6EB3" w:rsidRPr="00881746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5D6EB3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6EB3" w:rsidRPr="00881746">
        <w:rPr>
          <w:rFonts w:asciiTheme="majorBidi" w:hAnsiTheme="majorBidi" w:cstheme="majorBidi"/>
          <w:sz w:val="24"/>
          <w:szCs w:val="24"/>
        </w:rPr>
        <w:t>upaya-upaya</w:t>
      </w:r>
      <w:proofErr w:type="spellEnd"/>
      <w:r w:rsidR="005D6EB3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D92DCA" w:rsidRPr="00881746">
        <w:rPr>
          <w:rFonts w:asciiTheme="majorBidi" w:hAnsiTheme="majorBidi" w:cstheme="majorBidi"/>
          <w:sz w:val="24"/>
          <w:szCs w:val="24"/>
        </w:rPr>
        <w:t xml:space="preserve">agar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berkualitas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3FCA309C" w14:textId="77777777" w:rsidR="00DC52A4" w:rsidRPr="00881746" w:rsidRDefault="00DC52A4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Mujamil</w:t>
      </w:r>
      <w:proofErr w:type="spellEnd"/>
      <w:r w:rsidR="005D6EB3" w:rsidRPr="00881746">
        <w:rPr>
          <w:rFonts w:asciiTheme="majorBidi" w:hAnsiTheme="majorBidi" w:cstheme="majorBidi"/>
          <w:sz w:val="24"/>
          <w:szCs w:val="24"/>
        </w:rPr>
        <w:t>,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mendayagunakan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seoptimal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”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5"/>
      </w:r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input, proses, output, dan outcome. Input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berproses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="005D6EB3" w:rsidRPr="00881746">
        <w:rPr>
          <w:rFonts w:asciiTheme="majorBidi" w:hAnsiTheme="majorBidi" w:cstheme="majorBidi"/>
          <w:sz w:val="24"/>
          <w:szCs w:val="24"/>
        </w:rPr>
        <w:t>.</w:t>
      </w:r>
    </w:p>
    <w:p w14:paraId="4AB7AA36" w14:textId="77777777" w:rsidR="00F9745D" w:rsidRPr="00881746" w:rsidRDefault="00F9745D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Fadhli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diupayakan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harapannya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kualitas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6"/>
      </w:r>
    </w:p>
    <w:p w14:paraId="0309B5C8" w14:textId="77777777" w:rsidR="005D6EB3" w:rsidRPr="00881746" w:rsidRDefault="005D6EB3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Edward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Sallis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bukunya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Total Quality Management in Education,</w:t>
      </w:r>
      <w:r w:rsidR="00146C82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46C82"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="00146C82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gairah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agenda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teka-teki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membingungkan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ukur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bertentangan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ane</w:t>
      </w:r>
      <w:r w:rsidR="00FC2D29" w:rsidRPr="00881746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pakar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  <w:r w:rsidR="00146C82"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7"/>
      </w:r>
    </w:p>
    <w:p w14:paraId="268F7D2B" w14:textId="77777777" w:rsidR="00674E5D" w:rsidRPr="00881746" w:rsidRDefault="004A2CB4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Moh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Saifulloh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dilibatkan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lain</w:t>
      </w:r>
      <w:r w:rsidR="00674E5D" w:rsidRPr="00881746">
        <w:rPr>
          <w:rFonts w:asciiTheme="majorBidi" w:hAnsiTheme="majorBidi" w:cstheme="majorBidi"/>
          <w:sz w:val="24"/>
          <w:szCs w:val="24"/>
        </w:rPr>
        <w:t>:</w:t>
      </w:r>
    </w:p>
    <w:p w14:paraId="69C1A759" w14:textId="77777777" w:rsidR="00674E5D" w:rsidRPr="00881746" w:rsidRDefault="004A2CB4" w:rsidP="00E322C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misi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menyalurkan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maksud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stackholder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>.</w:t>
      </w:r>
    </w:p>
    <w:p w14:paraId="453DF22D" w14:textId="77777777" w:rsidR="00674E5D" w:rsidRPr="00881746" w:rsidRDefault="004A2CB4" w:rsidP="00E322C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Terlibatnya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maksimal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pelatihan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lokakarya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workshop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>.</w:t>
      </w:r>
    </w:p>
    <w:p w14:paraId="748070F3" w14:textId="77777777" w:rsidR="00674E5D" w:rsidRPr="00881746" w:rsidRDefault="004A2CB4" w:rsidP="00E322C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ajar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lastRenderedPageBreak/>
        <w:t>nantinya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>.</w:t>
      </w:r>
    </w:p>
    <w:p w14:paraId="7E7A1ADA" w14:textId="77777777" w:rsidR="00674E5D" w:rsidRPr="00881746" w:rsidRDefault="004A2CB4" w:rsidP="00E322C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dinamis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dinama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menyesuaikan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jaman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nanti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>.</w:t>
      </w:r>
    </w:p>
    <w:p w14:paraId="2D6511B6" w14:textId="77777777" w:rsidR="004A2CB4" w:rsidRPr="00881746" w:rsidRDefault="004A2CB4" w:rsidP="00E322C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Jaringan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8"/>
      </w:r>
    </w:p>
    <w:p w14:paraId="196537FB" w14:textId="77777777" w:rsidR="00DC52A4" w:rsidRPr="00881746" w:rsidRDefault="00DC52A4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dorongan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tabah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optimal,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disiplin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digali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menginventarisir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5B2148E3" w14:textId="77777777" w:rsidR="00D436BB" w:rsidRPr="00881746" w:rsidRDefault="004A26BD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F9745D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ajar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  <w:r w:rsidR="00D92DC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 z</w:t>
      </w:r>
      <w:r w:rsidRPr="00881746">
        <w:rPr>
          <w:rFonts w:asciiTheme="majorBidi" w:hAnsiTheme="majorBidi" w:cstheme="majorBidi"/>
          <w:sz w:val="24"/>
          <w:szCs w:val="24"/>
        </w:rPr>
        <w:t xml:space="preserve">aman, </w:t>
      </w:r>
      <w:r w:rsidR="00D92DCA" w:rsidRPr="00881746">
        <w:rPr>
          <w:rFonts w:asciiTheme="majorBidi" w:hAnsiTheme="majorBidi" w:cstheme="majorBidi"/>
          <w:sz w:val="24"/>
          <w:szCs w:val="24"/>
        </w:rPr>
        <w:t xml:space="preserve">proses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DCA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92DCA" w:rsidRPr="00881746">
        <w:rPr>
          <w:rFonts w:asciiTheme="majorBidi" w:hAnsiTheme="majorBidi" w:cstheme="majorBidi"/>
          <w:sz w:val="24"/>
          <w:szCs w:val="24"/>
        </w:rPr>
        <w:t xml:space="preserve">. </w:t>
      </w:r>
      <w:r w:rsidR="00D436BB" w:rsidRPr="00881746">
        <w:rPr>
          <w:rFonts w:asciiTheme="majorBidi" w:hAnsiTheme="majorBidi" w:cstheme="majorBidi"/>
          <w:sz w:val="24"/>
          <w:szCs w:val="24"/>
        </w:rPr>
        <w:t xml:space="preserve">Ananta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San</w:t>
      </w:r>
      <w:r w:rsidR="00A5788B" w:rsidRPr="00881746">
        <w:rPr>
          <w:rFonts w:asciiTheme="majorBidi" w:hAnsiTheme="majorBidi" w:cstheme="majorBidi"/>
          <w:sz w:val="24"/>
          <w:szCs w:val="24"/>
        </w:rPr>
        <w:t>nai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A5788B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788B" w:rsidRPr="0088174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Rusman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mendefinisikan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(TIK)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D436BB" w:rsidRPr="00881746">
        <w:rPr>
          <w:rFonts w:asciiTheme="majorBidi" w:hAnsiTheme="majorBidi" w:cstheme="majorBidi"/>
          <w:sz w:val="24"/>
          <w:szCs w:val="24"/>
        </w:rPr>
        <w:t xml:space="preserve">media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bantu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Kementerian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(TIK)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(IPTEK) yang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pengolahan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penyimpanan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penyebaran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6BB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D436BB" w:rsidRPr="00881746">
        <w:rPr>
          <w:rFonts w:asciiTheme="majorBidi" w:hAnsiTheme="majorBidi" w:cstheme="majorBidi"/>
          <w:sz w:val="24"/>
          <w:szCs w:val="24"/>
        </w:rPr>
        <w:t>.</w:t>
      </w:r>
      <w:r w:rsidR="00D436BB"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9"/>
      </w:r>
    </w:p>
    <w:p w14:paraId="26F608DA" w14:textId="77777777" w:rsidR="00310CC1" w:rsidRPr="00881746" w:rsidRDefault="004A26BD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</w:t>
      </w:r>
      <w:r w:rsidR="00F9745D" w:rsidRPr="00881746">
        <w:rPr>
          <w:rFonts w:asciiTheme="majorBidi" w:hAnsiTheme="majorBidi" w:cstheme="majorBidi"/>
          <w:sz w:val="24"/>
          <w:szCs w:val="24"/>
        </w:rPr>
        <w:t>i</w:t>
      </w:r>
      <w:r w:rsidRPr="00881746">
        <w:rPr>
          <w:rFonts w:asciiTheme="majorBidi" w:hAnsiTheme="majorBidi" w:cstheme="majorBidi"/>
          <w:sz w:val="24"/>
          <w:szCs w:val="24"/>
        </w:rPr>
        <w:t>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mengoptimalkan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tatap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pemaparan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mana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tulisan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dibagikan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website, blog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e-mail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47BE6B9C" w14:textId="77777777" w:rsidR="00310CC1" w:rsidRPr="00881746" w:rsidRDefault="00310CC1" w:rsidP="00E322C7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Diantara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manfaat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penerapan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proses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berikut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: </w:t>
      </w:r>
    </w:p>
    <w:p w14:paraId="6F332665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hanging="150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Memudahkan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guru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mencari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sumber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belajar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alternatif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1854F205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dapat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memperjelas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materi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disampaikan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oleh guru,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karena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samping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disertai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gambar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animasi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menarik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14:paraId="0DD57114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1418" w:hanging="1418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Dapat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berlatih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soal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memanfaatkan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uji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kompetensi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14:paraId="505FB5C6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1418" w:hanging="1418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Cara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belajar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lebih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efisien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14:paraId="02CD5EE6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1418" w:hanging="1418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Wawasan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bertambah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14:paraId="1BBE5B99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1418" w:hanging="1418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Meringankan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membuat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contoh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soal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70CCBF58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lastRenderedPageBreak/>
        <w:t>Mengetahui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mengikuti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perkembangan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materi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info-info lain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berhubungan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bidang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studi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79D57DBD" w14:textId="77777777" w:rsidR="00310CC1" w:rsidRPr="00881746" w:rsidRDefault="00310CC1" w:rsidP="00E322C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1418" w:hanging="1418"/>
        <w:jc w:val="both"/>
        <w:rPr>
          <w:rFonts w:asciiTheme="majorBidi" w:eastAsia="Times New Roman" w:hAnsiTheme="majorBidi" w:cstheme="majorBidi"/>
          <w:sz w:val="24"/>
          <w:szCs w:val="24"/>
          <w:vertAlign w:val="superscript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Membantu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mempelajari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materi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secara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individu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selain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0E45B5B9" w14:textId="77777777" w:rsidR="000E3401" w:rsidRPr="00881746" w:rsidRDefault="000E3401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="00805AEF">
        <w:fldChar w:fldCharType="begin"/>
      </w:r>
      <w:r w:rsidR="00805AEF">
        <w:instrText xml:space="preserve"> HYPERLINK "http://hartina129b.blogspot.com/2013/04/pengertian-multimedia-dan-contohnya.html" </w:instrText>
      </w:r>
      <w:r w:rsidR="00805AEF">
        <w:fldChar w:fldCharType="separate"/>
      </w:r>
      <w:r w:rsidRPr="00881746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</w:t>
      </w:r>
      <w:r w:rsidRPr="008817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multimedia</w:t>
      </w:r>
      <w:r w:rsidR="00805AEF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Pr="00881746">
        <w:rPr>
          <w:rFonts w:asciiTheme="majorBidi" w:hAnsiTheme="majorBidi" w:cstheme="majorBidi"/>
          <w:sz w:val="24"/>
          <w:szCs w:val="24"/>
        </w:rPr>
        <w:t xml:space="preserve"> dan media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multimedia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modul-modul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805AEF">
        <w:fldChar w:fldCharType="begin"/>
      </w:r>
      <w:r w:rsidR="00805AEF">
        <w:instrText xml:space="preserve"> HYPERLINK "http://komputer.yn.lt/adalah/?arti=Flash" </w:instrText>
      </w:r>
      <w:r w:rsidR="00805AEF">
        <w:fldChar w:fldCharType="separate"/>
      </w:r>
      <w:r w:rsidRPr="0088174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flash</w:t>
      </w:r>
      <w:r w:rsidR="00805AEF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/audio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penambahan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fitur-fitur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partisipasi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mempermudah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235929A4" w14:textId="77777777" w:rsidR="00674E5D" w:rsidRPr="00881746" w:rsidRDefault="00764BCE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Hasil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maksimal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sebatas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674E5D" w:rsidRPr="00881746">
        <w:rPr>
          <w:rFonts w:asciiTheme="majorBidi" w:hAnsiTheme="majorBidi" w:cstheme="majorBidi"/>
          <w:sz w:val="24"/>
          <w:szCs w:val="24"/>
        </w:rPr>
        <w:t>media</w:t>
      </w:r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sz w:val="24"/>
          <w:szCs w:val="24"/>
        </w:rPr>
        <w:t>powerpoint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presentasi</w:t>
      </w:r>
      <w:proofErr w:type="spellEnd"/>
      <w:r w:rsidR="00674E5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E5D" w:rsidRPr="00881746">
        <w:rPr>
          <w:rFonts w:asciiTheme="majorBidi" w:hAnsiTheme="majorBidi" w:cstheme="majorBidi"/>
          <w:sz w:val="24"/>
          <w:szCs w:val="24"/>
        </w:rPr>
        <w:t>mengg</w:t>
      </w:r>
      <w:r w:rsidR="00310CC1" w:rsidRPr="00881746">
        <w:rPr>
          <w:rFonts w:asciiTheme="majorBidi" w:hAnsiTheme="majorBidi" w:cstheme="majorBidi"/>
          <w:sz w:val="24"/>
          <w:szCs w:val="24"/>
        </w:rPr>
        <w:t>unakan</w:t>
      </w:r>
      <w:proofErr w:type="spellEnd"/>
      <w:r w:rsidR="00310CC1" w:rsidRPr="00881746">
        <w:rPr>
          <w:rFonts w:asciiTheme="majorBidi" w:hAnsiTheme="majorBidi" w:cstheme="majorBidi"/>
          <w:sz w:val="24"/>
          <w:szCs w:val="24"/>
        </w:rPr>
        <w:t xml:space="preserve"> laptop dan </w:t>
      </w:r>
      <w:proofErr w:type="spellStart"/>
      <w:r w:rsidR="00310CC1" w:rsidRPr="00881746">
        <w:rPr>
          <w:rFonts w:asciiTheme="majorBidi" w:hAnsiTheme="majorBidi" w:cstheme="majorBidi"/>
          <w:sz w:val="24"/>
          <w:szCs w:val="24"/>
        </w:rPr>
        <w:t>layar</w:t>
      </w:r>
      <w:proofErr w:type="spellEnd"/>
      <w:r w:rsidR="00310CC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0CC1" w:rsidRPr="00881746">
        <w:rPr>
          <w:rFonts w:asciiTheme="majorBidi" w:hAnsiTheme="majorBidi" w:cstheme="majorBidi"/>
          <w:sz w:val="24"/>
          <w:szCs w:val="24"/>
        </w:rPr>
        <w:t>infokus</w:t>
      </w:r>
      <w:proofErr w:type="spellEnd"/>
      <w:r w:rsidR="00310CC1" w:rsidRPr="00881746">
        <w:rPr>
          <w:rFonts w:asciiTheme="majorBidi" w:hAnsiTheme="majorBidi" w:cstheme="majorBidi"/>
          <w:sz w:val="24"/>
          <w:szCs w:val="24"/>
        </w:rPr>
        <w:t xml:space="preserve">. Guru </w:t>
      </w:r>
      <w:proofErr w:type="spellStart"/>
      <w:r w:rsidR="00310CC1" w:rsidRPr="00881746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310CC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0CC1"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310CC1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21414D" w:rsidRPr="00881746">
        <w:rPr>
          <w:rFonts w:asciiTheme="majorBidi" w:hAnsiTheme="majorBidi" w:cstheme="majorBidi"/>
          <w:sz w:val="24"/>
          <w:szCs w:val="24"/>
        </w:rPr>
        <w:t xml:space="preserve">email, </w:t>
      </w:r>
      <w:r w:rsidR="00310CC1" w:rsidRPr="00881746">
        <w:rPr>
          <w:rFonts w:asciiTheme="majorBidi" w:hAnsiTheme="majorBidi" w:cstheme="majorBidi"/>
          <w:sz w:val="24"/>
          <w:szCs w:val="24"/>
        </w:rPr>
        <w:t xml:space="preserve">website </w:t>
      </w:r>
      <w:proofErr w:type="spellStart"/>
      <w:r w:rsidR="00310CC1" w:rsidRPr="00881746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blog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14D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1414D" w:rsidRPr="00881746">
        <w:rPr>
          <w:rFonts w:asciiTheme="majorBidi" w:hAnsiTheme="majorBidi" w:cstheme="majorBidi"/>
          <w:sz w:val="24"/>
          <w:szCs w:val="24"/>
        </w:rPr>
        <w:t>.</w:t>
      </w:r>
      <w:r w:rsidR="00310CC1" w:rsidRPr="00881746">
        <w:rPr>
          <w:rFonts w:asciiTheme="majorBidi" w:hAnsiTheme="majorBidi" w:cstheme="majorBidi"/>
          <w:sz w:val="24"/>
          <w:szCs w:val="24"/>
        </w:rPr>
        <w:t xml:space="preserve"> </w:t>
      </w:r>
    </w:p>
    <w:p w14:paraId="2E9F2B3B" w14:textId="77777777" w:rsidR="0021414D" w:rsidRPr="00881746" w:rsidRDefault="0021414D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diamanatkan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Permendiknas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16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2007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Kualifikasi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permendiknas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2B4A482F" w14:textId="77777777" w:rsidR="0021414D" w:rsidRPr="00881746" w:rsidRDefault="0021414D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alami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  <w:r w:rsidR="00FC2D29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FC2D29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kemandirian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e-mail</w:t>
      </w:r>
      <w:r w:rsidR="00A5788B" w:rsidRPr="00881746">
        <w:rPr>
          <w:rFonts w:asciiTheme="majorBidi" w:hAnsiTheme="majorBidi" w:cstheme="majorBidi"/>
          <w:sz w:val="24"/>
          <w:szCs w:val="24"/>
        </w:rPr>
        <w:t xml:space="preserve">, </w:t>
      </w: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dibatasi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konsultasi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881746">
        <w:rPr>
          <w:rFonts w:asciiTheme="majorBidi" w:hAnsiTheme="majorBidi" w:cstheme="majorBidi"/>
          <w:sz w:val="24"/>
          <w:szCs w:val="24"/>
          <w:vertAlign w:val="superscript"/>
        </w:rPr>
        <w:t>.</w:t>
      </w:r>
      <w:r w:rsidRPr="00881746">
        <w:rPr>
          <w:rStyle w:val="FootnoteReference"/>
          <w:rFonts w:asciiTheme="majorBidi" w:hAnsiTheme="majorBidi" w:cstheme="majorBidi"/>
          <w:sz w:val="24"/>
          <w:szCs w:val="24"/>
          <w:vertAlign w:val="superscript"/>
        </w:rPr>
        <w:footnoteReference w:id="10"/>
      </w:r>
    </w:p>
    <w:p w14:paraId="5BBFED11" w14:textId="77777777" w:rsidR="00483F51" w:rsidRPr="00881746" w:rsidRDefault="00483F51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CF695A4" w14:textId="77777777" w:rsidR="00483F51" w:rsidRPr="00881746" w:rsidRDefault="00483F51" w:rsidP="00E322C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Faktor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Penghambat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b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4AD7A711" w14:textId="77777777" w:rsidR="00A5788B" w:rsidRPr="00881746" w:rsidRDefault="00A5788B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memegang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peranan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penguasaan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oleh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4E3125FF" w14:textId="77777777" w:rsidR="00483F51" w:rsidRPr="00881746" w:rsidRDefault="00F662AF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lastRenderedPageBreak/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</w:t>
      </w:r>
      <w:r w:rsidR="000806B5" w:rsidRPr="00881746">
        <w:rPr>
          <w:rFonts w:asciiTheme="majorBidi" w:hAnsiTheme="majorBidi" w:cstheme="majorBidi"/>
          <w:sz w:val="24"/>
          <w:szCs w:val="24"/>
        </w:rPr>
        <w:t>ng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tersendiri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0806B5" w:rsidRPr="00881746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0806B5" w:rsidRPr="00881746">
        <w:rPr>
          <w:rFonts w:asciiTheme="majorBidi" w:hAnsiTheme="majorBidi" w:cstheme="majorBidi"/>
          <w:sz w:val="24"/>
          <w:szCs w:val="24"/>
        </w:rPr>
        <w:t xml:space="preserve"> ICT,</w:t>
      </w:r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susahnya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ICT,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mengoperasikan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Sedikitnya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disediakan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ICT.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Terbatasnya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, dan lain </w:t>
      </w:r>
      <w:proofErr w:type="spellStart"/>
      <w:r w:rsidR="00DC1848" w:rsidRPr="00881746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="00DC1848"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8B73EA" w14:textId="77777777" w:rsidR="00DC1848" w:rsidRPr="00881746" w:rsidRDefault="00DC1848" w:rsidP="00E322C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</w:rPr>
        <w:tab/>
      </w:r>
      <w:r w:rsidRPr="00881746">
        <w:rPr>
          <w:rFonts w:asciiTheme="majorBidi" w:hAnsiTheme="majorBidi" w:cstheme="majorBidi"/>
          <w:sz w:val="24"/>
          <w:szCs w:val="24"/>
        </w:rPr>
        <w:t xml:space="preserve">Hasil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="00A5788B"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="00A5788B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ketahui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</w:t>
      </w:r>
      <w:r w:rsidR="00A5788B" w:rsidRPr="00881746">
        <w:rPr>
          <w:rFonts w:asciiTheme="majorBidi" w:hAnsiTheme="majorBidi" w:cstheme="majorBidi"/>
          <w:sz w:val="24"/>
          <w:szCs w:val="24"/>
        </w:rPr>
        <w:t>k</w:t>
      </w:r>
      <w:r w:rsidRPr="00881746">
        <w:rPr>
          <w:rFonts w:asciiTheme="majorBidi" w:hAnsiTheme="majorBidi" w:cstheme="majorBidi"/>
          <w:sz w:val="24"/>
          <w:szCs w:val="24"/>
        </w:rPr>
        <w:t>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penghambat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:</w:t>
      </w:r>
    </w:p>
    <w:p w14:paraId="56EAAE66" w14:textId="77777777" w:rsidR="00483F51" w:rsidRPr="00881746" w:rsidRDefault="00483F51" w:rsidP="00E322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prasarana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pendukung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masih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belum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memadai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04316975" w14:textId="77777777" w:rsidR="00483F51" w:rsidRPr="00881746" w:rsidRDefault="00483F51" w:rsidP="00E322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 w:rsidRPr="00881746">
        <w:rPr>
          <w:rFonts w:asciiTheme="majorBidi" w:hAnsiTheme="majorBidi" w:cstheme="majorBidi"/>
          <w:sz w:val="24"/>
          <w:szCs w:val="24"/>
        </w:rPr>
        <w:t>urangnya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TIK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disediakan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bersangkutan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berumur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derasnya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pada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membuatnya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kewalahan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diajarkan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76A75E47" w14:textId="77777777" w:rsidR="00483F51" w:rsidRPr="00881746" w:rsidRDefault="00A5788B" w:rsidP="00E322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terbebani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persiapan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matang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media, guru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mencobanya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dikelas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terbiasa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canggung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, guru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agar media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disiapkan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3F51" w:rsidRPr="008817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483F51" w:rsidRPr="00881746">
        <w:rPr>
          <w:rFonts w:asciiTheme="majorBidi" w:hAnsiTheme="majorBidi" w:cstheme="majorBidi"/>
          <w:sz w:val="24"/>
          <w:szCs w:val="24"/>
        </w:rPr>
        <w:t>.</w:t>
      </w:r>
    </w:p>
    <w:p w14:paraId="0DD8D384" w14:textId="77777777" w:rsidR="00483F51" w:rsidRPr="00881746" w:rsidRDefault="00483F51" w:rsidP="00E322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Keterbatasan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biaya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operasional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bisa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memanfaatkan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ICT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perlu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khusus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mengelola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tersebut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karena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kadang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guru senior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masih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belum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mahir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mengop</w:t>
      </w:r>
      <w:r w:rsidR="00FC2D29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e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rasikan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tersebut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52371D09" w14:textId="77777777" w:rsidR="00483F51" w:rsidRPr="00881746" w:rsidRDefault="00483F51" w:rsidP="00E322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proses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r w:rsidR="00FC2D29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aring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selama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pandemi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covid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banyak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tinggal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pelosok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tidak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signal.</w:t>
      </w:r>
    </w:p>
    <w:p w14:paraId="2761B0F2" w14:textId="77777777" w:rsidR="002D6609" w:rsidRPr="00881746" w:rsidRDefault="00CE5AA9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kendala-kendala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penyelesaian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berfungsi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prasyarat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A5788B" w:rsidRPr="00881746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MAN 1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hambatan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7A2D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D97A2D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6609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D6609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6609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D6609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6609" w:rsidRPr="0088174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D6609" w:rsidRPr="00881746">
        <w:rPr>
          <w:rFonts w:asciiTheme="majorBidi" w:hAnsiTheme="majorBidi" w:cstheme="majorBidi"/>
          <w:sz w:val="24"/>
          <w:szCs w:val="24"/>
        </w:rPr>
        <w:t>:</w:t>
      </w:r>
    </w:p>
    <w:p w14:paraId="69CE031C" w14:textId="77777777" w:rsidR="002D6609" w:rsidRPr="00881746" w:rsidRDefault="002D6609" w:rsidP="00E322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mengupayakan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melengkapi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1F5A4927" w14:textId="77777777" w:rsidR="002D6609" w:rsidRPr="00881746" w:rsidRDefault="0004059A" w:rsidP="00E322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laptop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laptop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65B519EF" w14:textId="77777777" w:rsidR="002D6609" w:rsidRPr="00881746" w:rsidRDefault="002D6609" w:rsidP="00E322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guru-</w:t>
      </w:r>
      <w:r w:rsidR="0004059A"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personal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>.</w:t>
      </w:r>
    </w:p>
    <w:p w14:paraId="6FB0CB93" w14:textId="77777777" w:rsidR="002D6609" w:rsidRPr="00881746" w:rsidRDefault="002D6609" w:rsidP="00E322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Mengikutsertakan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guru-guru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04059A" w:rsidRPr="00881746">
        <w:rPr>
          <w:rFonts w:asciiTheme="majorBidi" w:hAnsiTheme="majorBidi" w:cstheme="majorBidi"/>
          <w:sz w:val="24"/>
          <w:szCs w:val="24"/>
        </w:rPr>
        <w:t xml:space="preserve">workshop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pelatihan-pelatihan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(TIK)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pelatihan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pelatihan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yang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diselenggarakan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04059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059A" w:rsidRPr="00881746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CE5AA9" w:rsidRPr="00881746">
        <w:rPr>
          <w:rFonts w:asciiTheme="majorBidi" w:hAnsiTheme="majorBidi" w:cstheme="majorBidi"/>
          <w:sz w:val="24"/>
          <w:szCs w:val="24"/>
        </w:rPr>
        <w:t>.</w:t>
      </w:r>
    </w:p>
    <w:p w14:paraId="6C7EB9DD" w14:textId="77777777" w:rsidR="00CE5AA9" w:rsidRPr="00881746" w:rsidRDefault="00CE5AA9" w:rsidP="00E322C7">
      <w:pPr>
        <w:pStyle w:val="NormalWeb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proofErr w:type="spellStart"/>
      <w:r w:rsidRPr="00881746">
        <w:rPr>
          <w:rFonts w:asciiTheme="majorBidi" w:hAnsiTheme="majorBidi" w:cstheme="majorBidi"/>
        </w:rPr>
        <w:lastRenderedPageBreak/>
        <w:t>Menurut</w:t>
      </w:r>
      <w:proofErr w:type="spellEnd"/>
      <w:r w:rsidRPr="00881746">
        <w:rPr>
          <w:rFonts w:asciiTheme="majorBidi" w:hAnsiTheme="majorBidi" w:cstheme="majorBidi"/>
        </w:rPr>
        <w:t xml:space="preserve"> Mahmud </w:t>
      </w:r>
      <w:proofErr w:type="spellStart"/>
      <w:r w:rsidRPr="00881746">
        <w:rPr>
          <w:rFonts w:asciiTheme="majorBidi" w:hAnsiTheme="majorBidi" w:cstheme="majorBidi"/>
        </w:rPr>
        <w:t>dalam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bukunya</w:t>
      </w:r>
      <w:proofErr w:type="spellEnd"/>
      <w:r w:rsidRPr="00881746">
        <w:rPr>
          <w:rFonts w:asciiTheme="majorBidi" w:hAnsiTheme="majorBidi" w:cstheme="majorBidi"/>
        </w:rPr>
        <w:t xml:space="preserve"> yang </w:t>
      </w:r>
      <w:proofErr w:type="spellStart"/>
      <w:r w:rsidRPr="00881746">
        <w:rPr>
          <w:rFonts w:asciiTheme="majorBidi" w:hAnsiTheme="majorBidi" w:cstheme="majorBidi"/>
        </w:rPr>
        <w:t>berjudul</w:t>
      </w:r>
      <w:proofErr w:type="spellEnd"/>
      <w:r w:rsidRPr="00881746">
        <w:rPr>
          <w:rFonts w:asciiTheme="majorBidi" w:hAnsiTheme="majorBidi" w:cstheme="majorBidi"/>
        </w:rPr>
        <w:t xml:space="preserve"> ICT </w:t>
      </w:r>
      <w:proofErr w:type="spellStart"/>
      <w:r w:rsidRPr="00881746">
        <w:rPr>
          <w:rFonts w:asciiTheme="majorBidi" w:hAnsiTheme="majorBidi" w:cstheme="majorBidi"/>
        </w:rPr>
        <w:t>Untuk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Sekolah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Unggul</w:t>
      </w:r>
      <w:proofErr w:type="spellEnd"/>
      <w:r w:rsidRPr="00881746">
        <w:rPr>
          <w:rFonts w:asciiTheme="majorBidi" w:hAnsiTheme="majorBidi" w:cstheme="majorBidi"/>
        </w:rPr>
        <w:t xml:space="preserve">, </w:t>
      </w:r>
      <w:proofErr w:type="spellStart"/>
      <w:r w:rsidRPr="00881746">
        <w:rPr>
          <w:rFonts w:asciiTheme="majorBidi" w:hAnsiTheme="majorBidi" w:cstheme="majorBidi"/>
        </w:rPr>
        <w:t>terdapat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beberapa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persyaratan</w:t>
      </w:r>
      <w:proofErr w:type="spellEnd"/>
      <w:r w:rsidRPr="00881746">
        <w:rPr>
          <w:rFonts w:asciiTheme="majorBidi" w:hAnsiTheme="majorBidi" w:cstheme="majorBidi"/>
        </w:rPr>
        <w:t xml:space="preserve"> agar </w:t>
      </w:r>
      <w:proofErr w:type="spellStart"/>
      <w:r w:rsidRPr="00881746">
        <w:rPr>
          <w:rFonts w:asciiTheme="majorBidi" w:hAnsiTheme="majorBidi" w:cstheme="majorBidi"/>
        </w:rPr>
        <w:t>dapat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menerapkan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pembelajaran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berbasis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teknologi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Pr="00881746">
        <w:rPr>
          <w:rFonts w:asciiTheme="majorBidi" w:hAnsiTheme="majorBidi" w:cstheme="majorBidi"/>
        </w:rPr>
        <w:t>informasi</w:t>
      </w:r>
      <w:proofErr w:type="spellEnd"/>
      <w:r w:rsidRPr="00881746">
        <w:rPr>
          <w:rFonts w:asciiTheme="majorBidi" w:hAnsiTheme="majorBidi" w:cstheme="majorBidi"/>
        </w:rPr>
        <w:t xml:space="preserve"> </w:t>
      </w:r>
      <w:proofErr w:type="spellStart"/>
      <w:r w:rsidR="002D6609" w:rsidRPr="00881746">
        <w:rPr>
          <w:rFonts w:asciiTheme="majorBidi" w:hAnsiTheme="majorBidi" w:cstheme="majorBidi"/>
        </w:rPr>
        <w:t>sebagai</w:t>
      </w:r>
      <w:proofErr w:type="spellEnd"/>
      <w:r w:rsidR="002D6609" w:rsidRPr="00881746">
        <w:rPr>
          <w:rFonts w:asciiTheme="majorBidi" w:hAnsiTheme="majorBidi" w:cstheme="majorBidi"/>
        </w:rPr>
        <w:t xml:space="preserve"> </w:t>
      </w:r>
      <w:proofErr w:type="spellStart"/>
      <w:r w:rsidR="002D6609" w:rsidRPr="00881746">
        <w:rPr>
          <w:rFonts w:asciiTheme="majorBidi" w:hAnsiTheme="majorBidi" w:cstheme="majorBidi"/>
        </w:rPr>
        <w:t>berikut</w:t>
      </w:r>
      <w:proofErr w:type="spellEnd"/>
      <w:r w:rsidR="002D6609" w:rsidRPr="00881746">
        <w:rPr>
          <w:rFonts w:asciiTheme="majorBidi" w:hAnsiTheme="majorBidi" w:cstheme="majorBidi"/>
        </w:rPr>
        <w:t>:</w:t>
      </w:r>
      <w:r w:rsidR="008A4AF1" w:rsidRPr="00881746">
        <w:rPr>
          <w:rStyle w:val="FootnoteReference"/>
          <w:rFonts w:asciiTheme="majorBidi" w:hAnsiTheme="majorBidi" w:cstheme="majorBidi"/>
          <w:vertAlign w:val="superscript"/>
        </w:rPr>
        <w:footnoteReference w:id="11"/>
      </w:r>
    </w:p>
    <w:p w14:paraId="54AD500A" w14:textId="77777777" w:rsidR="008A4AF1" w:rsidRPr="00881746" w:rsidRDefault="008A4AF1" w:rsidP="00E322C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Guru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akses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digital dan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,</w:t>
      </w:r>
      <w:r w:rsidR="009246EA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memadai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tersedianya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komputer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/laptop,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jaringan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komputer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peralatan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multimediaseperti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CD, DVD,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infocus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17E47A1C" w14:textId="77777777" w:rsidR="008A4AF1" w:rsidRPr="00881746" w:rsidRDefault="008A4AF1" w:rsidP="00E322C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tersedia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berkualitas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bermakna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kultural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Materi-materi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berbantuan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computer/laptop,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CD, DVD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infocus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332D3BEB" w14:textId="77777777" w:rsidR="008A4AF1" w:rsidRPr="00881746" w:rsidRDefault="008A4AF1" w:rsidP="00E322C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digital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Ketuntasan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Minimal (KKM).</w:t>
      </w:r>
    </w:p>
    <w:p w14:paraId="6960859A" w14:textId="77777777" w:rsidR="008A4AF1" w:rsidRPr="00881746" w:rsidRDefault="008A4AF1" w:rsidP="00E322C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tersedianya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merawat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36F25FFA" w14:textId="77777777" w:rsidR="00CE5AA9" w:rsidRPr="00881746" w:rsidRDefault="008A4AF1" w:rsidP="00E322C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Dan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kemauan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guru,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31652FED" w14:textId="77777777" w:rsidR="00031243" w:rsidRPr="00881746" w:rsidRDefault="00031243" w:rsidP="0003124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Madrasah Aliyah Negeri (MAN)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didirikan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pada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tahun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1981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beralamat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Jalan MAN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Kelurahan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Pasar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Atas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Bangko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Kabupaten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MAN 1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memiliki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visi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“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Terwujudnya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Madrasah Aliyah Negeri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pusat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pengkajian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ilmu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pengetahuan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berlandaskan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Iman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Taqwa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menuju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Masyarakat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Madani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”.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mewujudkan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visi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tersebut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MAN 1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memiliki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misi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berikut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:  </w:t>
      </w:r>
    </w:p>
    <w:p w14:paraId="11EC7762" w14:textId="77777777" w:rsidR="00031243" w:rsidRPr="00881746" w:rsidRDefault="00031243" w:rsidP="00031243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Meningkatkan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Mutu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Kompetensi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Akademik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Non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Akademik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37ACADBD" w14:textId="77777777" w:rsidR="00031243" w:rsidRPr="00881746" w:rsidRDefault="00031243" w:rsidP="00031243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Menumbuh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kembangkan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kwalitas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potensi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secara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optimal,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sesuai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potensi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dimilikinya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7691FBE8" w14:textId="77777777" w:rsidR="00031243" w:rsidRPr="00881746" w:rsidRDefault="00031243" w:rsidP="00031243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Mewujudkan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lingkungan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MAN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kondusif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transparan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5979E1B9" w14:textId="77777777" w:rsidR="00031243" w:rsidRPr="00881746" w:rsidRDefault="00031243" w:rsidP="00031243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Menerapkan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Manajemen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partisipasi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pelayanan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prima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melibatkan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Komite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Madrasah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semua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masyarakat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peduli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terhadap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pendidikan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33D56C85" w14:textId="77777777" w:rsidR="00031243" w:rsidRPr="00881746" w:rsidRDefault="00031243" w:rsidP="00031243">
      <w:pPr>
        <w:tabs>
          <w:tab w:val="left" w:pos="36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id-ID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Jumlah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pendidik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MAN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sebanyak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31 Orang,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terdiri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laki-laki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sebanyak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13 orang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perempuan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sebanyak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18 orang. Ada guru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disamping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mengajar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menjadi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Kepala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Wakil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Kepala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Wali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Kelas,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pula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hanya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mengajar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saja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Disamping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guru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tetap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guru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masih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honorer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1DB0FCE4" w14:textId="77777777" w:rsidR="00031243" w:rsidRPr="00881746" w:rsidRDefault="00031243" w:rsidP="00031243">
      <w:pPr>
        <w:tabs>
          <w:tab w:val="left" w:pos="36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  <w:t xml:space="preserve">Madrasah Aliyah Negeri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memiliki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beberapa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prasarana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menunjang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proses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terdiri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dari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beberapa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jenis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bangunan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atau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lastRenderedPageBreak/>
        <w:t>ruangan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seperti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ruang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kelas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ruang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BK, </w:t>
      </w:r>
      <w:r w:rsidRPr="00881746">
        <w:rPr>
          <w:rFonts w:asciiTheme="majorBidi" w:eastAsia="Times New Roman" w:hAnsiTheme="majorBidi" w:cstheme="majorBidi"/>
          <w:sz w:val="24"/>
          <w:szCs w:val="24"/>
          <w:lang w:val="id-ID" w:eastAsia="id-ID"/>
        </w:rPr>
        <w:t>Perpustakaan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labor </w:t>
      </w:r>
      <w:r w:rsidRPr="00881746">
        <w:rPr>
          <w:rFonts w:asciiTheme="majorBidi" w:eastAsia="Times New Roman" w:hAnsiTheme="majorBidi" w:cstheme="majorBidi"/>
          <w:sz w:val="24"/>
          <w:szCs w:val="24"/>
          <w:lang w:val="id-ID" w:eastAsia="id-ID"/>
        </w:rPr>
        <w:t>Komputer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labor IPA, dan lain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MAN 1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dilengkapi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dengan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pendukung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seperti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infokus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dan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wifi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meskipun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tidak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diakses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secara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bebas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oleh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 </w:t>
      </w:r>
    </w:p>
    <w:p w14:paraId="29E270C0" w14:textId="77777777" w:rsidR="00031243" w:rsidRPr="00881746" w:rsidRDefault="00031243" w:rsidP="00031243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ab/>
        <w:t xml:space="preserve">MAN 1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sudah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menerapkan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proses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pendidikan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berbasis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LCD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Proyektor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power point. Para guru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laptop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notebook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dipresentasikan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diharuskan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wattshap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mempermudah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mengakses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mengajukan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pertanyaan-pertanyaan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ajar. </w:t>
      </w:r>
    </w:p>
    <w:p w14:paraId="6F0C38E2" w14:textId="77777777" w:rsidR="00031243" w:rsidRPr="00881746" w:rsidRDefault="00031243" w:rsidP="00031243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ab/>
      </w:r>
      <w:r w:rsidRPr="00881746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guru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dibuka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android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smartphone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42EF2CB7" w14:textId="77777777" w:rsidR="00031243" w:rsidRPr="00881746" w:rsidRDefault="00031243" w:rsidP="0003124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Bahasa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LCD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proyektor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microsoft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power point.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para guru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ditampilkan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pada media android dan smartphone. </w:t>
      </w:r>
    </w:p>
    <w:p w14:paraId="6C9330A2" w14:textId="77777777" w:rsidR="00031243" w:rsidRPr="00881746" w:rsidRDefault="00031243" w:rsidP="0003124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Hal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senada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dikemukakan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oleh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guru-guru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Guru-guru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proyektor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penyampaian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ajar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inovatif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MAN 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2013. </w:t>
      </w:r>
    </w:p>
    <w:p w14:paraId="65BDB3FB" w14:textId="77777777" w:rsidR="00031243" w:rsidRPr="00881746" w:rsidRDefault="00031243" w:rsidP="0003124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power point.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data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e-mail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website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i/>
          <w:sz w:val="24"/>
          <w:szCs w:val="24"/>
        </w:rPr>
        <w:t>browsing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keperluan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tambahan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informasi-informasi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39AE8B36" w14:textId="77777777" w:rsidR="00031243" w:rsidRPr="00881746" w:rsidRDefault="00031243" w:rsidP="0003124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di MAN 1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Merangin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penerimaan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pendaftaran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online,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covid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19.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daring.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Adapun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faktor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pendukung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penerapan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MAN 1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berikut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: </w:t>
      </w:r>
    </w:p>
    <w:p w14:paraId="781F6716" w14:textId="77777777" w:rsidR="00031243" w:rsidRPr="00881746" w:rsidRDefault="00031243" w:rsidP="0003124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Adanya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pelatihan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bagi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guru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mengenai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pembuatan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RPP,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penggunaan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komunikasi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pembuatan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berbasis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komunikasi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;</w:t>
      </w:r>
    </w:p>
    <w:p w14:paraId="67C2BA57" w14:textId="77777777" w:rsidR="00031243" w:rsidRPr="00881746" w:rsidRDefault="00031243" w:rsidP="0003124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Kepala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menyediakan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fasilitas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fisik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berupa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penyediaan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unit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komputer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pemasangan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LCD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proyektor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menyediakan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pembelajaran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interaktif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;</w:t>
      </w:r>
    </w:p>
    <w:p w14:paraId="3473857B" w14:textId="77777777" w:rsidR="00031243" w:rsidRPr="00881746" w:rsidRDefault="00031243" w:rsidP="0003124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lastRenderedPageBreak/>
        <w:t>Mengkoordinasikan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berbagai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pihak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guru,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karyawan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dan orang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tua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siswa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pemanfaatan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sebagai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komunikasi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dalam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meningkatkan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kualitas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pendidikan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secara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umum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14:paraId="4ED48C69" w14:textId="77777777" w:rsidR="00031243" w:rsidRPr="00881746" w:rsidRDefault="00031243" w:rsidP="00031243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Beberapa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faktor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penghambat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penerapan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teknologi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informasi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MAN 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Merangin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yaitu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:</w:t>
      </w:r>
    </w:p>
    <w:p w14:paraId="4B1B71FC" w14:textId="77777777" w:rsidR="00031243" w:rsidRPr="00881746" w:rsidRDefault="00031243" w:rsidP="00031243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listrik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padam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tiba-tiba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stabilnya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jaringan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internet,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dirasa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mengganggu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oleh guru-guru.</w:t>
      </w:r>
    </w:p>
    <w:p w14:paraId="76F0A237" w14:textId="77777777" w:rsidR="00031243" w:rsidRPr="00881746" w:rsidRDefault="00031243" w:rsidP="00031243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prasarana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pendukung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di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masih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belum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memadai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14:paraId="088C17BD" w14:textId="77777777" w:rsidR="00031243" w:rsidRPr="00881746" w:rsidRDefault="00031243" w:rsidP="00031243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 w:rsidRPr="00881746">
        <w:rPr>
          <w:rFonts w:asciiTheme="majorBidi" w:hAnsiTheme="majorBidi" w:cstheme="majorBidi"/>
          <w:sz w:val="24"/>
          <w:szCs w:val="24"/>
        </w:rPr>
        <w:t>urangnya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juga oleh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Guru-guru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berumur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derasnya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</w:p>
    <w:p w14:paraId="0177559A" w14:textId="34220E66" w:rsidR="00031243" w:rsidRPr="00031243" w:rsidRDefault="00031243" w:rsidP="00031243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terbebani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persiapan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matang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>.</w:t>
      </w:r>
    </w:p>
    <w:p w14:paraId="5A1BA14D" w14:textId="42449E44" w:rsidR="00031243" w:rsidRPr="00854300" w:rsidRDefault="00031243" w:rsidP="0085430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Keterbatasan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biaya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operasional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Untuk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bias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memanfaatkan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ICT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perlu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adanya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khusus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mengelola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media </w:t>
      </w:r>
      <w:proofErr w:type="spellStart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tersebut</w:t>
      </w:r>
      <w:proofErr w:type="spellEnd"/>
      <w:r w:rsidR="00854300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  <w:bookmarkStart w:id="1" w:name="_Hlk62722353"/>
    </w:p>
    <w:bookmarkEnd w:id="1"/>
    <w:p w14:paraId="7107F531" w14:textId="77777777" w:rsidR="00031243" w:rsidRPr="00881746" w:rsidRDefault="00031243" w:rsidP="0003124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B58DD67" w14:textId="77777777" w:rsidR="00146C82" w:rsidRPr="00881746" w:rsidRDefault="00146C82" w:rsidP="00E322C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8D064C9" w14:textId="77777777" w:rsidR="00031243" w:rsidRDefault="00031243" w:rsidP="00E322C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B327B40" w14:textId="5535B793" w:rsidR="005353AC" w:rsidRPr="00881746" w:rsidRDefault="00EB40F7" w:rsidP="00E322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t>KESIMPULAN</w:t>
      </w:r>
      <w:r w:rsidR="005353AC" w:rsidRPr="00881746">
        <w:rPr>
          <w:rFonts w:asciiTheme="majorBidi" w:hAnsiTheme="majorBidi" w:cstheme="majorBidi"/>
          <w:sz w:val="24"/>
          <w:szCs w:val="24"/>
        </w:rPr>
        <w:t>.</w:t>
      </w:r>
    </w:p>
    <w:p w14:paraId="0AAF475B" w14:textId="77777777" w:rsidR="002A689B" w:rsidRPr="00881746" w:rsidRDefault="002A689B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zaman, proses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9A32F6" w:rsidRPr="00881746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32F6" w:rsidRPr="00881746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="009A32F6"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sz w:val="24"/>
          <w:szCs w:val="24"/>
        </w:rPr>
        <w:t>power point,</w:t>
      </w:r>
      <w:r w:rsidR="009A32F6" w:rsidRPr="00881746">
        <w:rPr>
          <w:rFonts w:asciiTheme="majorBidi" w:hAnsiTheme="majorBidi" w:cstheme="majorBidi"/>
          <w:sz w:val="24"/>
          <w:szCs w:val="24"/>
        </w:rPr>
        <w:t xml:space="preserve"> LCD </w:t>
      </w:r>
      <w:proofErr w:type="spellStart"/>
      <w:r w:rsidR="009A32F6" w:rsidRPr="00881746">
        <w:rPr>
          <w:rFonts w:asciiTheme="majorBidi" w:hAnsiTheme="majorBidi" w:cstheme="majorBidi"/>
          <w:sz w:val="24"/>
          <w:szCs w:val="24"/>
        </w:rPr>
        <w:t>proyektor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, dan juga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01512057" w14:textId="77777777" w:rsidR="007B56C6" w:rsidRPr="00881746" w:rsidRDefault="002A689B" w:rsidP="00E322C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</w:rPr>
        <w:t>Hambatan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prasarana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pendukung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kurangnya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TIK,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keterbatasan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biaya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juga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tenaga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operasional</w:t>
      </w:r>
      <w:proofErr w:type="spellEnd"/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Beberapa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upaya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yang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dilakukan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oleh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kepala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sekolah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meliputi</w:t>
      </w:r>
      <w:proofErr w:type="spellEnd"/>
      <w:r w:rsidR="007B56C6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: </w:t>
      </w:r>
      <w:proofErr w:type="spellStart"/>
      <w:r w:rsidR="007B56C6" w:rsidRPr="00881746">
        <w:rPr>
          <w:rFonts w:asciiTheme="majorBidi" w:hAnsiTheme="majorBidi" w:cstheme="majorBidi"/>
          <w:sz w:val="24"/>
          <w:szCs w:val="24"/>
        </w:rPr>
        <w:t>melengkapi</w:t>
      </w:r>
      <w:proofErr w:type="spellEnd"/>
      <w:r w:rsidR="007B56C6"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56C6" w:rsidRPr="00881746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="007B56C6" w:rsidRPr="008817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B56C6" w:rsidRPr="00881746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="007B56C6" w:rsidRPr="008817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guru-guru</w:t>
      </w:r>
      <w:r w:rsidR="007B56C6" w:rsidRPr="00881746">
        <w:rPr>
          <w:rFonts w:asciiTheme="majorBidi" w:hAnsiTheme="majorBidi" w:cstheme="majorBidi"/>
          <w:sz w:val="24"/>
          <w:szCs w:val="24"/>
        </w:rPr>
        <w:t>, dan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Mengikutsertakan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guru-guru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workshop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746">
        <w:rPr>
          <w:rFonts w:asciiTheme="majorBidi" w:hAnsiTheme="majorBidi" w:cstheme="majorBidi"/>
          <w:sz w:val="24"/>
          <w:szCs w:val="24"/>
        </w:rPr>
        <w:t>pelatihan-pelatihan</w:t>
      </w:r>
      <w:proofErr w:type="spellEnd"/>
      <w:r w:rsidR="007B56C6" w:rsidRPr="00881746">
        <w:rPr>
          <w:rFonts w:asciiTheme="majorBidi" w:hAnsiTheme="majorBidi" w:cstheme="majorBidi"/>
          <w:sz w:val="24"/>
          <w:szCs w:val="24"/>
        </w:rPr>
        <w:t>.</w:t>
      </w:r>
    </w:p>
    <w:p w14:paraId="20525883" w14:textId="77777777" w:rsidR="007B56C6" w:rsidRPr="00881746" w:rsidRDefault="007B56C6" w:rsidP="007B56C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21A6832" w14:textId="77777777" w:rsidR="00881746" w:rsidRDefault="008817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A1BF389" w14:textId="77777777" w:rsidR="007B56C6" w:rsidRPr="00881746" w:rsidRDefault="007B56C6" w:rsidP="002773B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81746">
        <w:rPr>
          <w:rFonts w:asciiTheme="majorBidi" w:hAnsiTheme="majorBidi" w:cstheme="majorBidi"/>
          <w:b/>
          <w:sz w:val="24"/>
          <w:szCs w:val="24"/>
        </w:rPr>
        <w:lastRenderedPageBreak/>
        <w:t>DAFTAR PUSTAKA</w:t>
      </w:r>
    </w:p>
    <w:p w14:paraId="3D5A94CA" w14:textId="77777777" w:rsidR="00F017B7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81746">
        <w:rPr>
          <w:rFonts w:asciiTheme="majorBidi" w:hAnsiTheme="majorBidi" w:cstheme="majorBidi"/>
          <w:sz w:val="24"/>
          <w:szCs w:val="24"/>
          <w:lang w:val="en-US"/>
        </w:rPr>
        <w:t>Ariyani</w:t>
      </w:r>
      <w:proofErr w:type="spellEnd"/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Rika dan </w:t>
      </w:r>
      <w:proofErr w:type="spellStart"/>
      <w:r w:rsidRPr="00881746">
        <w:rPr>
          <w:rFonts w:asciiTheme="majorBidi" w:hAnsiTheme="majorBidi" w:cstheme="majorBidi"/>
          <w:sz w:val="24"/>
          <w:szCs w:val="24"/>
          <w:lang w:val="en-US"/>
        </w:rPr>
        <w:t>Replianis</w:t>
      </w:r>
      <w:proofErr w:type="spellEnd"/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>Manajemen</w:t>
      </w:r>
      <w:proofErr w:type="spellEnd"/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>Peserta</w:t>
      </w:r>
      <w:proofErr w:type="spellEnd"/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>Didik</w:t>
      </w:r>
      <w:proofErr w:type="spellEnd"/>
      <w:r w:rsidRPr="00881746">
        <w:rPr>
          <w:rFonts w:asciiTheme="majorBidi" w:hAnsiTheme="majorBidi" w:cstheme="majorBidi"/>
          <w:sz w:val="24"/>
          <w:szCs w:val="24"/>
          <w:lang w:val="en-US"/>
        </w:rPr>
        <w:t>, Jambi: Salim Media Indonesia, 2019.</w:t>
      </w:r>
    </w:p>
    <w:p w14:paraId="570AEC8D" w14:textId="77777777" w:rsidR="00F017B7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hAnsiTheme="majorBidi" w:cstheme="majorBidi"/>
          <w:sz w:val="24"/>
          <w:szCs w:val="24"/>
        </w:rPr>
        <w:t>Fadhli, M. (2017). Manajemen Peningkatan Mutu Pendidikan. Jurnal Studi Manajemen Pendidikan, 1(2). Retrieved from http://dx.doi.org/10.29240/jsmp.v1i2.295</w:t>
      </w:r>
    </w:p>
    <w:p w14:paraId="5921B33D" w14:textId="77777777" w:rsidR="00F017B7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hAnsiTheme="majorBidi" w:cstheme="majorBidi"/>
          <w:sz w:val="24"/>
          <w:szCs w:val="24"/>
        </w:rPr>
        <w:t>Herdiansyah, Haris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Pr="00881746">
        <w:rPr>
          <w:rFonts w:asciiTheme="majorBidi" w:hAnsiTheme="majorBidi" w:cstheme="majorBidi"/>
          <w:i/>
          <w:sz w:val="24"/>
          <w:szCs w:val="24"/>
        </w:rPr>
        <w:t xml:space="preserve">Metode Penelitian Kualitatif untuk Ilmu-ilmu Sosial. </w:t>
      </w:r>
      <w:r w:rsidRPr="00881746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881746">
        <w:rPr>
          <w:rFonts w:asciiTheme="majorBidi" w:hAnsiTheme="majorBidi" w:cstheme="majorBidi"/>
          <w:sz w:val="24"/>
          <w:szCs w:val="24"/>
          <w:lang w:val="en-US"/>
        </w:rPr>
        <w:t>Salemba</w:t>
      </w:r>
      <w:proofErr w:type="spellEnd"/>
      <w:r w:rsidRPr="00881746">
        <w:rPr>
          <w:rFonts w:asciiTheme="majorBidi" w:hAnsiTheme="majorBidi" w:cstheme="majorBidi"/>
          <w:sz w:val="24"/>
          <w:szCs w:val="24"/>
        </w:rPr>
        <w:t xml:space="preserve"> Humanika</w:t>
      </w:r>
      <w:r w:rsidRPr="00881746">
        <w:rPr>
          <w:rFonts w:asciiTheme="majorBidi" w:hAnsiTheme="majorBidi" w:cstheme="majorBidi"/>
          <w:i/>
          <w:sz w:val="24"/>
          <w:szCs w:val="24"/>
          <w:lang w:val="en-US"/>
        </w:rPr>
        <w:t>,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Pr="00881746">
        <w:rPr>
          <w:rFonts w:asciiTheme="majorBidi" w:hAnsiTheme="majorBidi" w:cstheme="majorBidi"/>
          <w:sz w:val="24"/>
          <w:szCs w:val="24"/>
        </w:rPr>
        <w:t>010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CE61914" w14:textId="77777777" w:rsidR="00F017B7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hAnsiTheme="majorBidi" w:cstheme="majorBidi"/>
          <w:sz w:val="24"/>
          <w:szCs w:val="24"/>
        </w:rPr>
        <w:t>Husain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81746">
        <w:rPr>
          <w:rFonts w:asciiTheme="majorBidi" w:hAnsiTheme="majorBidi" w:cstheme="majorBidi"/>
          <w:sz w:val="24"/>
          <w:szCs w:val="24"/>
        </w:rPr>
        <w:t xml:space="preserve"> Chaidar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81746">
        <w:rPr>
          <w:rFonts w:asciiTheme="majorBidi" w:hAnsiTheme="majorBidi" w:cstheme="majorBidi"/>
          <w:sz w:val="24"/>
          <w:szCs w:val="24"/>
        </w:rPr>
        <w:t>Pemanfaatan Teknologi Informasi dan Komunikasi dalam Pembelajaran diSMA Muhammadiyah Tarakan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81746">
        <w:rPr>
          <w:rFonts w:asciiTheme="majorBidi" w:hAnsiTheme="majorBidi" w:cstheme="majorBidi"/>
          <w:sz w:val="24"/>
          <w:szCs w:val="24"/>
        </w:rPr>
        <w:t>Jurnal Kebijakan dan Pengembangan PendidikanVolume 2, Nomor 2, Juli 2014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81746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Pr="00881746">
        <w:rPr>
          <w:rFonts w:asciiTheme="majorBidi" w:hAnsiTheme="majorBidi" w:cstheme="majorBidi"/>
          <w:sz w:val="24"/>
          <w:szCs w:val="24"/>
          <w:lang w:val="en-US"/>
        </w:rPr>
        <w:t>. 187</w:t>
      </w:r>
    </w:p>
    <w:p w14:paraId="225D0004" w14:textId="77777777" w:rsidR="00D436BB" w:rsidRPr="00881746" w:rsidRDefault="00F017B7" w:rsidP="002773B0">
      <w:pPr>
        <w:pStyle w:val="FootnoteText"/>
        <w:spacing w:after="1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Kadir</w:t>
      </w:r>
      <w:r w:rsidRPr="00881746"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,</w:t>
      </w:r>
      <w:r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r w:rsidR="00D436BB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Abdul, </w:t>
      </w:r>
      <w:r w:rsidR="00D436BB" w:rsidRPr="00881746">
        <w:rPr>
          <w:rFonts w:asciiTheme="majorBidi" w:hAnsiTheme="majorBidi" w:cstheme="majorBidi"/>
          <w:i/>
          <w:iCs/>
          <w:sz w:val="24"/>
          <w:szCs w:val="24"/>
        </w:rPr>
        <w:t>Pengenalan Sistem Informasi</w:t>
      </w:r>
      <w:r w:rsidR="00D436BB" w:rsidRPr="00881746">
        <w:rPr>
          <w:rFonts w:asciiTheme="majorBidi" w:hAnsiTheme="majorBidi" w:cstheme="majorBidi"/>
          <w:sz w:val="24"/>
          <w:szCs w:val="24"/>
        </w:rPr>
        <w:t xml:space="preserve">, Yogyakarta : Andi, </w:t>
      </w:r>
      <w:r w:rsidR="00D436BB" w:rsidRPr="00881746">
        <w:rPr>
          <w:rFonts w:asciiTheme="majorBidi" w:eastAsia="Times New Roman" w:hAnsiTheme="majorBidi" w:cstheme="majorBidi"/>
          <w:sz w:val="24"/>
          <w:szCs w:val="24"/>
          <w:lang w:eastAsia="id-ID"/>
        </w:rPr>
        <w:t>2003</w:t>
      </w:r>
      <w:r w:rsidR="00A5788B" w:rsidRPr="00881746"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.</w:t>
      </w:r>
    </w:p>
    <w:p w14:paraId="64D654B8" w14:textId="77777777" w:rsidR="002A689B" w:rsidRPr="00881746" w:rsidRDefault="002A689B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hAnsiTheme="majorBidi" w:cstheme="majorBidi"/>
          <w:sz w:val="24"/>
          <w:szCs w:val="24"/>
        </w:rPr>
        <w:t xml:space="preserve">Moh. Saifulloh. (2012). </w:t>
      </w:r>
      <w:r w:rsidRPr="00881746">
        <w:rPr>
          <w:rFonts w:asciiTheme="majorBidi" w:hAnsiTheme="majorBidi" w:cstheme="majorBidi"/>
          <w:i/>
          <w:sz w:val="24"/>
          <w:szCs w:val="24"/>
        </w:rPr>
        <w:t>Strategi peningkatan mutu pendidikan di sekolah</w:t>
      </w:r>
      <w:r w:rsidRPr="00881746">
        <w:rPr>
          <w:rFonts w:asciiTheme="majorBidi" w:hAnsiTheme="majorBidi" w:cstheme="majorBidi"/>
          <w:sz w:val="24"/>
          <w:szCs w:val="24"/>
        </w:rPr>
        <w:t>. Jurnal Sosial Humaniora, 5(2), 206–218.</w:t>
      </w:r>
    </w:p>
    <w:p w14:paraId="0D7D0AB0" w14:textId="77777777" w:rsidR="009A32F6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Mahmud, </w:t>
      </w:r>
      <w:proofErr w:type="spellStart"/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>Roslaini</w:t>
      </w:r>
      <w:proofErr w:type="spellEnd"/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A689B" w:rsidRPr="00881746">
        <w:rPr>
          <w:rFonts w:asciiTheme="majorBidi" w:hAnsiTheme="majorBidi" w:cstheme="majorBidi"/>
          <w:sz w:val="24"/>
          <w:szCs w:val="24"/>
        </w:rPr>
        <w:t xml:space="preserve">ICT Untuk Sekolah </w:t>
      </w:r>
      <w:r w:rsidR="002A689B" w:rsidRPr="00881746">
        <w:rPr>
          <w:rFonts w:asciiTheme="majorBidi" w:hAnsiTheme="majorBidi" w:cstheme="majorBidi"/>
          <w:i/>
          <w:sz w:val="24"/>
          <w:szCs w:val="24"/>
        </w:rPr>
        <w:t>Unggul</w:t>
      </w:r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Yogyakarta: </w:t>
      </w:r>
      <w:r w:rsidR="002A689B" w:rsidRPr="00881746">
        <w:rPr>
          <w:rFonts w:asciiTheme="majorBidi" w:hAnsiTheme="majorBidi" w:cstheme="majorBidi"/>
          <w:sz w:val="24"/>
          <w:szCs w:val="24"/>
        </w:rPr>
        <w:t>Pustaka Pelaja</w:t>
      </w:r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>2008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A689B" w:rsidRPr="008817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10FAE60" w14:textId="77777777" w:rsidR="00146C82" w:rsidRPr="00881746" w:rsidRDefault="00F017B7" w:rsidP="002773B0">
      <w:pPr>
        <w:pStyle w:val="FootnoteText"/>
        <w:tabs>
          <w:tab w:val="left" w:pos="720"/>
        </w:tabs>
        <w:spacing w:after="120"/>
        <w:ind w:left="900" w:hanging="9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746">
        <w:rPr>
          <w:rFonts w:asciiTheme="majorBidi" w:hAnsiTheme="majorBidi" w:cstheme="majorBidi"/>
          <w:sz w:val="24"/>
          <w:szCs w:val="24"/>
        </w:rPr>
        <w:t>Sallis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81746">
        <w:rPr>
          <w:rFonts w:asciiTheme="majorBidi" w:hAnsiTheme="majorBidi" w:cstheme="majorBidi"/>
          <w:sz w:val="24"/>
          <w:szCs w:val="24"/>
        </w:rPr>
        <w:t xml:space="preserve"> </w:t>
      </w:r>
      <w:r w:rsidR="00146C82" w:rsidRPr="00881746">
        <w:rPr>
          <w:rFonts w:asciiTheme="majorBidi" w:hAnsiTheme="majorBidi" w:cstheme="majorBidi"/>
          <w:sz w:val="24"/>
          <w:szCs w:val="24"/>
        </w:rPr>
        <w:t xml:space="preserve">Edward, </w:t>
      </w:r>
      <w:r w:rsidR="00146C82" w:rsidRPr="00881746">
        <w:rPr>
          <w:rFonts w:asciiTheme="majorBidi" w:hAnsiTheme="majorBidi" w:cstheme="majorBidi"/>
          <w:i/>
          <w:sz w:val="24"/>
          <w:szCs w:val="24"/>
        </w:rPr>
        <w:t>Total Quality Management in Education</w:t>
      </w:r>
      <w:r w:rsidR="00146C82" w:rsidRPr="00881746">
        <w:rPr>
          <w:rFonts w:asciiTheme="majorBidi" w:hAnsiTheme="majorBidi" w:cstheme="majorBidi"/>
          <w:sz w:val="24"/>
          <w:szCs w:val="24"/>
        </w:rPr>
        <w:t xml:space="preserve">. (IRCiSoD; Yogyakarta, </w:t>
      </w:r>
      <w:r w:rsidR="00146C82" w:rsidRPr="002773B0">
        <w:rPr>
          <w:rFonts w:asciiTheme="majorBidi" w:hAnsiTheme="majorBidi" w:cstheme="majorBidi"/>
          <w:sz w:val="24"/>
          <w:szCs w:val="24"/>
          <w:lang w:val="en-US"/>
        </w:rPr>
        <w:t>2015</w:t>
      </w:r>
      <w:r w:rsidRPr="0088174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1A14157" w14:textId="77777777" w:rsidR="00146C82" w:rsidRPr="00881746" w:rsidRDefault="00146C82" w:rsidP="007B56C6">
      <w:pPr>
        <w:spacing w:after="24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sectPr w:rsidR="00146C82" w:rsidRPr="00881746" w:rsidSect="00E322C7">
      <w:footerReference w:type="default" r:id="rId10"/>
      <w:pgSz w:w="11909" w:h="16834" w:code="9"/>
      <w:pgMar w:top="2268" w:right="1701" w:bottom="1701" w:left="2268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4ED1B" w14:textId="77777777" w:rsidR="00056CEB" w:rsidRDefault="00056CEB" w:rsidP="005353AC">
      <w:pPr>
        <w:spacing w:after="0" w:line="240" w:lineRule="auto"/>
      </w:pPr>
      <w:r>
        <w:separator/>
      </w:r>
    </w:p>
  </w:endnote>
  <w:endnote w:type="continuationSeparator" w:id="0">
    <w:p w14:paraId="71E4F2B0" w14:textId="77777777" w:rsidR="00056CEB" w:rsidRDefault="00056CEB" w:rsidP="0053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4D7D" w14:textId="77777777" w:rsidR="00E322C7" w:rsidRPr="002773B0" w:rsidRDefault="00056CEB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0208874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322C7" w:rsidRPr="002773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322C7" w:rsidRPr="002773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322C7" w:rsidRPr="002773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21FA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E322C7" w:rsidRPr="002773B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4C228F4C" w14:textId="77777777" w:rsidR="00F11850" w:rsidRPr="002773B0" w:rsidRDefault="00E322C7" w:rsidP="00E322C7">
    <w:pPr>
      <w:pStyle w:val="Footer"/>
      <w:jc w:val="right"/>
      <w:rPr>
        <w:rFonts w:ascii="Times New Roman" w:hAnsi="Times New Roman" w:cs="Times New Roman"/>
        <w:sz w:val="20"/>
        <w:szCs w:val="20"/>
        <w:lang w:val="id-ID"/>
      </w:rPr>
    </w:pPr>
    <w:proofErr w:type="spellStart"/>
    <w:r w:rsidRPr="002773B0">
      <w:rPr>
        <w:rFonts w:ascii="Times New Roman" w:hAnsi="Times New Roman" w:cs="Times New Roman"/>
        <w:sz w:val="20"/>
        <w:szCs w:val="20"/>
      </w:rPr>
      <w:t>Jurnal</w:t>
    </w:r>
    <w:proofErr w:type="spellEnd"/>
    <w:r w:rsidRPr="002773B0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773B0">
      <w:rPr>
        <w:rFonts w:ascii="Times New Roman" w:hAnsi="Times New Roman" w:cs="Times New Roman"/>
        <w:sz w:val="20"/>
        <w:szCs w:val="20"/>
      </w:rPr>
      <w:t>Mikraf</w:t>
    </w:r>
    <w:proofErr w:type="spellEnd"/>
    <w:r w:rsidRPr="002773B0">
      <w:rPr>
        <w:rFonts w:ascii="Times New Roman" w:hAnsi="Times New Roman" w:cs="Times New Roman"/>
        <w:sz w:val="20"/>
        <w:szCs w:val="20"/>
      </w:rPr>
      <w:t xml:space="preserve">: </w:t>
    </w:r>
    <w:proofErr w:type="spellStart"/>
    <w:r w:rsidRPr="002773B0">
      <w:rPr>
        <w:rFonts w:ascii="Times New Roman" w:hAnsi="Times New Roman" w:cs="Times New Roman"/>
        <w:sz w:val="20"/>
        <w:szCs w:val="20"/>
      </w:rPr>
      <w:t>Jurnal</w:t>
    </w:r>
    <w:proofErr w:type="spellEnd"/>
    <w:r w:rsidRPr="002773B0">
      <w:rPr>
        <w:rFonts w:ascii="Times New Roman" w:hAnsi="Times New Roman" w:cs="Times New Roman"/>
        <w:sz w:val="20"/>
        <w:szCs w:val="20"/>
      </w:rPr>
      <w:t xml:space="preserve"> Pendidikan Vol.1, No.</w:t>
    </w:r>
    <w:r w:rsidRPr="002773B0">
      <w:rPr>
        <w:rFonts w:ascii="Times New Roman" w:hAnsi="Times New Roman" w:cs="Times New Roman"/>
        <w:sz w:val="20"/>
        <w:szCs w:val="20"/>
        <w:lang w:val="id-ID"/>
      </w:rPr>
      <w:t>2</w:t>
    </w:r>
    <w:r w:rsidRPr="002773B0">
      <w:rPr>
        <w:rFonts w:ascii="Times New Roman" w:hAnsi="Times New Roman" w:cs="Times New Roman"/>
        <w:sz w:val="20"/>
        <w:szCs w:val="20"/>
      </w:rPr>
      <w:t xml:space="preserve">, </w:t>
    </w:r>
    <w:r w:rsidRPr="002773B0">
      <w:rPr>
        <w:rFonts w:ascii="Times New Roman" w:hAnsi="Times New Roman" w:cs="Times New Roman"/>
        <w:sz w:val="20"/>
        <w:szCs w:val="20"/>
        <w:lang w:val="id-ID"/>
      </w:rPr>
      <w:t>Desember</w:t>
    </w:r>
    <w:r w:rsidRPr="002773B0">
      <w:rPr>
        <w:rFonts w:ascii="Times New Roman" w:hAnsi="Times New Roman" w:cs="Times New Roman"/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FBC0" w14:textId="77777777" w:rsidR="00056CEB" w:rsidRDefault="00056CEB" w:rsidP="005353AC">
      <w:pPr>
        <w:spacing w:after="0" w:line="240" w:lineRule="auto"/>
      </w:pPr>
      <w:r>
        <w:separator/>
      </w:r>
    </w:p>
  </w:footnote>
  <w:footnote w:type="continuationSeparator" w:id="0">
    <w:p w14:paraId="252BA6CB" w14:textId="77777777" w:rsidR="00056CEB" w:rsidRDefault="00056CEB" w:rsidP="005353AC">
      <w:pPr>
        <w:spacing w:after="0" w:line="240" w:lineRule="auto"/>
      </w:pPr>
      <w:r>
        <w:continuationSeparator/>
      </w:r>
    </w:p>
  </w:footnote>
  <w:footnote w:id="1">
    <w:p w14:paraId="3EE865B0" w14:textId="77777777" w:rsidR="00E322C7" w:rsidRDefault="00E322C7" w:rsidP="00E322C7">
      <w:pPr>
        <w:pStyle w:val="FootnoteText"/>
        <w:ind w:firstLine="709"/>
      </w:pPr>
      <w:r w:rsidRPr="00E322C7">
        <w:rPr>
          <w:rStyle w:val="FootnoteReference"/>
          <w:vertAlign w:val="superscript"/>
        </w:rPr>
        <w:footnoteRef/>
      </w:r>
      <w:r>
        <w:t xml:space="preserve"> </w:t>
      </w:r>
      <w:r w:rsidRPr="00E322C7">
        <w:rPr>
          <w:rFonts w:asciiTheme="majorBidi" w:hAnsiTheme="majorBidi" w:cstheme="majorBidi"/>
          <w:sz w:val="24"/>
          <w:szCs w:val="24"/>
        </w:rPr>
        <w:t>Dosen Tetap STAI SMQ Bangko</w:t>
      </w:r>
    </w:p>
  </w:footnote>
  <w:footnote w:id="2">
    <w:p w14:paraId="7491F81C" w14:textId="77777777" w:rsidR="0004059A" w:rsidRPr="007B56C6" w:rsidRDefault="0004059A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7B56C6">
        <w:rPr>
          <w:rStyle w:val="FootnoteReference"/>
          <w:rFonts w:ascii="Times New Roman" w:hAnsi="Times New Roman" w:cs="Times New Roman"/>
        </w:rPr>
        <w:footnoteRef/>
      </w:r>
      <w:r w:rsidRPr="007B56C6">
        <w:rPr>
          <w:rFonts w:ascii="Times New Roman" w:hAnsi="Times New Roman" w:cs="Times New Roman"/>
        </w:rPr>
        <w:t xml:space="preserve"> </w:t>
      </w:r>
      <w:r w:rsidRPr="007B56C6">
        <w:rPr>
          <w:rFonts w:ascii="Times New Roman" w:hAnsi="Times New Roman" w:cs="Times New Roman"/>
          <w:lang w:val="en-US"/>
        </w:rPr>
        <w:t xml:space="preserve">Rika </w:t>
      </w:r>
      <w:proofErr w:type="spellStart"/>
      <w:r w:rsidRPr="007B56C6">
        <w:rPr>
          <w:rFonts w:ascii="Times New Roman" w:hAnsi="Times New Roman" w:cs="Times New Roman"/>
          <w:lang w:val="en-US"/>
        </w:rPr>
        <w:t>Ariyani</w:t>
      </w:r>
      <w:proofErr w:type="spellEnd"/>
      <w:r w:rsidRPr="007B56C6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B56C6" w:rsidRPr="007B56C6">
        <w:rPr>
          <w:rFonts w:ascii="Times New Roman" w:hAnsi="Times New Roman" w:cs="Times New Roman"/>
          <w:lang w:val="en-US"/>
        </w:rPr>
        <w:t>Replianis</w:t>
      </w:r>
      <w:proofErr w:type="spellEnd"/>
      <w:r w:rsidRPr="007B56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B56C6" w:rsidRPr="007B56C6">
        <w:rPr>
          <w:rFonts w:ascii="Times New Roman" w:hAnsi="Times New Roman" w:cs="Times New Roman"/>
          <w:i/>
          <w:lang w:val="en-US"/>
        </w:rPr>
        <w:t>Manajemen</w:t>
      </w:r>
      <w:proofErr w:type="spellEnd"/>
      <w:r w:rsidR="007B56C6" w:rsidRPr="007B56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7B56C6" w:rsidRPr="007B56C6">
        <w:rPr>
          <w:rFonts w:ascii="Times New Roman" w:hAnsi="Times New Roman" w:cs="Times New Roman"/>
          <w:i/>
          <w:lang w:val="en-US"/>
        </w:rPr>
        <w:t>Peserta</w:t>
      </w:r>
      <w:proofErr w:type="spellEnd"/>
      <w:r w:rsidR="007B56C6" w:rsidRPr="007B56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7B56C6" w:rsidRPr="007B56C6">
        <w:rPr>
          <w:rFonts w:ascii="Times New Roman" w:hAnsi="Times New Roman" w:cs="Times New Roman"/>
          <w:i/>
          <w:lang w:val="en-US"/>
        </w:rPr>
        <w:t>Didik</w:t>
      </w:r>
      <w:proofErr w:type="spellEnd"/>
      <w:r w:rsidRPr="007B56C6">
        <w:rPr>
          <w:rFonts w:ascii="Times New Roman" w:hAnsi="Times New Roman" w:cs="Times New Roman"/>
          <w:lang w:val="en-US"/>
        </w:rPr>
        <w:t>, (</w:t>
      </w:r>
      <w:r w:rsidR="007B56C6" w:rsidRPr="007B56C6">
        <w:rPr>
          <w:rFonts w:ascii="Times New Roman" w:hAnsi="Times New Roman" w:cs="Times New Roman"/>
          <w:lang w:val="en-US"/>
        </w:rPr>
        <w:t>Jambi</w:t>
      </w:r>
      <w:r w:rsidRPr="007B56C6">
        <w:rPr>
          <w:rFonts w:ascii="Times New Roman" w:hAnsi="Times New Roman" w:cs="Times New Roman"/>
          <w:lang w:val="en-US"/>
        </w:rPr>
        <w:t xml:space="preserve">: </w:t>
      </w:r>
      <w:r w:rsidR="007B56C6" w:rsidRPr="007B56C6">
        <w:rPr>
          <w:rFonts w:ascii="Times New Roman" w:hAnsi="Times New Roman" w:cs="Times New Roman"/>
          <w:lang w:val="en-US"/>
        </w:rPr>
        <w:t>Salim Media Indonesia</w:t>
      </w:r>
      <w:r w:rsidR="00881746">
        <w:rPr>
          <w:rFonts w:ascii="Times New Roman" w:hAnsi="Times New Roman" w:cs="Times New Roman"/>
          <w:lang w:val="en-US"/>
        </w:rPr>
        <w:t>, 2019)</w:t>
      </w:r>
      <w:r w:rsidR="00881746">
        <w:rPr>
          <w:rFonts w:ascii="Times New Roman" w:hAnsi="Times New Roman" w:cs="Times New Roman"/>
        </w:rPr>
        <w:t>.</w:t>
      </w:r>
      <w:r w:rsidR="00881746">
        <w:rPr>
          <w:rFonts w:ascii="Times New Roman" w:hAnsi="Times New Roman" w:cs="Times New Roman"/>
          <w:lang w:val="en-US"/>
        </w:rPr>
        <w:t xml:space="preserve"> </w:t>
      </w:r>
      <w:r w:rsidR="00881746">
        <w:rPr>
          <w:rFonts w:ascii="Times New Roman" w:hAnsi="Times New Roman" w:cs="Times New Roman"/>
        </w:rPr>
        <w:t>H</w:t>
      </w:r>
      <w:r w:rsidRPr="007B56C6">
        <w:rPr>
          <w:rFonts w:ascii="Times New Roman" w:hAnsi="Times New Roman" w:cs="Times New Roman"/>
          <w:lang w:val="en-US"/>
        </w:rPr>
        <w:t>al. 97</w:t>
      </w:r>
    </w:p>
  </w:footnote>
  <w:footnote w:id="3">
    <w:p w14:paraId="1EE84EF2" w14:textId="77777777" w:rsidR="0004059A" w:rsidRPr="00634B90" w:rsidRDefault="0004059A" w:rsidP="00E322C7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7B56C6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7B56C6">
        <w:rPr>
          <w:rFonts w:ascii="Times New Roman" w:eastAsia="Times New Roman" w:hAnsi="Times New Roman" w:cs="Times New Roman"/>
          <w:lang w:eastAsia="id-ID"/>
        </w:rPr>
        <w:t xml:space="preserve"> Abdul Kadir, </w:t>
      </w:r>
      <w:r w:rsidRPr="007B56C6">
        <w:rPr>
          <w:rFonts w:ascii="Times New Roman" w:hAnsi="Times New Roman" w:cs="Times New Roman"/>
          <w:i/>
          <w:iCs/>
        </w:rPr>
        <w:t>Pengenalan Sistem Informasi</w:t>
      </w:r>
      <w:r w:rsidRPr="007B56C6">
        <w:rPr>
          <w:rFonts w:ascii="Times New Roman" w:hAnsi="Times New Roman" w:cs="Times New Roman"/>
        </w:rPr>
        <w:t xml:space="preserve">, </w:t>
      </w:r>
      <w:r w:rsidR="007B56C6">
        <w:rPr>
          <w:rFonts w:ascii="Times New Roman" w:hAnsi="Times New Roman" w:cs="Times New Roman"/>
          <w:lang w:val="en-US"/>
        </w:rPr>
        <w:t>(</w:t>
      </w:r>
      <w:r w:rsidRPr="007B56C6">
        <w:rPr>
          <w:rFonts w:ascii="Times New Roman" w:hAnsi="Times New Roman" w:cs="Times New Roman"/>
        </w:rPr>
        <w:t>Yo</w:t>
      </w:r>
      <w:r w:rsidR="007B56C6">
        <w:rPr>
          <w:rFonts w:ascii="Times New Roman" w:hAnsi="Times New Roman" w:cs="Times New Roman"/>
        </w:rPr>
        <w:t>gyakarta</w:t>
      </w:r>
      <w:r w:rsidRPr="007B56C6">
        <w:rPr>
          <w:rFonts w:ascii="Times New Roman" w:hAnsi="Times New Roman" w:cs="Times New Roman"/>
        </w:rPr>
        <w:t xml:space="preserve">: Andi, </w:t>
      </w:r>
      <w:r w:rsidRPr="007B56C6">
        <w:rPr>
          <w:rFonts w:ascii="Times New Roman" w:eastAsia="Times New Roman" w:hAnsi="Times New Roman" w:cs="Times New Roman"/>
          <w:lang w:eastAsia="id-ID"/>
        </w:rPr>
        <w:t>2003</w:t>
      </w:r>
      <w:r w:rsidR="007B56C6">
        <w:rPr>
          <w:rFonts w:ascii="Times New Roman" w:eastAsia="Times New Roman" w:hAnsi="Times New Roman" w:cs="Times New Roman"/>
          <w:lang w:val="en-US" w:eastAsia="id-ID"/>
        </w:rPr>
        <w:t>)</w:t>
      </w:r>
      <w:r w:rsidR="00881746">
        <w:rPr>
          <w:rFonts w:ascii="Times New Roman" w:eastAsia="Times New Roman" w:hAnsi="Times New Roman" w:cs="Times New Roman"/>
          <w:lang w:eastAsia="id-ID"/>
        </w:rPr>
        <w:t>. H</w:t>
      </w:r>
      <w:r w:rsidRPr="007B56C6">
        <w:rPr>
          <w:rFonts w:ascii="Times New Roman" w:eastAsia="Times New Roman" w:hAnsi="Times New Roman" w:cs="Times New Roman"/>
          <w:lang w:eastAsia="id-ID"/>
        </w:rPr>
        <w:t>al. 14</w:t>
      </w:r>
    </w:p>
  </w:footnote>
  <w:footnote w:id="4">
    <w:p w14:paraId="51296EA8" w14:textId="77777777" w:rsidR="0004059A" w:rsidRPr="007B56C6" w:rsidRDefault="0004059A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881746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="00881746">
        <w:rPr>
          <w:rFonts w:ascii="Times New Roman" w:hAnsi="Times New Roman" w:cs="Times New Roman"/>
        </w:rPr>
        <w:t xml:space="preserve"> </w:t>
      </w:r>
      <w:r w:rsidRPr="007B56C6">
        <w:rPr>
          <w:rFonts w:ascii="Times New Roman" w:hAnsi="Times New Roman" w:cs="Times New Roman"/>
        </w:rPr>
        <w:t xml:space="preserve">Herdiansyah, </w:t>
      </w:r>
      <w:r w:rsidRPr="007B56C6">
        <w:rPr>
          <w:rFonts w:ascii="Times New Roman" w:hAnsi="Times New Roman" w:cs="Times New Roman"/>
          <w:i/>
        </w:rPr>
        <w:t>Metode Penelitian Kualitatif untuk Ilmu-ilmu Sosial</w:t>
      </w:r>
      <w:r w:rsidRPr="007B56C6">
        <w:rPr>
          <w:rFonts w:ascii="Times New Roman" w:hAnsi="Times New Roman" w:cs="Times New Roman"/>
        </w:rPr>
        <w:t xml:space="preserve">. </w:t>
      </w:r>
      <w:r w:rsidR="007B56C6">
        <w:rPr>
          <w:rFonts w:ascii="Times New Roman" w:hAnsi="Times New Roman" w:cs="Times New Roman"/>
          <w:lang w:val="en-US"/>
        </w:rPr>
        <w:t>(</w:t>
      </w:r>
      <w:r w:rsidRPr="007B56C6">
        <w:rPr>
          <w:rFonts w:ascii="Times New Roman" w:hAnsi="Times New Roman" w:cs="Times New Roman"/>
        </w:rPr>
        <w:t>Jakarta: Salemba Humanika</w:t>
      </w:r>
      <w:r w:rsidR="007B56C6">
        <w:rPr>
          <w:rFonts w:ascii="Times New Roman" w:hAnsi="Times New Roman" w:cs="Times New Roman"/>
          <w:lang w:val="en-US"/>
        </w:rPr>
        <w:t xml:space="preserve">, </w:t>
      </w:r>
      <w:r w:rsidR="00A22137" w:rsidRPr="007B56C6">
        <w:rPr>
          <w:rFonts w:ascii="Times New Roman" w:hAnsi="Times New Roman" w:cs="Times New Roman"/>
        </w:rPr>
        <w:t>2010</w:t>
      </w:r>
      <w:r w:rsidR="00881746">
        <w:rPr>
          <w:rFonts w:ascii="Times New Roman" w:hAnsi="Times New Roman" w:cs="Times New Roman"/>
          <w:lang w:val="en-US"/>
        </w:rPr>
        <w:t>)</w:t>
      </w:r>
      <w:r w:rsidR="00881746">
        <w:rPr>
          <w:rFonts w:ascii="Times New Roman" w:hAnsi="Times New Roman" w:cs="Times New Roman"/>
        </w:rPr>
        <w:t>.</w:t>
      </w:r>
      <w:r w:rsidR="00881746">
        <w:rPr>
          <w:rFonts w:ascii="Times New Roman" w:hAnsi="Times New Roman" w:cs="Times New Roman"/>
          <w:lang w:val="en-US"/>
        </w:rPr>
        <w:t xml:space="preserve"> </w:t>
      </w:r>
      <w:r w:rsidR="00881746">
        <w:rPr>
          <w:rFonts w:ascii="Times New Roman" w:hAnsi="Times New Roman" w:cs="Times New Roman"/>
        </w:rPr>
        <w:t>H</w:t>
      </w:r>
      <w:r w:rsidR="007B56C6">
        <w:rPr>
          <w:rFonts w:ascii="Times New Roman" w:hAnsi="Times New Roman" w:cs="Times New Roman"/>
          <w:lang w:val="en-US"/>
        </w:rPr>
        <w:t xml:space="preserve">al. </w:t>
      </w:r>
      <w:r w:rsidR="007B56C6">
        <w:rPr>
          <w:rFonts w:ascii="Times New Roman" w:hAnsi="Times New Roman" w:cs="Times New Roman"/>
        </w:rPr>
        <w:t>9</w:t>
      </w:r>
    </w:p>
  </w:footnote>
  <w:footnote w:id="5">
    <w:p w14:paraId="3D870D94" w14:textId="77777777" w:rsidR="00DC52A4" w:rsidRPr="00D436BB" w:rsidRDefault="00DC52A4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D436BB">
        <w:rPr>
          <w:rStyle w:val="FootnoteReference"/>
          <w:rFonts w:ascii="Times New Roman" w:hAnsi="Times New Roman" w:cs="Times New Roman"/>
        </w:rPr>
        <w:footnoteRef/>
      </w:r>
      <w:r w:rsidRPr="00D436BB">
        <w:rPr>
          <w:rFonts w:ascii="Times New Roman" w:hAnsi="Times New Roman" w:cs="Times New Roman"/>
        </w:rPr>
        <w:t xml:space="preserve"> Mujamil Qomar, Op. Cit., h. 206</w:t>
      </w:r>
    </w:p>
  </w:footnote>
  <w:footnote w:id="6">
    <w:p w14:paraId="0120CBD9" w14:textId="77777777" w:rsidR="0004059A" w:rsidRPr="00D436BB" w:rsidRDefault="0004059A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D436BB">
        <w:rPr>
          <w:rStyle w:val="FootnoteReference"/>
          <w:rFonts w:ascii="Times New Roman" w:hAnsi="Times New Roman" w:cs="Times New Roman"/>
        </w:rPr>
        <w:footnoteRef/>
      </w:r>
      <w:r w:rsidR="00881746">
        <w:rPr>
          <w:rFonts w:ascii="Times New Roman" w:hAnsi="Times New Roman" w:cs="Times New Roman"/>
        </w:rPr>
        <w:t xml:space="preserve"> </w:t>
      </w:r>
      <w:r w:rsidR="00833FDA">
        <w:rPr>
          <w:rFonts w:ascii="Times New Roman" w:hAnsi="Times New Roman" w:cs="Times New Roman"/>
        </w:rPr>
        <w:t>Fadhli, M</w:t>
      </w:r>
      <w:r w:rsidRPr="00D436BB">
        <w:rPr>
          <w:rFonts w:ascii="Times New Roman" w:hAnsi="Times New Roman" w:cs="Times New Roman"/>
        </w:rPr>
        <w:t xml:space="preserve">. </w:t>
      </w:r>
      <w:r w:rsidR="00833FDA" w:rsidRPr="00833FDA">
        <w:rPr>
          <w:rFonts w:ascii="Times New Roman" w:hAnsi="Times New Roman" w:cs="Times New Roman"/>
          <w:i/>
          <w:iCs/>
        </w:rPr>
        <w:t>“</w:t>
      </w:r>
      <w:r w:rsidRPr="00833FDA">
        <w:rPr>
          <w:rFonts w:ascii="Times New Roman" w:hAnsi="Times New Roman" w:cs="Times New Roman"/>
          <w:i/>
          <w:iCs/>
        </w:rPr>
        <w:t>Manajemen Peningkatan Mutu Pendidikan</w:t>
      </w:r>
      <w:r w:rsidR="00833FDA" w:rsidRPr="00833FDA">
        <w:rPr>
          <w:rFonts w:ascii="Times New Roman" w:hAnsi="Times New Roman" w:cs="Times New Roman"/>
          <w:i/>
          <w:iCs/>
        </w:rPr>
        <w:t>”</w:t>
      </w:r>
      <w:r w:rsidRPr="00D436BB">
        <w:rPr>
          <w:rFonts w:ascii="Times New Roman" w:hAnsi="Times New Roman" w:cs="Times New Roman"/>
        </w:rPr>
        <w:t>. Jurnal Studi Manajemen Pendidikan,</w:t>
      </w:r>
      <w:r w:rsidR="00833FDA" w:rsidRPr="00833FDA">
        <w:rPr>
          <w:rFonts w:ascii="Times New Roman" w:hAnsi="Times New Roman" w:cs="Times New Roman"/>
        </w:rPr>
        <w:t xml:space="preserve"> </w:t>
      </w:r>
      <w:r w:rsidR="00833FDA" w:rsidRPr="00D436BB">
        <w:rPr>
          <w:rFonts w:ascii="Times New Roman" w:hAnsi="Times New Roman" w:cs="Times New Roman"/>
        </w:rPr>
        <w:t>(2017)</w:t>
      </w:r>
      <w:r w:rsidRPr="00D436BB">
        <w:rPr>
          <w:rFonts w:ascii="Times New Roman" w:hAnsi="Times New Roman" w:cs="Times New Roman"/>
        </w:rPr>
        <w:t xml:space="preserve"> 1(2). Retrieved from http://dx.doi.org/10.29240/jsmp.v1i2.295</w:t>
      </w:r>
    </w:p>
  </w:footnote>
  <w:footnote w:id="7">
    <w:p w14:paraId="6238F894" w14:textId="77777777" w:rsidR="00146C82" w:rsidRPr="00146C82" w:rsidRDefault="00146C82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146C82">
        <w:rPr>
          <w:rStyle w:val="FootnoteReference"/>
          <w:rFonts w:ascii="Times New Roman" w:hAnsi="Times New Roman" w:cs="Times New Roman"/>
        </w:rPr>
        <w:footnoteRef/>
      </w:r>
      <w:r w:rsidRPr="00146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Edward</w:t>
      </w:r>
      <w:r>
        <w:rPr>
          <w:rFonts w:ascii="Times New Roman" w:hAnsi="Times New Roman" w:cs="Times New Roman"/>
          <w:lang w:val="en-US"/>
        </w:rPr>
        <w:t xml:space="preserve"> </w:t>
      </w:r>
      <w:r w:rsidRPr="00146C82">
        <w:rPr>
          <w:rFonts w:ascii="Times New Roman" w:hAnsi="Times New Roman" w:cs="Times New Roman"/>
        </w:rPr>
        <w:t xml:space="preserve">Sallis, </w:t>
      </w:r>
      <w:r w:rsidRPr="00146C82">
        <w:rPr>
          <w:rFonts w:ascii="Times New Roman" w:hAnsi="Times New Roman" w:cs="Times New Roman"/>
          <w:i/>
        </w:rPr>
        <w:t>Total Quality Management in Education</w:t>
      </w:r>
      <w:r w:rsidRPr="00146C82">
        <w:rPr>
          <w:rFonts w:ascii="Times New Roman" w:hAnsi="Times New Roman" w:cs="Times New Roman"/>
        </w:rPr>
        <w:t>. (IRCiSoD; Yogyakarta, 2</w:t>
      </w:r>
      <w:r>
        <w:rPr>
          <w:rFonts w:ascii="Times New Roman" w:hAnsi="Times New Roman" w:cs="Times New Roman"/>
        </w:rPr>
        <w:t>015)</w:t>
      </w:r>
      <w:r w:rsidR="00833FDA">
        <w:rPr>
          <w:rFonts w:ascii="Times New Roman" w:hAnsi="Times New Roman" w:cs="Times New Roman"/>
        </w:rPr>
        <w:t>.</w:t>
      </w:r>
      <w:r w:rsidR="00833FDA">
        <w:rPr>
          <w:rFonts w:ascii="Times New Roman" w:hAnsi="Times New Roman" w:cs="Times New Roman"/>
          <w:lang w:val="en-US"/>
        </w:rPr>
        <w:t xml:space="preserve"> </w:t>
      </w:r>
      <w:r w:rsidR="00833FD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lang w:val="en-US"/>
        </w:rPr>
        <w:t xml:space="preserve">al. </w:t>
      </w:r>
      <w:r w:rsidRPr="00146C82">
        <w:rPr>
          <w:rFonts w:ascii="Times New Roman" w:hAnsi="Times New Roman" w:cs="Times New Roman"/>
        </w:rPr>
        <w:t>23</w:t>
      </w:r>
    </w:p>
  </w:footnote>
  <w:footnote w:id="8">
    <w:p w14:paraId="3EA5412D" w14:textId="77777777" w:rsidR="0004059A" w:rsidRPr="00DC52A4" w:rsidRDefault="0004059A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DC52A4">
        <w:rPr>
          <w:rStyle w:val="FootnoteReference"/>
          <w:rFonts w:ascii="Times New Roman" w:hAnsi="Times New Roman" w:cs="Times New Roman"/>
        </w:rPr>
        <w:footnoteRef/>
      </w:r>
      <w:r w:rsidRPr="00DC52A4">
        <w:rPr>
          <w:rFonts w:ascii="Times New Roman" w:hAnsi="Times New Roman" w:cs="Times New Roman"/>
        </w:rPr>
        <w:t xml:space="preserve"> Moh. Saifulloh</w:t>
      </w:r>
      <w:r w:rsidR="00D436BB">
        <w:rPr>
          <w:rFonts w:ascii="Times New Roman" w:hAnsi="Times New Roman" w:cs="Times New Roman"/>
          <w:lang w:val="en-US"/>
        </w:rPr>
        <w:t xml:space="preserve">, </w:t>
      </w:r>
      <w:r w:rsidRPr="00D436BB">
        <w:rPr>
          <w:rFonts w:ascii="Times New Roman" w:hAnsi="Times New Roman" w:cs="Times New Roman"/>
          <w:i/>
        </w:rPr>
        <w:t xml:space="preserve">Strategi </w:t>
      </w:r>
      <w:r w:rsidR="00D436BB" w:rsidRPr="00D436BB">
        <w:rPr>
          <w:rFonts w:ascii="Times New Roman" w:hAnsi="Times New Roman" w:cs="Times New Roman"/>
          <w:i/>
        </w:rPr>
        <w:t>Peningkatan Mutu Pendidikan Di Sekolah</w:t>
      </w:r>
      <w:r w:rsidRPr="00DC52A4">
        <w:rPr>
          <w:rFonts w:ascii="Times New Roman" w:hAnsi="Times New Roman" w:cs="Times New Roman"/>
        </w:rPr>
        <w:t xml:space="preserve">. Jurnal Sosial Humaniora, </w:t>
      </w:r>
      <w:r w:rsidR="00D436BB" w:rsidRPr="00DC52A4">
        <w:rPr>
          <w:rFonts w:ascii="Times New Roman" w:hAnsi="Times New Roman" w:cs="Times New Roman"/>
        </w:rPr>
        <w:t xml:space="preserve">. (2012). </w:t>
      </w:r>
      <w:r w:rsidRPr="00DC52A4">
        <w:rPr>
          <w:rFonts w:ascii="Times New Roman" w:hAnsi="Times New Roman" w:cs="Times New Roman"/>
        </w:rPr>
        <w:t>5</w:t>
      </w:r>
      <w:r w:rsidR="00833FDA">
        <w:rPr>
          <w:rFonts w:ascii="Times New Roman" w:hAnsi="Times New Roman" w:cs="Times New Roman"/>
        </w:rPr>
        <w:t xml:space="preserve"> </w:t>
      </w:r>
      <w:r w:rsidRPr="00DC52A4">
        <w:rPr>
          <w:rFonts w:ascii="Times New Roman" w:hAnsi="Times New Roman" w:cs="Times New Roman"/>
        </w:rPr>
        <w:t>(2), 206–218.</w:t>
      </w:r>
    </w:p>
  </w:footnote>
  <w:footnote w:id="9">
    <w:p w14:paraId="64C22081" w14:textId="77777777" w:rsidR="00D436BB" w:rsidRPr="00A5788B" w:rsidRDefault="00D436BB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A5788B">
        <w:rPr>
          <w:rStyle w:val="FootnoteReference"/>
          <w:rFonts w:ascii="Times New Roman" w:hAnsi="Times New Roman" w:cs="Times New Roman"/>
        </w:rPr>
        <w:footnoteRef/>
      </w:r>
      <w:r w:rsidRPr="00A5788B">
        <w:rPr>
          <w:rFonts w:ascii="Times New Roman" w:hAnsi="Times New Roman" w:cs="Times New Roman"/>
        </w:rPr>
        <w:t xml:space="preserve"> </w:t>
      </w:r>
      <w:r w:rsidR="00A5788B" w:rsidRPr="00A5788B">
        <w:rPr>
          <w:rFonts w:ascii="Times New Roman" w:hAnsi="Times New Roman" w:cs="Times New Roman"/>
        </w:rPr>
        <w:t>Rusman, dkk</w:t>
      </w:r>
      <w:r w:rsidR="00A5788B" w:rsidRPr="00A5788B">
        <w:rPr>
          <w:rFonts w:ascii="Times New Roman" w:hAnsi="Times New Roman" w:cs="Times New Roman"/>
          <w:lang w:val="en-US"/>
        </w:rPr>
        <w:t xml:space="preserve">, </w:t>
      </w:r>
      <w:r w:rsidRPr="00A5788B">
        <w:rPr>
          <w:rFonts w:ascii="Times New Roman" w:hAnsi="Times New Roman" w:cs="Times New Roman"/>
          <w:i/>
        </w:rPr>
        <w:t>Pembelajaran Berbasis Teknologi Informasi dan Komunikasi : Mengembangkan Profesionalisme Guru</w:t>
      </w:r>
      <w:r w:rsidRPr="00A5788B">
        <w:rPr>
          <w:rFonts w:ascii="Times New Roman" w:hAnsi="Times New Roman" w:cs="Times New Roman"/>
        </w:rPr>
        <w:t xml:space="preserve">. </w:t>
      </w:r>
      <w:r w:rsidR="00A5788B" w:rsidRPr="00A5788B">
        <w:rPr>
          <w:rFonts w:ascii="Times New Roman" w:hAnsi="Times New Roman" w:cs="Times New Roman"/>
          <w:lang w:val="en-US"/>
        </w:rPr>
        <w:t>(</w:t>
      </w:r>
      <w:r w:rsidRPr="00A5788B">
        <w:rPr>
          <w:rFonts w:ascii="Times New Roman" w:hAnsi="Times New Roman" w:cs="Times New Roman"/>
        </w:rPr>
        <w:t>Jakarta:</w:t>
      </w:r>
      <w:r w:rsidR="00A5788B" w:rsidRPr="00A5788B">
        <w:rPr>
          <w:rFonts w:ascii="Times New Roman" w:hAnsi="Times New Roman" w:cs="Times New Roman"/>
          <w:lang w:val="en-US"/>
        </w:rPr>
        <w:t xml:space="preserve"> </w:t>
      </w:r>
      <w:r w:rsidRPr="00A5788B">
        <w:rPr>
          <w:rFonts w:ascii="Times New Roman" w:hAnsi="Times New Roman" w:cs="Times New Roman"/>
        </w:rPr>
        <w:t xml:space="preserve">Rajawali </w:t>
      </w:r>
      <w:r w:rsidR="00A5788B" w:rsidRPr="00A5788B">
        <w:rPr>
          <w:rFonts w:ascii="Times New Roman" w:hAnsi="Times New Roman" w:cs="Times New Roman"/>
        </w:rPr>
        <w:t>Pers</w:t>
      </w:r>
      <w:r w:rsidR="00A5788B" w:rsidRPr="00A5788B">
        <w:rPr>
          <w:rFonts w:ascii="Times New Roman" w:hAnsi="Times New Roman" w:cs="Times New Roman"/>
          <w:lang w:val="en-US"/>
        </w:rPr>
        <w:t xml:space="preserve">, </w:t>
      </w:r>
      <w:r w:rsidR="00A5788B" w:rsidRPr="00A5788B">
        <w:rPr>
          <w:rFonts w:ascii="Times New Roman" w:hAnsi="Times New Roman" w:cs="Times New Roman"/>
        </w:rPr>
        <w:t>2011</w:t>
      </w:r>
      <w:r w:rsidR="00A5788B" w:rsidRPr="00A5788B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="00A5788B" w:rsidRPr="00A5788B">
        <w:rPr>
          <w:rFonts w:ascii="Times New Roman" w:hAnsi="Times New Roman" w:cs="Times New Roman"/>
          <w:lang w:val="en-US"/>
        </w:rPr>
        <w:t>hal</w:t>
      </w:r>
      <w:proofErr w:type="spellEnd"/>
      <w:r w:rsidR="00A5788B" w:rsidRPr="00A5788B">
        <w:rPr>
          <w:rFonts w:ascii="Times New Roman" w:hAnsi="Times New Roman" w:cs="Times New Roman"/>
          <w:lang w:val="en-US"/>
        </w:rPr>
        <w:t>.</w:t>
      </w:r>
      <w:r w:rsidR="00A5788B" w:rsidRPr="00A5788B">
        <w:rPr>
          <w:rFonts w:ascii="Times New Roman" w:hAnsi="Times New Roman" w:cs="Times New Roman"/>
        </w:rPr>
        <w:t xml:space="preserve"> 88</w:t>
      </w:r>
    </w:p>
  </w:footnote>
  <w:footnote w:id="10">
    <w:p w14:paraId="0665E7CF" w14:textId="77777777" w:rsidR="0021414D" w:rsidRPr="00D436BB" w:rsidRDefault="0021414D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D436BB">
        <w:rPr>
          <w:rStyle w:val="FootnoteReference"/>
          <w:rFonts w:ascii="Times New Roman" w:hAnsi="Times New Roman" w:cs="Times New Roman"/>
        </w:rPr>
        <w:footnoteRef/>
      </w:r>
      <w:r w:rsidRPr="00D436BB">
        <w:rPr>
          <w:rFonts w:ascii="Times New Roman" w:hAnsi="Times New Roman" w:cs="Times New Roman"/>
        </w:rPr>
        <w:t xml:space="preserve"> Chaidar Husain</w:t>
      </w:r>
      <w:r w:rsidRPr="00D436BB">
        <w:rPr>
          <w:rFonts w:ascii="Times New Roman" w:hAnsi="Times New Roman" w:cs="Times New Roman"/>
          <w:lang w:val="en-US"/>
        </w:rPr>
        <w:t xml:space="preserve">, </w:t>
      </w:r>
      <w:r w:rsidR="002135EB">
        <w:rPr>
          <w:rFonts w:ascii="Times New Roman" w:hAnsi="Times New Roman" w:cs="Times New Roman"/>
        </w:rPr>
        <w:t>“</w:t>
      </w:r>
      <w:r w:rsidRPr="002135EB">
        <w:rPr>
          <w:rFonts w:ascii="Times New Roman" w:hAnsi="Times New Roman" w:cs="Times New Roman"/>
          <w:i/>
          <w:iCs/>
        </w:rPr>
        <w:t>Pemanfaatan Teknologi Informasi dan Komunikasi dalam Pembelajaran di</w:t>
      </w:r>
      <w:r w:rsidR="00D436BB" w:rsidRPr="002135E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135EB">
        <w:rPr>
          <w:rFonts w:ascii="Times New Roman" w:hAnsi="Times New Roman" w:cs="Times New Roman"/>
          <w:i/>
          <w:iCs/>
        </w:rPr>
        <w:t>SMA Muhammadiyah Tarakan</w:t>
      </w:r>
      <w:r w:rsidR="002135EB">
        <w:rPr>
          <w:rFonts w:ascii="Times New Roman" w:hAnsi="Times New Roman" w:cs="Times New Roman"/>
          <w:i/>
          <w:iCs/>
        </w:rPr>
        <w:t>”</w:t>
      </w:r>
      <w:r w:rsidRPr="00D436BB">
        <w:rPr>
          <w:rFonts w:ascii="Times New Roman" w:hAnsi="Times New Roman" w:cs="Times New Roman"/>
          <w:lang w:val="en-US"/>
        </w:rPr>
        <w:t xml:space="preserve">, </w:t>
      </w:r>
      <w:r w:rsidRPr="00D436BB">
        <w:rPr>
          <w:rFonts w:ascii="Times New Roman" w:hAnsi="Times New Roman" w:cs="Times New Roman"/>
        </w:rPr>
        <w:t>Jurnal Kebijakan dan Pengembangan PendidikanVolume 2, Nomor 2, Juli 2014</w:t>
      </w:r>
      <w:r w:rsidRPr="00D436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436BB">
        <w:rPr>
          <w:rFonts w:ascii="Times New Roman" w:hAnsi="Times New Roman" w:cs="Times New Roman"/>
          <w:lang w:val="en-US"/>
        </w:rPr>
        <w:t>hal</w:t>
      </w:r>
      <w:proofErr w:type="spellEnd"/>
      <w:r w:rsidRPr="00D436BB">
        <w:rPr>
          <w:rFonts w:ascii="Times New Roman" w:hAnsi="Times New Roman" w:cs="Times New Roman"/>
          <w:lang w:val="en-US"/>
        </w:rPr>
        <w:t>. 187</w:t>
      </w:r>
    </w:p>
  </w:footnote>
  <w:footnote w:id="11">
    <w:p w14:paraId="0E7A95BE" w14:textId="77777777" w:rsidR="008A4AF1" w:rsidRPr="00D436BB" w:rsidRDefault="008A4AF1" w:rsidP="00E322C7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D436BB">
        <w:rPr>
          <w:rStyle w:val="FootnoteReference"/>
          <w:rFonts w:ascii="Times New Roman" w:hAnsi="Times New Roman" w:cs="Times New Roman"/>
        </w:rPr>
        <w:footnoteRef/>
      </w:r>
      <w:r w:rsidRPr="00D436BB">
        <w:rPr>
          <w:rFonts w:ascii="Times New Roman" w:hAnsi="Times New Roman" w:cs="Times New Roman"/>
        </w:rPr>
        <w:t xml:space="preserve"> </w:t>
      </w:r>
      <w:proofErr w:type="spellStart"/>
      <w:r w:rsidRPr="00D436BB">
        <w:rPr>
          <w:rFonts w:ascii="Times New Roman" w:hAnsi="Times New Roman" w:cs="Times New Roman"/>
          <w:lang w:val="en-US"/>
        </w:rPr>
        <w:t>Roslaini</w:t>
      </w:r>
      <w:proofErr w:type="spellEnd"/>
      <w:r w:rsidRPr="00D436BB">
        <w:rPr>
          <w:rFonts w:ascii="Times New Roman" w:hAnsi="Times New Roman" w:cs="Times New Roman"/>
          <w:lang w:val="en-US"/>
        </w:rPr>
        <w:t xml:space="preserve"> Mahmud, </w:t>
      </w:r>
      <w:r w:rsidRPr="00D436BB">
        <w:rPr>
          <w:rFonts w:ascii="Times New Roman" w:hAnsi="Times New Roman" w:cs="Times New Roman"/>
          <w:i/>
        </w:rPr>
        <w:t>ICT Untuk Sekolah Unggul</w:t>
      </w:r>
      <w:r w:rsidRPr="00D436BB">
        <w:rPr>
          <w:rFonts w:ascii="Times New Roman" w:hAnsi="Times New Roman" w:cs="Times New Roman"/>
          <w:lang w:val="en-US"/>
        </w:rPr>
        <w:t xml:space="preserve">, </w:t>
      </w:r>
      <w:r w:rsidR="006D5CAC" w:rsidRPr="00D436BB">
        <w:rPr>
          <w:rFonts w:ascii="Times New Roman" w:hAnsi="Times New Roman" w:cs="Times New Roman"/>
          <w:lang w:val="en-US"/>
        </w:rPr>
        <w:t xml:space="preserve">(Yogyakarta: </w:t>
      </w:r>
      <w:r w:rsidRPr="00D436BB">
        <w:rPr>
          <w:rFonts w:ascii="Times New Roman" w:hAnsi="Times New Roman" w:cs="Times New Roman"/>
        </w:rPr>
        <w:t>Pustaka Pelaja</w:t>
      </w:r>
      <w:r w:rsidRPr="00D436BB">
        <w:rPr>
          <w:rFonts w:ascii="Times New Roman" w:hAnsi="Times New Roman" w:cs="Times New Roman"/>
          <w:lang w:val="en-US"/>
        </w:rPr>
        <w:t>r</w:t>
      </w:r>
      <w:r w:rsidR="00D436BB">
        <w:rPr>
          <w:rFonts w:ascii="Times New Roman" w:hAnsi="Times New Roman" w:cs="Times New Roman"/>
          <w:lang w:val="en-US"/>
        </w:rPr>
        <w:t xml:space="preserve">, </w:t>
      </w:r>
      <w:r w:rsidRPr="00D436BB">
        <w:rPr>
          <w:rFonts w:ascii="Times New Roman" w:hAnsi="Times New Roman" w:cs="Times New Roman"/>
          <w:lang w:val="en-US"/>
        </w:rPr>
        <w:t>2008</w:t>
      </w:r>
      <w:r w:rsidR="00D436BB">
        <w:rPr>
          <w:rFonts w:ascii="Times New Roman" w:hAnsi="Times New Roman" w:cs="Times New Roman"/>
          <w:lang w:val="en-US"/>
        </w:rPr>
        <w:t>)</w:t>
      </w:r>
      <w:r w:rsidR="002135EB">
        <w:rPr>
          <w:rFonts w:ascii="Times New Roman" w:hAnsi="Times New Roman" w:cs="Times New Roman"/>
        </w:rPr>
        <w:t>.</w:t>
      </w:r>
      <w:r w:rsidR="00D436BB">
        <w:rPr>
          <w:rFonts w:ascii="Times New Roman" w:hAnsi="Times New Roman" w:cs="Times New Roman"/>
          <w:lang w:val="en-US"/>
        </w:rPr>
        <w:t xml:space="preserve"> </w:t>
      </w:r>
      <w:r w:rsidR="002135EB">
        <w:rPr>
          <w:rFonts w:ascii="Times New Roman" w:hAnsi="Times New Roman" w:cs="Times New Roman"/>
        </w:rPr>
        <w:t>H</w:t>
      </w:r>
      <w:r w:rsidRPr="00D436BB">
        <w:rPr>
          <w:rFonts w:ascii="Times New Roman" w:hAnsi="Times New Roman" w:cs="Times New Roman"/>
          <w:lang w:val="en-US"/>
        </w:rPr>
        <w:t>al. 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703"/>
    <w:multiLevelType w:val="multilevel"/>
    <w:tmpl w:val="6490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7923"/>
    <w:multiLevelType w:val="hybridMultilevel"/>
    <w:tmpl w:val="C366CE9E"/>
    <w:lvl w:ilvl="0" w:tplc="710AFB2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107F1D12"/>
    <w:multiLevelType w:val="hybridMultilevel"/>
    <w:tmpl w:val="B646255A"/>
    <w:lvl w:ilvl="0" w:tplc="7736E8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3372"/>
    <w:multiLevelType w:val="hybridMultilevel"/>
    <w:tmpl w:val="E6BEAFA4"/>
    <w:lvl w:ilvl="0" w:tplc="86E8040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3250444"/>
    <w:multiLevelType w:val="hybridMultilevel"/>
    <w:tmpl w:val="5E5458E6"/>
    <w:lvl w:ilvl="0" w:tplc="D8386858">
      <w:start w:val="1"/>
      <w:numFmt w:val="decimal"/>
      <w:lvlText w:val="%1."/>
      <w:lvlJc w:val="left"/>
      <w:pPr>
        <w:ind w:left="1440" w:hanging="360"/>
      </w:pPr>
      <w:rPr>
        <w:rFonts w:asciiTheme="majorBidi" w:eastAsia="Times New Roman" w:hAnsiTheme="majorBidi" w:cstheme="majorBidi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332261"/>
    <w:multiLevelType w:val="hybridMultilevel"/>
    <w:tmpl w:val="3A3EE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12728"/>
    <w:multiLevelType w:val="multilevel"/>
    <w:tmpl w:val="DAA8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026F0"/>
    <w:multiLevelType w:val="hybridMultilevel"/>
    <w:tmpl w:val="187825C0"/>
    <w:lvl w:ilvl="0" w:tplc="C3CAC044">
      <w:start w:val="1"/>
      <w:numFmt w:val="lowerLetter"/>
      <w:lvlText w:val="%1."/>
      <w:lvlJc w:val="left"/>
      <w:pPr>
        <w:ind w:left="46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3AA169FA"/>
    <w:multiLevelType w:val="hybridMultilevel"/>
    <w:tmpl w:val="475AA028"/>
    <w:lvl w:ilvl="0" w:tplc="C5DC165A">
      <w:start w:val="1"/>
      <w:numFmt w:val="decimal"/>
      <w:lvlText w:val="%1."/>
      <w:lvlJc w:val="left"/>
      <w:pPr>
        <w:ind w:left="150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B432E4B"/>
    <w:multiLevelType w:val="hybridMultilevel"/>
    <w:tmpl w:val="5F52659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E883646"/>
    <w:multiLevelType w:val="hybridMultilevel"/>
    <w:tmpl w:val="965E0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E781E"/>
    <w:multiLevelType w:val="hybridMultilevel"/>
    <w:tmpl w:val="3A3EE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0094"/>
    <w:multiLevelType w:val="hybridMultilevel"/>
    <w:tmpl w:val="17186D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D35E7"/>
    <w:multiLevelType w:val="hybridMultilevel"/>
    <w:tmpl w:val="8E4CA6B2"/>
    <w:lvl w:ilvl="0" w:tplc="31A044FA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CE74D0B"/>
    <w:multiLevelType w:val="hybridMultilevel"/>
    <w:tmpl w:val="B2EA3B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326A9"/>
    <w:multiLevelType w:val="hybridMultilevel"/>
    <w:tmpl w:val="8278A658"/>
    <w:lvl w:ilvl="0" w:tplc="15EEB0B4">
      <w:start w:val="1"/>
      <w:numFmt w:val="lowerLetter"/>
      <w:lvlText w:val="%1."/>
      <w:lvlJc w:val="left"/>
      <w:pPr>
        <w:ind w:left="120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C7461B8"/>
    <w:multiLevelType w:val="hybridMultilevel"/>
    <w:tmpl w:val="1F3EF442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72EF7DE7"/>
    <w:multiLevelType w:val="hybridMultilevel"/>
    <w:tmpl w:val="7B946D34"/>
    <w:lvl w:ilvl="0" w:tplc="E1309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2"/>
  </w:num>
  <w:num w:numId="5">
    <w:abstractNumId w:val="15"/>
  </w:num>
  <w:num w:numId="6">
    <w:abstractNumId w:val="0"/>
  </w:num>
  <w:num w:numId="7">
    <w:abstractNumId w:val="7"/>
  </w:num>
  <w:num w:numId="8">
    <w:abstractNumId w:val="4"/>
  </w:num>
  <w:num w:numId="9">
    <w:abstractNumId w:val="13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BA"/>
    <w:rsid w:val="00000531"/>
    <w:rsid w:val="00026C65"/>
    <w:rsid w:val="00031243"/>
    <w:rsid w:val="0004059A"/>
    <w:rsid w:val="00053CE7"/>
    <w:rsid w:val="00056CEB"/>
    <w:rsid w:val="00062ECA"/>
    <w:rsid w:val="000641A4"/>
    <w:rsid w:val="000806B5"/>
    <w:rsid w:val="000B37F5"/>
    <w:rsid w:val="000C1688"/>
    <w:rsid w:val="000E3401"/>
    <w:rsid w:val="00106369"/>
    <w:rsid w:val="00116AF9"/>
    <w:rsid w:val="00132748"/>
    <w:rsid w:val="00146C82"/>
    <w:rsid w:val="0014769C"/>
    <w:rsid w:val="00155B40"/>
    <w:rsid w:val="00162BC3"/>
    <w:rsid w:val="00187E14"/>
    <w:rsid w:val="001C46C5"/>
    <w:rsid w:val="001E4EB3"/>
    <w:rsid w:val="001E5796"/>
    <w:rsid w:val="002135EB"/>
    <w:rsid w:val="0021414D"/>
    <w:rsid w:val="00215C3F"/>
    <w:rsid w:val="00247FFD"/>
    <w:rsid w:val="00253297"/>
    <w:rsid w:val="002773B0"/>
    <w:rsid w:val="002A54FB"/>
    <w:rsid w:val="002A689B"/>
    <w:rsid w:val="002D6609"/>
    <w:rsid w:val="00310CC1"/>
    <w:rsid w:val="003603A8"/>
    <w:rsid w:val="00374514"/>
    <w:rsid w:val="00396A92"/>
    <w:rsid w:val="003A78F4"/>
    <w:rsid w:val="003E02BA"/>
    <w:rsid w:val="003F0815"/>
    <w:rsid w:val="00430274"/>
    <w:rsid w:val="004745F0"/>
    <w:rsid w:val="00483F51"/>
    <w:rsid w:val="004A26BD"/>
    <w:rsid w:val="004A2CB4"/>
    <w:rsid w:val="004E6D9B"/>
    <w:rsid w:val="00533F28"/>
    <w:rsid w:val="005353AC"/>
    <w:rsid w:val="00574D9F"/>
    <w:rsid w:val="005A21FA"/>
    <w:rsid w:val="005D6EB3"/>
    <w:rsid w:val="005F51E3"/>
    <w:rsid w:val="00674E5D"/>
    <w:rsid w:val="00682361"/>
    <w:rsid w:val="006B3143"/>
    <w:rsid w:val="006D5CAC"/>
    <w:rsid w:val="006F0B55"/>
    <w:rsid w:val="006F62FC"/>
    <w:rsid w:val="00701131"/>
    <w:rsid w:val="0070271F"/>
    <w:rsid w:val="00764BCE"/>
    <w:rsid w:val="007852EC"/>
    <w:rsid w:val="00793DC4"/>
    <w:rsid w:val="007A16AF"/>
    <w:rsid w:val="007B56C6"/>
    <w:rsid w:val="007F2DF5"/>
    <w:rsid w:val="00805AEF"/>
    <w:rsid w:val="008236B4"/>
    <w:rsid w:val="00833FDA"/>
    <w:rsid w:val="00850600"/>
    <w:rsid w:val="00854300"/>
    <w:rsid w:val="0086741B"/>
    <w:rsid w:val="00881746"/>
    <w:rsid w:val="00887B7B"/>
    <w:rsid w:val="008A4AF1"/>
    <w:rsid w:val="008A5A02"/>
    <w:rsid w:val="008C5463"/>
    <w:rsid w:val="009031F0"/>
    <w:rsid w:val="009246EA"/>
    <w:rsid w:val="0097002F"/>
    <w:rsid w:val="00971B44"/>
    <w:rsid w:val="009973DC"/>
    <w:rsid w:val="009A32F6"/>
    <w:rsid w:val="009C3E98"/>
    <w:rsid w:val="009D1173"/>
    <w:rsid w:val="009E6CE7"/>
    <w:rsid w:val="00A22137"/>
    <w:rsid w:val="00A47839"/>
    <w:rsid w:val="00A5788B"/>
    <w:rsid w:val="00AC53A1"/>
    <w:rsid w:val="00B26175"/>
    <w:rsid w:val="00B737CD"/>
    <w:rsid w:val="00B8193E"/>
    <w:rsid w:val="00BB40B4"/>
    <w:rsid w:val="00BC2F6F"/>
    <w:rsid w:val="00BF47AB"/>
    <w:rsid w:val="00C05A63"/>
    <w:rsid w:val="00C1677D"/>
    <w:rsid w:val="00C34DB8"/>
    <w:rsid w:val="00CB087C"/>
    <w:rsid w:val="00CE5AA9"/>
    <w:rsid w:val="00D02FB5"/>
    <w:rsid w:val="00D03E0B"/>
    <w:rsid w:val="00D276D4"/>
    <w:rsid w:val="00D436BB"/>
    <w:rsid w:val="00D61777"/>
    <w:rsid w:val="00D61AC4"/>
    <w:rsid w:val="00D92DCA"/>
    <w:rsid w:val="00D97A2D"/>
    <w:rsid w:val="00DC1848"/>
    <w:rsid w:val="00DC3EA2"/>
    <w:rsid w:val="00DC52A4"/>
    <w:rsid w:val="00DF105E"/>
    <w:rsid w:val="00E11CDA"/>
    <w:rsid w:val="00E31B21"/>
    <w:rsid w:val="00E322C7"/>
    <w:rsid w:val="00E96A8E"/>
    <w:rsid w:val="00EB40F7"/>
    <w:rsid w:val="00EE7957"/>
    <w:rsid w:val="00F017B7"/>
    <w:rsid w:val="00F06E01"/>
    <w:rsid w:val="00F11850"/>
    <w:rsid w:val="00F21732"/>
    <w:rsid w:val="00F47AAF"/>
    <w:rsid w:val="00F662AF"/>
    <w:rsid w:val="00F66F73"/>
    <w:rsid w:val="00F80B6F"/>
    <w:rsid w:val="00F9745D"/>
    <w:rsid w:val="00FC18F5"/>
    <w:rsid w:val="00FC2D29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B67B9"/>
  <w15:docId w15:val="{59E6E982-6B6E-4C83-A068-BD32EFB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3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3A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353AC"/>
  </w:style>
  <w:style w:type="paragraph" w:styleId="FootnoteText">
    <w:name w:val="footnote text"/>
    <w:basedOn w:val="Normal"/>
    <w:link w:val="FootnoteTextChar"/>
    <w:uiPriority w:val="99"/>
    <w:unhideWhenUsed/>
    <w:rsid w:val="005353AC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53AC"/>
    <w:rPr>
      <w:sz w:val="20"/>
      <w:szCs w:val="20"/>
      <w:lang w:val="id-ID"/>
    </w:rPr>
  </w:style>
  <w:style w:type="character" w:customStyle="1" w:styleId="st">
    <w:name w:val="st"/>
    <w:basedOn w:val="DefaultParagraphFont"/>
    <w:rsid w:val="009E6CE7"/>
  </w:style>
  <w:style w:type="paragraph" w:styleId="NormalWeb">
    <w:name w:val="Normal (Web)"/>
    <w:basedOn w:val="Normal"/>
    <w:uiPriority w:val="99"/>
    <w:unhideWhenUsed/>
    <w:rsid w:val="00DC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7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1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50"/>
  </w:style>
  <w:style w:type="paragraph" w:styleId="Footer">
    <w:name w:val="footer"/>
    <w:basedOn w:val="Normal"/>
    <w:link w:val="FooterChar"/>
    <w:uiPriority w:val="99"/>
    <w:unhideWhenUsed/>
    <w:rsid w:val="00F11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kaariyani8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CBDC-786C-4E73-BE5B-097954DB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2021-01-19T09:11:00Z</cp:lastPrinted>
  <dcterms:created xsi:type="dcterms:W3CDTF">2021-01-27T08:33:00Z</dcterms:created>
  <dcterms:modified xsi:type="dcterms:W3CDTF">2021-02-08T15:21:00Z</dcterms:modified>
</cp:coreProperties>
</file>