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7E39D" w14:textId="7A1A06B7" w:rsidR="00E059E7" w:rsidRPr="00255E02" w:rsidRDefault="007265B8" w:rsidP="00255E02">
      <w:pPr>
        <w:jc w:val="center"/>
        <w:rPr>
          <w:b/>
          <w:bCs/>
        </w:rPr>
      </w:pPr>
      <w:r w:rsidRPr="007265B8">
        <w:rPr>
          <w:noProof/>
          <w:lang w:val="id-ID" w:eastAsia="id-ID"/>
        </w:rPr>
        <mc:AlternateContent>
          <mc:Choice Requires="wps">
            <w:drawing>
              <wp:anchor distT="45720" distB="45720" distL="114300" distR="114300" simplePos="0" relativeHeight="251665408" behindDoc="0" locked="0" layoutInCell="1" allowOverlap="1" wp14:anchorId="1109F442" wp14:editId="20A1F004">
                <wp:simplePos x="0" y="0"/>
                <wp:positionH relativeFrom="column">
                  <wp:posOffset>2720580</wp:posOffset>
                </wp:positionH>
                <wp:positionV relativeFrom="paragraph">
                  <wp:posOffset>-1027516</wp:posOffset>
                </wp:positionV>
                <wp:extent cx="2417445" cy="673735"/>
                <wp:effectExtent l="0" t="0" r="20955"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673735"/>
                        </a:xfrm>
                        <a:prstGeom prst="rect">
                          <a:avLst/>
                        </a:prstGeom>
                        <a:solidFill>
                          <a:srgbClr val="FFFFFF"/>
                        </a:solidFill>
                        <a:ln w="9525">
                          <a:solidFill>
                            <a:schemeClr val="bg1">
                              <a:lumMod val="100000"/>
                              <a:lumOff val="0"/>
                            </a:schemeClr>
                          </a:solidFill>
                          <a:miter lim="800000"/>
                          <a:headEnd/>
                          <a:tailEnd/>
                        </a:ln>
                      </wps:spPr>
                      <wps:txbx>
                        <w:txbxContent>
                          <w:p w14:paraId="4FB2E2A5" w14:textId="3A444485" w:rsidR="00255E02" w:rsidRPr="00255E02" w:rsidRDefault="00255E02" w:rsidP="007265B8">
                            <w:pPr>
                              <w:jc w:val="right"/>
                              <w:rPr>
                                <w:rFonts w:asciiTheme="majorBidi" w:hAnsiTheme="majorBidi" w:cstheme="majorBidi"/>
                                <w:b/>
                                <w:lang w:val="id-ID"/>
                              </w:rPr>
                            </w:pPr>
                            <w:r w:rsidRPr="00255E02">
                              <w:rPr>
                                <w:rFonts w:asciiTheme="majorBidi" w:hAnsiTheme="majorBidi" w:cstheme="majorBidi"/>
                                <w:b/>
                                <w:lang w:val="id-ID"/>
                              </w:rPr>
                              <w:t>E-ISSN: 2723 - 3073</w:t>
                            </w:r>
                          </w:p>
                          <w:p w14:paraId="1049529A" w14:textId="41C797E3" w:rsidR="007265B8" w:rsidRPr="007265B8" w:rsidRDefault="007265B8" w:rsidP="007265B8">
                            <w:pPr>
                              <w:jc w:val="right"/>
                              <w:rPr>
                                <w:rFonts w:asciiTheme="majorBidi" w:hAnsiTheme="majorBidi" w:cstheme="majorBidi"/>
                                <w:b/>
                                <w:sz w:val="28"/>
                                <w:szCs w:val="28"/>
                                <w:lang w:val="en-GB"/>
                              </w:rPr>
                            </w:pPr>
                            <w:r w:rsidRPr="007265B8">
                              <w:rPr>
                                <w:rFonts w:asciiTheme="majorBidi" w:hAnsiTheme="majorBidi" w:cstheme="majorBidi"/>
                                <w:b/>
                                <w:sz w:val="28"/>
                                <w:szCs w:val="28"/>
                                <w:lang w:val="en-GB"/>
                              </w:rPr>
                              <w:t>Vol. 1, No.</w:t>
                            </w:r>
                            <w:r w:rsidR="00E54E51">
                              <w:rPr>
                                <w:rFonts w:asciiTheme="majorBidi" w:hAnsiTheme="majorBidi" w:cstheme="majorBidi"/>
                                <w:b/>
                                <w:sz w:val="28"/>
                                <w:szCs w:val="28"/>
                                <w:lang w:val="en-GB"/>
                              </w:rPr>
                              <w:t xml:space="preserve"> </w:t>
                            </w:r>
                            <w:r w:rsidRPr="007265B8">
                              <w:rPr>
                                <w:rFonts w:asciiTheme="majorBidi" w:hAnsiTheme="majorBidi" w:cstheme="majorBidi"/>
                                <w:b/>
                                <w:sz w:val="28"/>
                                <w:szCs w:val="28"/>
                              </w:rPr>
                              <w:t>2</w:t>
                            </w:r>
                            <w:r w:rsidRPr="007265B8">
                              <w:rPr>
                                <w:rFonts w:asciiTheme="majorBidi" w:hAnsiTheme="majorBidi" w:cstheme="majorBidi"/>
                                <w:b/>
                                <w:sz w:val="28"/>
                                <w:szCs w:val="28"/>
                                <w:lang w:val="en-GB"/>
                              </w:rPr>
                              <w:t xml:space="preserve">, </w:t>
                            </w:r>
                            <w:proofErr w:type="spellStart"/>
                            <w:r w:rsidRPr="007265B8">
                              <w:rPr>
                                <w:rFonts w:asciiTheme="majorBidi" w:hAnsiTheme="majorBidi" w:cstheme="majorBidi"/>
                                <w:b/>
                                <w:sz w:val="28"/>
                                <w:szCs w:val="28"/>
                              </w:rPr>
                              <w:t>Desember</w:t>
                            </w:r>
                            <w:proofErr w:type="spellEnd"/>
                            <w:r w:rsidRPr="007265B8">
                              <w:rPr>
                                <w:rFonts w:asciiTheme="majorBidi" w:hAnsiTheme="majorBidi" w:cstheme="majorBidi"/>
                                <w:b/>
                                <w:sz w:val="28"/>
                                <w:szCs w:val="28"/>
                              </w:rPr>
                              <w:t xml:space="preserve"> </w:t>
                            </w:r>
                            <w:r w:rsidRPr="007265B8">
                              <w:rPr>
                                <w:rFonts w:asciiTheme="majorBidi" w:hAnsiTheme="majorBidi" w:cstheme="majorBidi"/>
                                <w:b/>
                                <w:sz w:val="28"/>
                                <w:szCs w:val="28"/>
                                <w:lang w:val="en-GB"/>
                              </w:rPr>
                              <w:t>2020</w:t>
                            </w:r>
                          </w:p>
                          <w:p w14:paraId="67F28E33" w14:textId="77777777" w:rsidR="007265B8" w:rsidRPr="007265B8" w:rsidRDefault="007265B8" w:rsidP="007265B8">
                            <w:pPr>
                              <w:jc w:val="right"/>
                              <w:rPr>
                                <w:rFonts w:asciiTheme="majorBidi" w:hAnsiTheme="majorBidi" w:cstheme="majorBidi"/>
                              </w:rPr>
                            </w:pPr>
                            <w:r w:rsidRPr="007265B8">
                              <w:rPr>
                                <w:rFonts w:asciiTheme="majorBidi" w:hAnsiTheme="majorBidi" w:cstheme="majorBidi"/>
                                <w:bCs/>
                                <w:lang w:val="en-GB"/>
                              </w:rPr>
                              <w:t>www.staimaarifjambi.ac.id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09F442" id="_x0000_t202" coordsize="21600,21600" o:spt="202" path="m,l,21600r21600,l21600,xe">
                <v:stroke joinstyle="miter"/>
                <v:path gradientshapeok="t" o:connecttype="rect"/>
              </v:shapetype>
              <v:shape id="Text Box 5" o:spid="_x0000_s1026" type="#_x0000_t202" style="position:absolute;left:0;text-align:left;margin-left:214.2pt;margin-top:-80.9pt;width:190.35pt;height:53.0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" strokecolor="white [3212]">
                <v:textbox style="mso-fit-shape-to-text:t">
                  <w:txbxContent>
                    <w:p w14:paraId="4FB2E2A5" w14:textId="3A444485" w:rsidR="00255E02" w:rsidRPr="00255E02" w:rsidRDefault="00255E02" w:rsidP="007265B8">
                      <w:pPr>
                        <w:jc w:val="right"/>
                        <w:rPr>
                          <w:rFonts w:asciiTheme="majorBidi" w:hAnsiTheme="majorBidi" w:cstheme="majorBidi"/>
                          <w:b/>
                          <w:lang w:val="id-ID"/>
                        </w:rPr>
                      </w:pPr>
                      <w:r w:rsidRPr="00255E02">
                        <w:rPr>
                          <w:rFonts w:asciiTheme="majorBidi" w:hAnsiTheme="majorBidi" w:cstheme="majorBidi"/>
                          <w:b/>
                          <w:lang w:val="id-ID"/>
                        </w:rPr>
                        <w:t>E-ISSN: 2723 - 3073</w:t>
                      </w:r>
                    </w:p>
                    <w:p w14:paraId="1049529A" w14:textId="41C797E3" w:rsidR="007265B8" w:rsidRPr="007265B8" w:rsidRDefault="007265B8" w:rsidP="007265B8">
                      <w:pPr>
                        <w:jc w:val="right"/>
                        <w:rPr>
                          <w:rFonts w:asciiTheme="majorBidi" w:hAnsiTheme="majorBidi" w:cstheme="majorBidi"/>
                          <w:b/>
                          <w:sz w:val="28"/>
                          <w:szCs w:val="28"/>
                          <w:lang w:val="en-GB"/>
                        </w:rPr>
                      </w:pPr>
                      <w:r w:rsidRPr="007265B8">
                        <w:rPr>
                          <w:rFonts w:asciiTheme="majorBidi" w:hAnsiTheme="majorBidi" w:cstheme="majorBidi"/>
                          <w:b/>
                          <w:sz w:val="28"/>
                          <w:szCs w:val="28"/>
                          <w:lang w:val="en-GB"/>
                        </w:rPr>
                        <w:t>Vol. 1, No.</w:t>
                      </w:r>
                      <w:r w:rsidR="00E54E51">
                        <w:rPr>
                          <w:rFonts w:asciiTheme="majorBidi" w:hAnsiTheme="majorBidi" w:cstheme="majorBidi"/>
                          <w:b/>
                          <w:sz w:val="28"/>
                          <w:szCs w:val="28"/>
                          <w:lang w:val="en-GB"/>
                        </w:rPr>
                        <w:t xml:space="preserve"> </w:t>
                      </w:r>
                      <w:r w:rsidRPr="007265B8">
                        <w:rPr>
                          <w:rFonts w:asciiTheme="majorBidi" w:hAnsiTheme="majorBidi" w:cstheme="majorBidi"/>
                          <w:b/>
                          <w:sz w:val="28"/>
                          <w:szCs w:val="28"/>
                        </w:rPr>
                        <w:t>2</w:t>
                      </w:r>
                      <w:r w:rsidRPr="007265B8">
                        <w:rPr>
                          <w:rFonts w:asciiTheme="majorBidi" w:hAnsiTheme="majorBidi" w:cstheme="majorBidi"/>
                          <w:b/>
                          <w:sz w:val="28"/>
                          <w:szCs w:val="28"/>
                          <w:lang w:val="en-GB"/>
                        </w:rPr>
                        <w:t xml:space="preserve">, </w:t>
                      </w:r>
                      <w:proofErr w:type="spellStart"/>
                      <w:r w:rsidRPr="007265B8">
                        <w:rPr>
                          <w:rFonts w:asciiTheme="majorBidi" w:hAnsiTheme="majorBidi" w:cstheme="majorBidi"/>
                          <w:b/>
                          <w:sz w:val="28"/>
                          <w:szCs w:val="28"/>
                        </w:rPr>
                        <w:t>Desember</w:t>
                      </w:r>
                      <w:proofErr w:type="spellEnd"/>
                      <w:r w:rsidRPr="007265B8">
                        <w:rPr>
                          <w:rFonts w:asciiTheme="majorBidi" w:hAnsiTheme="majorBidi" w:cstheme="majorBidi"/>
                          <w:b/>
                          <w:sz w:val="28"/>
                          <w:szCs w:val="28"/>
                        </w:rPr>
                        <w:t xml:space="preserve"> </w:t>
                      </w:r>
                      <w:r w:rsidRPr="007265B8">
                        <w:rPr>
                          <w:rFonts w:asciiTheme="majorBidi" w:hAnsiTheme="majorBidi" w:cstheme="majorBidi"/>
                          <w:b/>
                          <w:sz w:val="28"/>
                          <w:szCs w:val="28"/>
                          <w:lang w:val="en-GB"/>
                        </w:rPr>
                        <w:t>2020</w:t>
                      </w:r>
                    </w:p>
                    <w:p w14:paraId="67F28E33" w14:textId="77777777" w:rsidR="007265B8" w:rsidRPr="007265B8" w:rsidRDefault="007265B8" w:rsidP="007265B8">
                      <w:pPr>
                        <w:jc w:val="right"/>
                        <w:rPr>
                          <w:rFonts w:asciiTheme="majorBidi" w:hAnsiTheme="majorBidi" w:cstheme="majorBidi"/>
                        </w:rPr>
                      </w:pPr>
                      <w:r w:rsidRPr="007265B8">
                        <w:rPr>
                          <w:rFonts w:asciiTheme="majorBidi" w:hAnsiTheme="majorBidi" w:cstheme="majorBidi"/>
                          <w:bCs/>
                          <w:lang w:val="en-GB"/>
                        </w:rPr>
                        <w:t>www.staimaarifjambi.ac.id</w:t>
                      </w:r>
                    </w:p>
                  </w:txbxContent>
                </v:textbox>
              </v:shape>
            </w:pict>
          </mc:Fallback>
        </mc:AlternateContent>
      </w:r>
      <w:r w:rsidRPr="007265B8">
        <w:rPr>
          <w:noProof/>
          <w:lang w:val="id-ID" w:eastAsia="id-ID"/>
        </w:rPr>
        <mc:AlternateContent>
          <mc:Choice Requires="wps">
            <w:drawing>
              <wp:anchor distT="0" distB="0" distL="114300" distR="114300" simplePos="0" relativeHeight="251664384" behindDoc="0" locked="0" layoutInCell="1" allowOverlap="1" wp14:anchorId="5CF2E824" wp14:editId="7BD8EE9C">
                <wp:simplePos x="0" y="0"/>
                <wp:positionH relativeFrom="column">
                  <wp:posOffset>38100</wp:posOffset>
                </wp:positionH>
                <wp:positionV relativeFrom="paragraph">
                  <wp:posOffset>-127395</wp:posOffset>
                </wp:positionV>
                <wp:extent cx="5067300" cy="0"/>
                <wp:effectExtent l="26670" t="26670" r="20955" b="209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5196CF" id="_x0000_t32" coordsize="21600,21600" o:spt="32" o:oned="t" path="m,l21600,21600e" filled="f">
                <v:path arrowok="t" fillok="f" o:connecttype="none"/>
                <o:lock v:ext="edit" shapetype="t"/>
              </v:shapetype>
              <v:shape id="Straight Arrow Connector 4" o:spid="_x0000_s1026" type="#_x0000_t32" style="position:absolute;margin-left:3pt;margin-top:-10.05pt;width:39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" strokeweight="3pt"/>
            </w:pict>
          </mc:Fallback>
        </mc:AlternateContent>
      </w:r>
      <w:r w:rsidRPr="007265B8">
        <w:rPr>
          <w:noProof/>
          <w:lang w:val="id-ID" w:eastAsia="id-ID"/>
        </w:rPr>
        <w:drawing>
          <wp:anchor distT="0" distB="0" distL="114300" distR="114300" simplePos="0" relativeHeight="251666432" behindDoc="0" locked="0" layoutInCell="1" allowOverlap="1" wp14:anchorId="133B9C9C" wp14:editId="6661609C">
            <wp:simplePos x="0" y="0"/>
            <wp:positionH relativeFrom="column">
              <wp:posOffset>32934</wp:posOffset>
            </wp:positionH>
            <wp:positionV relativeFrom="paragraph">
              <wp:posOffset>-1284760</wp:posOffset>
            </wp:positionV>
            <wp:extent cx="1866900" cy="1038225"/>
            <wp:effectExtent l="0" t="0" r="0" b="0"/>
            <wp:wrapNone/>
            <wp:docPr id="6" name="Picture 6" descr="Mikrof Lay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krof Lay 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14" w:rsidRPr="00255E02">
        <w:rPr>
          <w:rFonts w:ascii="Times New Roman" w:hAnsi="Times New Roman"/>
          <w:b/>
          <w:bCs/>
          <w:iCs/>
          <w:color w:val="000000" w:themeColor="text1"/>
        </w:rPr>
        <w:t xml:space="preserve">PEMBELAJARAN KITAB </w:t>
      </w:r>
      <w:r w:rsidR="00606E29" w:rsidRPr="00255E02">
        <w:rPr>
          <w:rFonts w:ascii="Times New Roman" w:hAnsi="Times New Roman"/>
          <w:b/>
          <w:bCs/>
          <w:iCs/>
          <w:color w:val="000000" w:themeColor="text1"/>
        </w:rPr>
        <w:t xml:space="preserve">KUNING </w:t>
      </w:r>
      <w:r w:rsidR="00DD7F14" w:rsidRPr="00255E02">
        <w:rPr>
          <w:rFonts w:ascii="Times New Roman" w:hAnsi="Times New Roman"/>
          <w:b/>
          <w:bCs/>
          <w:iCs/>
          <w:color w:val="000000" w:themeColor="text1"/>
        </w:rPr>
        <w:t>DI PONDOK PESANTREN</w:t>
      </w:r>
    </w:p>
    <w:p w14:paraId="4423F313" w14:textId="0B79D7E0" w:rsidR="00DD7F14" w:rsidRPr="00934041" w:rsidRDefault="00E059E7" w:rsidP="00255E02">
      <w:pPr>
        <w:pStyle w:val="Heading2"/>
        <w:keepLines w:val="0"/>
        <w:spacing w:before="0" w:after="240"/>
        <w:jc w:val="center"/>
        <w:rPr>
          <w:rFonts w:ascii="Times New Roman" w:hAnsi="Times New Roman" w:cs="Times New Roman"/>
          <w:bCs w:val="0"/>
          <w:iCs/>
          <w:color w:val="000000" w:themeColor="text1"/>
          <w:sz w:val="24"/>
          <w:szCs w:val="24"/>
          <w:lang w:val="id-ID"/>
        </w:rPr>
      </w:pPr>
      <w:r w:rsidRPr="00934041">
        <w:rPr>
          <w:rFonts w:ascii="Times New Roman" w:hAnsi="Times New Roman" w:cs="Times New Roman"/>
          <w:bCs w:val="0"/>
          <w:iCs/>
          <w:color w:val="000000" w:themeColor="text1"/>
          <w:sz w:val="24"/>
          <w:szCs w:val="24"/>
        </w:rPr>
        <w:t>(</w:t>
      </w:r>
      <w:proofErr w:type="spellStart"/>
      <w:r w:rsidRPr="00934041">
        <w:rPr>
          <w:rFonts w:ascii="Times New Roman" w:hAnsi="Times New Roman" w:cs="Times New Roman"/>
          <w:bCs w:val="0"/>
          <w:iCs/>
          <w:color w:val="000000" w:themeColor="text1"/>
          <w:sz w:val="24"/>
          <w:szCs w:val="24"/>
        </w:rPr>
        <w:t>Studi</w:t>
      </w:r>
      <w:proofErr w:type="spellEnd"/>
      <w:r w:rsidRPr="00934041">
        <w:rPr>
          <w:rFonts w:ascii="Times New Roman" w:hAnsi="Times New Roman" w:cs="Times New Roman"/>
          <w:bCs w:val="0"/>
          <w:iCs/>
          <w:color w:val="000000" w:themeColor="text1"/>
          <w:sz w:val="24"/>
          <w:szCs w:val="24"/>
        </w:rPr>
        <w:t xml:space="preserve"> </w:t>
      </w:r>
      <w:proofErr w:type="spellStart"/>
      <w:r w:rsidRPr="00934041">
        <w:rPr>
          <w:rFonts w:ascii="Times New Roman" w:hAnsi="Times New Roman" w:cs="Times New Roman"/>
          <w:bCs w:val="0"/>
          <w:iCs/>
          <w:color w:val="000000" w:themeColor="text1"/>
          <w:sz w:val="24"/>
          <w:szCs w:val="24"/>
        </w:rPr>
        <w:t>Kasus</w:t>
      </w:r>
      <w:proofErr w:type="spellEnd"/>
      <w:r w:rsidRPr="00934041">
        <w:rPr>
          <w:rFonts w:ascii="Times New Roman" w:hAnsi="Times New Roman" w:cs="Times New Roman"/>
          <w:bCs w:val="0"/>
          <w:iCs/>
          <w:color w:val="000000" w:themeColor="text1"/>
          <w:sz w:val="24"/>
          <w:szCs w:val="24"/>
        </w:rPr>
        <w:t xml:space="preserve"> di </w:t>
      </w:r>
      <w:proofErr w:type="spellStart"/>
      <w:r w:rsidRPr="00934041">
        <w:rPr>
          <w:rFonts w:ascii="Times New Roman" w:hAnsi="Times New Roman" w:cs="Times New Roman"/>
          <w:bCs w:val="0"/>
          <w:iCs/>
          <w:color w:val="000000" w:themeColor="text1"/>
          <w:sz w:val="24"/>
          <w:szCs w:val="24"/>
        </w:rPr>
        <w:t>Pondok</w:t>
      </w:r>
      <w:proofErr w:type="spellEnd"/>
      <w:r w:rsidRPr="00934041">
        <w:rPr>
          <w:rFonts w:ascii="Times New Roman" w:hAnsi="Times New Roman" w:cs="Times New Roman"/>
          <w:bCs w:val="0"/>
          <w:iCs/>
          <w:color w:val="000000" w:themeColor="text1"/>
          <w:sz w:val="24"/>
          <w:szCs w:val="24"/>
        </w:rPr>
        <w:t xml:space="preserve"> </w:t>
      </w:r>
      <w:proofErr w:type="spellStart"/>
      <w:r w:rsidRPr="00934041">
        <w:rPr>
          <w:rFonts w:ascii="Times New Roman" w:hAnsi="Times New Roman" w:cs="Times New Roman"/>
          <w:bCs w:val="0"/>
          <w:iCs/>
          <w:color w:val="000000" w:themeColor="text1"/>
          <w:sz w:val="24"/>
          <w:szCs w:val="24"/>
        </w:rPr>
        <w:t>Pesantren</w:t>
      </w:r>
      <w:proofErr w:type="spellEnd"/>
      <w:r w:rsidRPr="00934041">
        <w:rPr>
          <w:rFonts w:ascii="Times New Roman" w:hAnsi="Times New Roman" w:cs="Times New Roman"/>
          <w:bCs w:val="0"/>
          <w:iCs/>
          <w:color w:val="000000" w:themeColor="text1"/>
          <w:sz w:val="24"/>
          <w:szCs w:val="24"/>
        </w:rPr>
        <w:t xml:space="preserve"> </w:t>
      </w:r>
      <w:r w:rsidR="009A1BE7" w:rsidRPr="00934041">
        <w:rPr>
          <w:rFonts w:ascii="Times New Roman" w:hAnsi="Times New Roman" w:cs="Times New Roman"/>
          <w:bCs w:val="0"/>
          <w:iCs/>
          <w:color w:val="000000" w:themeColor="text1"/>
          <w:sz w:val="24"/>
          <w:szCs w:val="24"/>
          <w:lang w:val="id-ID"/>
        </w:rPr>
        <w:t xml:space="preserve">As’ad </w:t>
      </w:r>
      <w:proofErr w:type="spellStart"/>
      <w:r w:rsidRPr="00934041">
        <w:rPr>
          <w:rFonts w:ascii="Times New Roman" w:hAnsi="Times New Roman" w:cs="Times New Roman"/>
          <w:bCs w:val="0"/>
          <w:iCs/>
          <w:color w:val="000000" w:themeColor="text1"/>
          <w:sz w:val="24"/>
          <w:szCs w:val="24"/>
        </w:rPr>
        <w:t>Olak</w:t>
      </w:r>
      <w:proofErr w:type="spellEnd"/>
      <w:r w:rsidRPr="00934041">
        <w:rPr>
          <w:rFonts w:ascii="Times New Roman" w:hAnsi="Times New Roman" w:cs="Times New Roman"/>
          <w:bCs w:val="0"/>
          <w:iCs/>
          <w:color w:val="000000" w:themeColor="text1"/>
          <w:sz w:val="24"/>
          <w:szCs w:val="24"/>
        </w:rPr>
        <w:t xml:space="preserve"> </w:t>
      </w:r>
      <w:proofErr w:type="spellStart"/>
      <w:r w:rsidRPr="00934041">
        <w:rPr>
          <w:rFonts w:ascii="Times New Roman" w:hAnsi="Times New Roman" w:cs="Times New Roman"/>
          <w:bCs w:val="0"/>
          <w:iCs/>
          <w:color w:val="000000" w:themeColor="text1"/>
          <w:sz w:val="24"/>
          <w:szCs w:val="24"/>
        </w:rPr>
        <w:t>Kemang</w:t>
      </w:r>
      <w:proofErr w:type="spellEnd"/>
      <w:r w:rsidRPr="00934041">
        <w:rPr>
          <w:rFonts w:ascii="Times New Roman" w:hAnsi="Times New Roman" w:cs="Times New Roman"/>
          <w:bCs w:val="0"/>
          <w:iCs/>
          <w:color w:val="000000" w:themeColor="text1"/>
          <w:sz w:val="24"/>
          <w:szCs w:val="24"/>
        </w:rPr>
        <w:t xml:space="preserve"> Kota Jambi)</w:t>
      </w:r>
    </w:p>
    <w:p w14:paraId="7A6B7D24" w14:textId="1D5A78A5" w:rsidR="009930B8" w:rsidRPr="005502DB" w:rsidRDefault="009930B8" w:rsidP="00255E02">
      <w:pPr>
        <w:jc w:val="center"/>
        <w:rPr>
          <w:rFonts w:ascii="Times New Roman" w:hAnsi="Times New Roman"/>
          <w:b/>
          <w:bCs/>
        </w:rPr>
      </w:pPr>
      <w:r w:rsidRPr="00255E02">
        <w:rPr>
          <w:rFonts w:ascii="Times New Roman" w:hAnsi="Times New Roman"/>
          <w:b/>
          <w:bCs/>
          <w:lang w:val="id-ID"/>
        </w:rPr>
        <w:t>Tamsir</w:t>
      </w:r>
      <w:r w:rsidR="00255E02" w:rsidRPr="00255E02">
        <w:rPr>
          <w:rStyle w:val="FootnoteReference"/>
          <w:b/>
          <w:bCs/>
          <w:lang w:val="id-ID"/>
        </w:rPr>
        <w:footnoteReference w:id="1"/>
      </w:r>
      <w:r w:rsidR="00E54E51">
        <w:rPr>
          <w:rFonts w:ascii="Times New Roman" w:hAnsi="Times New Roman"/>
          <w:b/>
          <w:bCs/>
        </w:rPr>
        <w:t xml:space="preserve">, </w:t>
      </w:r>
      <w:proofErr w:type="spellStart"/>
      <w:r w:rsidR="00E54E51">
        <w:rPr>
          <w:rFonts w:ascii="Times New Roman" w:hAnsi="Times New Roman"/>
          <w:b/>
          <w:bCs/>
        </w:rPr>
        <w:t>Warisuddin</w:t>
      </w:r>
      <w:proofErr w:type="spellEnd"/>
      <w:r w:rsidR="00E54E51">
        <w:rPr>
          <w:rFonts w:ascii="Times New Roman" w:hAnsi="Times New Roman"/>
          <w:b/>
          <w:bCs/>
        </w:rPr>
        <w:t xml:space="preserve"> </w:t>
      </w:r>
      <w:proofErr w:type="spellStart"/>
      <w:r w:rsidR="00E54E51">
        <w:rPr>
          <w:rFonts w:ascii="Times New Roman" w:hAnsi="Times New Roman"/>
          <w:b/>
          <w:bCs/>
        </w:rPr>
        <w:t>Soleh</w:t>
      </w:r>
      <w:proofErr w:type="spellEnd"/>
      <w:r w:rsidR="00E54E51">
        <w:rPr>
          <w:rStyle w:val="FootnoteReference"/>
          <w:b/>
          <w:bCs/>
        </w:rPr>
        <w:footnoteReference w:id="2"/>
      </w:r>
    </w:p>
    <w:p w14:paraId="09E8B064" w14:textId="00697B05" w:rsidR="00E54E51" w:rsidRPr="00E54E51" w:rsidRDefault="00EA5DE8" w:rsidP="00C83097">
      <w:pPr>
        <w:jc w:val="center"/>
        <w:rPr>
          <w:rStyle w:val="Hyperlink"/>
          <w:rFonts w:ascii="Times New Roman" w:hAnsi="Times New Roman"/>
          <w:color w:val="auto"/>
          <w:u w:val="none"/>
        </w:rPr>
      </w:pPr>
      <w:hyperlink r:id="rId9" w:history="1">
        <w:r w:rsidR="00E54E51" w:rsidRPr="00E54E51">
          <w:rPr>
            <w:rStyle w:val="Hyperlink"/>
            <w:rFonts w:ascii="Times New Roman" w:hAnsi="Times New Roman"/>
            <w:color w:val="auto"/>
            <w:u w:val="none"/>
          </w:rPr>
          <w:t>Muhammadtamsir77@staimaarifjambi.ac.id</w:t>
        </w:r>
      </w:hyperlink>
      <w:bookmarkStart w:id="0" w:name="_GoBack"/>
      <w:bookmarkEnd w:id="0"/>
    </w:p>
    <w:p w14:paraId="2B8B3689" w14:textId="77777777" w:rsidR="00255E02" w:rsidRPr="00255E02" w:rsidRDefault="00255E02" w:rsidP="00255E02">
      <w:pPr>
        <w:jc w:val="center"/>
        <w:rPr>
          <w:rFonts w:ascii="Times New Roman" w:hAnsi="Times New Roman"/>
          <w:b/>
          <w:bCs/>
          <w:lang w:val="id-ID"/>
        </w:rPr>
      </w:pPr>
    </w:p>
    <w:p w14:paraId="08542E6C" w14:textId="496E58B2" w:rsidR="00C667C1" w:rsidRPr="00934041" w:rsidRDefault="00C667C1" w:rsidP="007265B8">
      <w:pPr>
        <w:spacing w:line="360" w:lineRule="auto"/>
        <w:jc w:val="center"/>
        <w:rPr>
          <w:rFonts w:ascii="Times New Roman" w:hAnsi="Times New Roman"/>
          <w:b/>
          <w:lang w:val="id-ID"/>
        </w:rPr>
      </w:pPr>
      <w:proofErr w:type="spellStart"/>
      <w:r w:rsidRPr="00934041">
        <w:rPr>
          <w:rFonts w:ascii="Times New Roman" w:hAnsi="Times New Roman"/>
          <w:b/>
        </w:rPr>
        <w:t>A</w:t>
      </w:r>
      <w:r w:rsidR="00E54E51">
        <w:rPr>
          <w:rFonts w:ascii="Times New Roman" w:hAnsi="Times New Roman"/>
          <w:b/>
        </w:rPr>
        <w:t>bstrak</w:t>
      </w:r>
      <w:proofErr w:type="spellEnd"/>
      <w:r w:rsidR="0058326A" w:rsidRPr="00934041">
        <w:rPr>
          <w:rFonts w:ascii="Times New Roman" w:hAnsi="Times New Roman"/>
          <w:b/>
          <w:lang w:val="id-ID"/>
        </w:rPr>
        <w:t xml:space="preserve"> </w:t>
      </w:r>
    </w:p>
    <w:p w14:paraId="2662FDD4" w14:textId="78AFDB29" w:rsidR="00F629F1" w:rsidRPr="00E54E51" w:rsidRDefault="0058326A" w:rsidP="00E54E51">
      <w:pPr>
        <w:jc w:val="both"/>
        <w:rPr>
          <w:rFonts w:ascii="Times New Roman" w:hAnsi="Times New Roman"/>
          <w:bCs/>
          <w:i/>
          <w:iCs/>
          <w:lang w:val="id-ID"/>
        </w:rPr>
      </w:pPr>
      <w:r w:rsidRPr="00E54E51">
        <w:rPr>
          <w:rFonts w:ascii="Times New Roman" w:hAnsi="Times New Roman"/>
          <w:bCs/>
          <w:i/>
          <w:iCs/>
          <w:lang w:val="id-ID"/>
        </w:rPr>
        <w:t>Kitab kuning adalah sumber ilmu pengetahuan agama merupakan warisan mahal para ulama masa kejayaan Islam. Pembelajaran kitab kuning merupakan ciri khas pondok pesantren, karena memang di pesantrenlah diajarkan berbagai kitab kuning tersebut dan tidak ditemukan di lembaga pendidikan umum. Pondok pesantren telah menjadi kekayaan nusantara yang mana kontribusinya terhadap pencerdasan bangsa tidak dapat diragukan.</w:t>
      </w:r>
      <w:r w:rsidR="005502DB" w:rsidRPr="00E54E51">
        <w:rPr>
          <w:rFonts w:ascii="Times New Roman" w:hAnsi="Times New Roman"/>
          <w:bCs/>
          <w:i/>
          <w:iCs/>
        </w:rPr>
        <w:t xml:space="preserve"> </w:t>
      </w:r>
      <w:r w:rsidRPr="00E54E51">
        <w:rPr>
          <w:rFonts w:ascii="Times New Roman" w:hAnsi="Times New Roman"/>
          <w:bCs/>
          <w:i/>
          <w:iCs/>
          <w:lang w:val="id-ID"/>
        </w:rPr>
        <w:t>Pondok Pesantren As’ad Jambi adalah salah satu pesantren yang tetap mempertahankan budaya salafy meskipun Pesantren As’ad sendiri telah mengadaptasi perkembangan zaman dalam kurikulumnya. Dengan demikian Pesantren As’ad semi salafy/semi modern.</w:t>
      </w:r>
      <w:r w:rsidR="00910B73" w:rsidRPr="00E54E51">
        <w:rPr>
          <w:rFonts w:ascii="Times New Roman" w:hAnsi="Times New Roman"/>
          <w:bCs/>
          <w:i/>
          <w:iCs/>
          <w:lang w:val="id-ID"/>
        </w:rPr>
        <w:t xml:space="preserve"> Seperti halnya di berbagai pesantren di nusantara, pelestarian pembelajaran kitab kuning di pesantren ini merupakan cita-cita pendirinya KH. Abdul Qodir Ibrahim.</w:t>
      </w:r>
      <w:r w:rsidR="005502DB" w:rsidRPr="00E54E51">
        <w:rPr>
          <w:rFonts w:ascii="Times New Roman" w:hAnsi="Times New Roman"/>
          <w:bCs/>
          <w:i/>
          <w:iCs/>
        </w:rPr>
        <w:t xml:space="preserve"> </w:t>
      </w:r>
      <w:r w:rsidR="00910B73" w:rsidRPr="00E54E51">
        <w:rPr>
          <w:rFonts w:ascii="Times New Roman" w:hAnsi="Times New Roman"/>
          <w:bCs/>
          <w:i/>
          <w:iCs/>
          <w:lang w:val="id-ID"/>
        </w:rPr>
        <w:t xml:space="preserve">Pembelajaran kitab kuning di pesantren ini telah mengikuti prosedur dan langkah-langkah pembelajaran yang baik, seperti; persiapan, pelaksanaan pembelajaran dan evaluasi. Namun demikian tetapsaja ada kendala yang dihadapi, seperti; menerapkan metode dan teknik pembelajaran yang tepat merupakan problem tersendiri dikarenakan pengetahuan dan kemampuan santri yang beragam. Maka pesantren ini berusaha meningkatkan kompetensi gurunya dengan memberikan pelatihan dan ada pula yang dikirim untuk belajar khusus di </w:t>
      </w:r>
      <w:r w:rsidR="00F629F1" w:rsidRPr="00E54E51">
        <w:rPr>
          <w:rFonts w:ascii="Times New Roman" w:hAnsi="Times New Roman"/>
          <w:bCs/>
          <w:i/>
          <w:iCs/>
          <w:lang w:val="id-ID"/>
        </w:rPr>
        <w:t>pondok pesantren di jawa.</w:t>
      </w:r>
    </w:p>
    <w:p w14:paraId="3EB0824F" w14:textId="77777777" w:rsidR="00F629F1" w:rsidRPr="00934041" w:rsidRDefault="00F629F1" w:rsidP="007265B8">
      <w:pPr>
        <w:spacing w:line="360" w:lineRule="auto"/>
        <w:ind w:firstLine="851"/>
        <w:jc w:val="both"/>
        <w:rPr>
          <w:rFonts w:ascii="Times New Roman" w:hAnsi="Times New Roman"/>
          <w:bCs/>
          <w:lang w:val="id-ID"/>
        </w:rPr>
      </w:pPr>
    </w:p>
    <w:p w14:paraId="1483F7CE" w14:textId="6D5B26A8" w:rsidR="00910B73" w:rsidRDefault="00F629F1" w:rsidP="007265B8">
      <w:pPr>
        <w:spacing w:line="360" w:lineRule="auto"/>
        <w:jc w:val="both"/>
        <w:rPr>
          <w:rFonts w:ascii="Times New Roman" w:hAnsi="Times New Roman"/>
          <w:b/>
          <w:i/>
          <w:iCs/>
          <w:lang w:val="id-ID"/>
        </w:rPr>
      </w:pPr>
      <w:r w:rsidRPr="00255E02">
        <w:rPr>
          <w:rFonts w:ascii="Times New Roman" w:hAnsi="Times New Roman"/>
          <w:b/>
          <w:i/>
          <w:iCs/>
          <w:lang w:val="id-ID"/>
        </w:rPr>
        <w:t>Kata Kunci:</w:t>
      </w:r>
      <w:r w:rsidR="00255E02">
        <w:rPr>
          <w:rFonts w:ascii="Times New Roman" w:hAnsi="Times New Roman"/>
          <w:b/>
          <w:i/>
          <w:iCs/>
          <w:lang w:val="id-ID"/>
        </w:rPr>
        <w:t xml:space="preserve"> Kitab Kuning, Pondok Pesantren</w:t>
      </w:r>
      <w:r w:rsidR="00910B73" w:rsidRPr="00255E02">
        <w:rPr>
          <w:rFonts w:ascii="Times New Roman" w:hAnsi="Times New Roman"/>
          <w:b/>
          <w:i/>
          <w:iCs/>
          <w:lang w:val="id-ID"/>
        </w:rPr>
        <w:t xml:space="preserve">   </w:t>
      </w:r>
    </w:p>
    <w:p w14:paraId="5CE6ED85" w14:textId="77777777" w:rsidR="00E54E51" w:rsidRPr="00255E02" w:rsidRDefault="00E54E51" w:rsidP="007265B8">
      <w:pPr>
        <w:spacing w:line="360" w:lineRule="auto"/>
        <w:jc w:val="both"/>
        <w:rPr>
          <w:rFonts w:ascii="Times New Roman" w:hAnsi="Times New Roman"/>
          <w:b/>
          <w:i/>
          <w:iCs/>
          <w:lang w:val="id-ID"/>
        </w:rPr>
      </w:pPr>
    </w:p>
    <w:p w14:paraId="02F9901F" w14:textId="77777777" w:rsidR="00C667C1" w:rsidRPr="00E54E51" w:rsidRDefault="00C667C1" w:rsidP="00E54E51">
      <w:pPr>
        <w:spacing w:line="360" w:lineRule="auto"/>
        <w:jc w:val="both"/>
        <w:rPr>
          <w:rFonts w:ascii="Times New Roman" w:hAnsi="Times New Roman"/>
          <w:b/>
        </w:rPr>
      </w:pPr>
      <w:r w:rsidRPr="00E54E51">
        <w:rPr>
          <w:rFonts w:ascii="Times New Roman" w:hAnsi="Times New Roman"/>
          <w:b/>
        </w:rPr>
        <w:t>PENDAHULUAN</w:t>
      </w:r>
    </w:p>
    <w:p w14:paraId="00D01C88" w14:textId="77777777" w:rsidR="00606E29" w:rsidRPr="00E54E51" w:rsidRDefault="00606E29" w:rsidP="00E54E51">
      <w:pPr>
        <w:ind w:firstLine="720"/>
        <w:jc w:val="both"/>
        <w:rPr>
          <w:rFonts w:ascii="Times New Roman" w:hAnsi="Times New Roman"/>
          <w:lang w:val="id-ID"/>
        </w:rPr>
      </w:pPr>
      <w:r w:rsidRPr="00E54E51">
        <w:rPr>
          <w:rFonts w:ascii="Times New Roman" w:hAnsi="Times New Roman"/>
          <w:lang w:val="id-ID"/>
        </w:rPr>
        <w:t>Pondok Pesantren As’ad Olak Kemang Kecamatan Danau Teluk</w:t>
      </w:r>
      <w:r w:rsidRPr="00E54E51">
        <w:rPr>
          <w:rFonts w:ascii="Times New Roman" w:hAnsi="Times New Roman"/>
          <w:color w:val="000000" w:themeColor="text1"/>
          <w:lang w:val="id-ID"/>
        </w:rPr>
        <w:t xml:space="preserve"> Kota Jambi</w:t>
      </w:r>
      <w:r w:rsidRPr="00E54E51">
        <w:rPr>
          <w:rFonts w:ascii="Times New Roman" w:hAnsi="Times New Roman"/>
          <w:lang w:val="id-ID"/>
        </w:rPr>
        <w:t xml:space="preserve"> dengan sistem dan kurikulumnya menempatkan peserta didik sebagai subyek bukan obyek dalam setiap aktivitas pengajarannya. </w:t>
      </w:r>
      <w:proofErr w:type="spellStart"/>
      <w:r w:rsidRPr="00E54E51">
        <w:rPr>
          <w:rFonts w:ascii="Times New Roman" w:hAnsi="Times New Roman"/>
        </w:rPr>
        <w:t>Materi</w:t>
      </w:r>
      <w:proofErr w:type="spellEnd"/>
      <w:r w:rsidRPr="00E54E51">
        <w:rPr>
          <w:rFonts w:ascii="Times New Roman" w:hAnsi="Times New Roman"/>
        </w:rPr>
        <w:t xml:space="preserve"> </w:t>
      </w:r>
      <w:proofErr w:type="spellStart"/>
      <w:r w:rsidRPr="00E54E51">
        <w:rPr>
          <w:rFonts w:ascii="Times New Roman" w:hAnsi="Times New Roman"/>
        </w:rPr>
        <w:t>pendidikan</w:t>
      </w:r>
      <w:proofErr w:type="spellEnd"/>
      <w:r w:rsidRPr="00E54E51">
        <w:rPr>
          <w:rFonts w:ascii="Times New Roman" w:hAnsi="Times New Roman"/>
        </w:rPr>
        <w:t xml:space="preserve"> yang </w:t>
      </w:r>
      <w:proofErr w:type="spellStart"/>
      <w:r w:rsidRPr="00E54E51">
        <w:rPr>
          <w:rFonts w:ascii="Times New Roman" w:hAnsi="Times New Roman"/>
        </w:rPr>
        <w:t>ditawarkan</w:t>
      </w:r>
      <w:proofErr w:type="spellEnd"/>
      <w:r w:rsidRPr="00E54E51">
        <w:rPr>
          <w:rFonts w:ascii="Times New Roman" w:hAnsi="Times New Roman"/>
        </w:rPr>
        <w:t xml:space="preserve"> </w:t>
      </w:r>
      <w:proofErr w:type="spellStart"/>
      <w:r w:rsidRPr="00E54E51">
        <w:rPr>
          <w:rFonts w:ascii="Times New Roman" w:hAnsi="Times New Roman"/>
        </w:rPr>
        <w:t>tidak</w:t>
      </w:r>
      <w:proofErr w:type="spellEnd"/>
      <w:r w:rsidRPr="00E54E51">
        <w:rPr>
          <w:rFonts w:ascii="Times New Roman" w:hAnsi="Times New Roman"/>
        </w:rPr>
        <w:t xml:space="preserve"> </w:t>
      </w:r>
      <w:proofErr w:type="spellStart"/>
      <w:r w:rsidRPr="00E54E51">
        <w:rPr>
          <w:rFonts w:ascii="Times New Roman" w:hAnsi="Times New Roman"/>
        </w:rPr>
        <w:t>hanya</w:t>
      </w:r>
      <w:proofErr w:type="spellEnd"/>
      <w:r w:rsidRPr="00E54E51">
        <w:rPr>
          <w:rFonts w:ascii="Times New Roman" w:hAnsi="Times New Roman"/>
        </w:rPr>
        <w:t xml:space="preserve"> </w:t>
      </w:r>
      <w:proofErr w:type="spellStart"/>
      <w:r w:rsidRPr="00E54E51">
        <w:rPr>
          <w:rFonts w:ascii="Times New Roman" w:hAnsi="Times New Roman"/>
        </w:rPr>
        <w:t>mata</w:t>
      </w:r>
      <w:proofErr w:type="spellEnd"/>
      <w:r w:rsidRPr="00E54E51">
        <w:rPr>
          <w:rFonts w:ascii="Times New Roman" w:hAnsi="Times New Roman"/>
        </w:rPr>
        <w:t xml:space="preserve"> </w:t>
      </w:r>
      <w:proofErr w:type="spellStart"/>
      <w:r w:rsidRPr="00E54E51">
        <w:rPr>
          <w:rFonts w:ascii="Times New Roman" w:hAnsi="Times New Roman"/>
        </w:rPr>
        <w:t>pelajaran</w:t>
      </w:r>
      <w:proofErr w:type="spellEnd"/>
      <w:r w:rsidRPr="00E54E51">
        <w:rPr>
          <w:rFonts w:ascii="Times New Roman" w:hAnsi="Times New Roman"/>
        </w:rPr>
        <w:t xml:space="preserve"> yang </w:t>
      </w:r>
      <w:proofErr w:type="spellStart"/>
      <w:r w:rsidRPr="00E54E51">
        <w:rPr>
          <w:rFonts w:ascii="Times New Roman" w:hAnsi="Times New Roman"/>
        </w:rPr>
        <w:t>terangkum</w:t>
      </w:r>
      <w:proofErr w:type="spellEnd"/>
      <w:r w:rsidRPr="00E54E51">
        <w:rPr>
          <w:rFonts w:ascii="Times New Roman" w:hAnsi="Times New Roman"/>
        </w:rPr>
        <w:t xml:space="preserve"> </w:t>
      </w:r>
      <w:proofErr w:type="spellStart"/>
      <w:r w:rsidRPr="00E54E51">
        <w:rPr>
          <w:rFonts w:ascii="Times New Roman" w:hAnsi="Times New Roman"/>
        </w:rPr>
        <w:t>dalam</w:t>
      </w:r>
      <w:proofErr w:type="spellEnd"/>
      <w:r w:rsidRPr="00E54E51">
        <w:rPr>
          <w:rFonts w:ascii="Times New Roman" w:hAnsi="Times New Roman"/>
        </w:rPr>
        <w:t xml:space="preserve"> </w:t>
      </w:r>
      <w:proofErr w:type="spellStart"/>
      <w:r w:rsidRPr="00E54E51">
        <w:rPr>
          <w:rFonts w:ascii="Times New Roman" w:hAnsi="Times New Roman"/>
        </w:rPr>
        <w:t>kurikulum</w:t>
      </w:r>
      <w:proofErr w:type="spellEnd"/>
      <w:r w:rsidRPr="00E54E51">
        <w:rPr>
          <w:rFonts w:ascii="Times New Roman" w:hAnsi="Times New Roman"/>
        </w:rPr>
        <w:t xml:space="preserve"> yang </w:t>
      </w:r>
      <w:proofErr w:type="spellStart"/>
      <w:r w:rsidRPr="00E54E51">
        <w:rPr>
          <w:rFonts w:ascii="Times New Roman" w:hAnsi="Times New Roman"/>
        </w:rPr>
        <w:t>bersifat</w:t>
      </w:r>
      <w:proofErr w:type="spellEnd"/>
      <w:r w:rsidRPr="00E54E51">
        <w:rPr>
          <w:rFonts w:ascii="Times New Roman" w:hAnsi="Times New Roman"/>
        </w:rPr>
        <w:t xml:space="preserve"> formal dan </w:t>
      </w:r>
      <w:proofErr w:type="spellStart"/>
      <w:r w:rsidRPr="00E54E51">
        <w:rPr>
          <w:rFonts w:ascii="Times New Roman" w:hAnsi="Times New Roman"/>
        </w:rPr>
        <w:t>berbasis</w:t>
      </w:r>
      <w:proofErr w:type="spellEnd"/>
      <w:r w:rsidRPr="00E54E51">
        <w:rPr>
          <w:rFonts w:ascii="Times New Roman" w:hAnsi="Times New Roman"/>
        </w:rPr>
        <w:t xml:space="preserve"> pada </w:t>
      </w:r>
      <w:r w:rsidRPr="00E54E51">
        <w:rPr>
          <w:rFonts w:ascii="Times New Roman" w:hAnsi="Times New Roman"/>
          <w:i/>
          <w:iCs/>
        </w:rPr>
        <w:t>text book</w:t>
      </w:r>
      <w:r w:rsidRPr="00E54E51">
        <w:rPr>
          <w:rFonts w:ascii="Times New Roman" w:hAnsi="Times New Roman"/>
        </w:rPr>
        <w:t xml:space="preserve">, </w:t>
      </w:r>
      <w:proofErr w:type="spellStart"/>
      <w:r w:rsidRPr="00E54E51">
        <w:rPr>
          <w:rFonts w:ascii="Times New Roman" w:hAnsi="Times New Roman"/>
        </w:rPr>
        <w:t>dengan</w:t>
      </w:r>
      <w:proofErr w:type="spellEnd"/>
      <w:r w:rsidRPr="00E54E51">
        <w:rPr>
          <w:rFonts w:ascii="Times New Roman" w:hAnsi="Times New Roman"/>
        </w:rPr>
        <w:t xml:space="preserve"> </w:t>
      </w:r>
      <w:proofErr w:type="spellStart"/>
      <w:r w:rsidRPr="00E54E51">
        <w:rPr>
          <w:rFonts w:ascii="Times New Roman" w:hAnsi="Times New Roman"/>
        </w:rPr>
        <w:t>melakukan</w:t>
      </w:r>
      <w:proofErr w:type="spellEnd"/>
      <w:r w:rsidRPr="00E54E51">
        <w:rPr>
          <w:rFonts w:ascii="Times New Roman" w:hAnsi="Times New Roman"/>
        </w:rPr>
        <w:t xml:space="preserve"> </w:t>
      </w:r>
      <w:proofErr w:type="spellStart"/>
      <w:r w:rsidRPr="00E54E51">
        <w:rPr>
          <w:rFonts w:ascii="Times New Roman" w:hAnsi="Times New Roman"/>
        </w:rPr>
        <w:t>transformasi</w:t>
      </w:r>
      <w:proofErr w:type="spellEnd"/>
      <w:r w:rsidRPr="00E54E51">
        <w:rPr>
          <w:rFonts w:ascii="Times New Roman" w:hAnsi="Times New Roman"/>
        </w:rPr>
        <w:t xml:space="preserve"> dan </w:t>
      </w:r>
      <w:proofErr w:type="spellStart"/>
      <w:r w:rsidRPr="00E54E51">
        <w:rPr>
          <w:rFonts w:ascii="Times New Roman" w:hAnsi="Times New Roman"/>
        </w:rPr>
        <w:t>transmisi</w:t>
      </w:r>
      <w:proofErr w:type="spellEnd"/>
      <w:r w:rsidRPr="00E54E51">
        <w:rPr>
          <w:rFonts w:ascii="Times New Roman" w:hAnsi="Times New Roman"/>
        </w:rPr>
        <w:t xml:space="preserve"> </w:t>
      </w:r>
      <w:proofErr w:type="spellStart"/>
      <w:r w:rsidRPr="00E54E51">
        <w:rPr>
          <w:rFonts w:ascii="Times New Roman" w:hAnsi="Times New Roman"/>
        </w:rPr>
        <w:t>keilmuan</w:t>
      </w:r>
      <w:proofErr w:type="spellEnd"/>
      <w:r w:rsidRPr="00E54E51">
        <w:rPr>
          <w:rFonts w:ascii="Times New Roman" w:hAnsi="Times New Roman"/>
        </w:rPr>
        <w:t xml:space="preserve"> </w:t>
      </w:r>
      <w:proofErr w:type="spellStart"/>
      <w:r w:rsidRPr="00E54E51">
        <w:rPr>
          <w:rFonts w:ascii="Times New Roman" w:hAnsi="Times New Roman"/>
        </w:rPr>
        <w:t>dari</w:t>
      </w:r>
      <w:proofErr w:type="spellEnd"/>
      <w:r w:rsidRPr="00E54E51">
        <w:rPr>
          <w:rFonts w:ascii="Times New Roman" w:hAnsi="Times New Roman"/>
        </w:rPr>
        <w:t xml:space="preserve"> </w:t>
      </w:r>
      <w:proofErr w:type="spellStart"/>
      <w:r w:rsidRPr="00E54E51">
        <w:rPr>
          <w:rFonts w:ascii="Times New Roman" w:hAnsi="Times New Roman"/>
        </w:rPr>
        <w:t>ajaran</w:t>
      </w:r>
      <w:proofErr w:type="spellEnd"/>
      <w:r w:rsidRPr="00E54E51">
        <w:rPr>
          <w:rFonts w:ascii="Times New Roman" w:hAnsi="Times New Roman"/>
        </w:rPr>
        <w:t xml:space="preserve"> dan </w:t>
      </w:r>
      <w:proofErr w:type="spellStart"/>
      <w:r w:rsidRPr="00E54E51">
        <w:rPr>
          <w:rFonts w:ascii="Times New Roman" w:hAnsi="Times New Roman"/>
        </w:rPr>
        <w:t>buku</w:t>
      </w:r>
      <w:proofErr w:type="spellEnd"/>
      <w:r w:rsidRPr="00E54E51">
        <w:rPr>
          <w:rFonts w:ascii="Times New Roman" w:hAnsi="Times New Roman"/>
        </w:rPr>
        <w:t xml:space="preserve"> </w:t>
      </w:r>
      <w:proofErr w:type="spellStart"/>
      <w:r w:rsidRPr="00E54E51">
        <w:rPr>
          <w:rFonts w:ascii="Times New Roman" w:hAnsi="Times New Roman"/>
        </w:rPr>
        <w:t>pengkajian</w:t>
      </w:r>
      <w:proofErr w:type="spellEnd"/>
      <w:r w:rsidRPr="00E54E51">
        <w:rPr>
          <w:rFonts w:ascii="Times New Roman" w:hAnsi="Times New Roman"/>
        </w:rPr>
        <w:t xml:space="preserve"> dan </w:t>
      </w:r>
      <w:proofErr w:type="spellStart"/>
      <w:r w:rsidRPr="00E54E51">
        <w:rPr>
          <w:rFonts w:ascii="Times New Roman" w:hAnsi="Times New Roman"/>
        </w:rPr>
        <w:t>pengajian</w:t>
      </w:r>
      <w:proofErr w:type="spellEnd"/>
      <w:r w:rsidRPr="00E54E51">
        <w:rPr>
          <w:rFonts w:ascii="Times New Roman" w:hAnsi="Times New Roman"/>
        </w:rPr>
        <w:t xml:space="preserve">. </w:t>
      </w:r>
    </w:p>
    <w:p w14:paraId="4AE348C0" w14:textId="77777777" w:rsidR="00606E29" w:rsidRPr="00E54E51" w:rsidRDefault="00606E29" w:rsidP="00E54E51">
      <w:pPr>
        <w:ind w:firstLine="720"/>
        <w:jc w:val="both"/>
        <w:rPr>
          <w:rFonts w:ascii="Times New Roman" w:hAnsi="Times New Roman"/>
          <w:lang w:val="id-ID"/>
        </w:rPr>
      </w:pPr>
      <w:proofErr w:type="spellStart"/>
      <w:r w:rsidRPr="00E54E51">
        <w:rPr>
          <w:rFonts w:ascii="Times New Roman" w:hAnsi="Times New Roman"/>
        </w:rPr>
        <w:t>Lebih</w:t>
      </w:r>
      <w:proofErr w:type="spellEnd"/>
      <w:r w:rsidRPr="00E54E51">
        <w:rPr>
          <w:rFonts w:ascii="Times New Roman" w:hAnsi="Times New Roman"/>
        </w:rPr>
        <w:t xml:space="preserve"> </w:t>
      </w:r>
      <w:proofErr w:type="spellStart"/>
      <w:r w:rsidRPr="00E54E51">
        <w:rPr>
          <w:rFonts w:ascii="Times New Roman" w:hAnsi="Times New Roman"/>
        </w:rPr>
        <w:t>dari</w:t>
      </w:r>
      <w:proofErr w:type="spellEnd"/>
      <w:r w:rsidRPr="00E54E51">
        <w:rPr>
          <w:rFonts w:ascii="Times New Roman" w:hAnsi="Times New Roman"/>
        </w:rPr>
        <w:t xml:space="preserve"> </w:t>
      </w:r>
      <w:proofErr w:type="spellStart"/>
      <w:r w:rsidRPr="00E54E51">
        <w:rPr>
          <w:rFonts w:ascii="Times New Roman" w:hAnsi="Times New Roman"/>
        </w:rPr>
        <w:t>itu</w:t>
      </w:r>
      <w:proofErr w:type="spellEnd"/>
      <w:r w:rsidRPr="00E54E51">
        <w:rPr>
          <w:rFonts w:ascii="Times New Roman" w:hAnsi="Times New Roman"/>
        </w:rPr>
        <w:t xml:space="preserve">, </w:t>
      </w:r>
      <w:proofErr w:type="spellStart"/>
      <w:r w:rsidRPr="00E54E51">
        <w:rPr>
          <w:rFonts w:ascii="Times New Roman" w:hAnsi="Times New Roman"/>
        </w:rPr>
        <w:t>tujuan</w:t>
      </w:r>
      <w:proofErr w:type="spellEnd"/>
      <w:r w:rsidRPr="00E54E51">
        <w:rPr>
          <w:rFonts w:ascii="Times New Roman" w:hAnsi="Times New Roman"/>
        </w:rPr>
        <w:t xml:space="preserve"> dan </w:t>
      </w:r>
      <w:proofErr w:type="spellStart"/>
      <w:r w:rsidRPr="00E54E51">
        <w:rPr>
          <w:rFonts w:ascii="Times New Roman" w:hAnsi="Times New Roman"/>
        </w:rPr>
        <w:t>fungsi</w:t>
      </w:r>
      <w:proofErr w:type="spellEnd"/>
      <w:r w:rsidRPr="00E54E51">
        <w:rPr>
          <w:rFonts w:ascii="Times New Roman" w:hAnsi="Times New Roman"/>
        </w:rPr>
        <w:t xml:space="preserve"> </w:t>
      </w:r>
      <w:proofErr w:type="spellStart"/>
      <w:r w:rsidRPr="00E54E51">
        <w:rPr>
          <w:rFonts w:ascii="Times New Roman" w:hAnsi="Times New Roman"/>
        </w:rPr>
        <w:t>pendidikan</w:t>
      </w:r>
      <w:proofErr w:type="spellEnd"/>
      <w:r w:rsidRPr="00E54E51">
        <w:rPr>
          <w:rFonts w:ascii="Times New Roman" w:hAnsi="Times New Roman"/>
        </w:rPr>
        <w:t xml:space="preserve"> </w:t>
      </w:r>
      <w:r w:rsidRPr="00E54E51">
        <w:rPr>
          <w:rFonts w:ascii="Times New Roman" w:hAnsi="Times New Roman"/>
          <w:lang w:val="id-ID"/>
        </w:rPr>
        <w:t xml:space="preserve">di pesantren ini </w:t>
      </w:r>
      <w:proofErr w:type="spellStart"/>
      <w:r w:rsidRPr="00E54E51">
        <w:rPr>
          <w:rFonts w:ascii="Times New Roman" w:hAnsi="Times New Roman"/>
        </w:rPr>
        <w:t>adalah</w:t>
      </w:r>
      <w:proofErr w:type="spellEnd"/>
      <w:r w:rsidRPr="00E54E51">
        <w:rPr>
          <w:rFonts w:ascii="Times New Roman" w:hAnsi="Times New Roman"/>
        </w:rPr>
        <w:t xml:space="preserve"> </w:t>
      </w:r>
      <w:proofErr w:type="spellStart"/>
      <w:r w:rsidRPr="00E54E51">
        <w:rPr>
          <w:rFonts w:ascii="Times New Roman" w:hAnsi="Times New Roman"/>
        </w:rPr>
        <w:t>pembentukan</w:t>
      </w:r>
      <w:proofErr w:type="spellEnd"/>
      <w:r w:rsidRPr="00E54E51">
        <w:rPr>
          <w:rFonts w:ascii="Times New Roman" w:hAnsi="Times New Roman"/>
        </w:rPr>
        <w:t xml:space="preserve"> </w:t>
      </w:r>
      <w:proofErr w:type="spellStart"/>
      <w:r w:rsidRPr="00E54E51">
        <w:rPr>
          <w:rFonts w:ascii="Times New Roman" w:hAnsi="Times New Roman"/>
        </w:rPr>
        <w:t>karakter</w:t>
      </w:r>
      <w:proofErr w:type="spellEnd"/>
      <w:r w:rsidRPr="00E54E51">
        <w:rPr>
          <w:rFonts w:ascii="Times New Roman" w:hAnsi="Times New Roman"/>
        </w:rPr>
        <w:t xml:space="preserve">, </w:t>
      </w:r>
      <w:r w:rsidRPr="00E54E51">
        <w:rPr>
          <w:rFonts w:ascii="Times New Roman" w:hAnsi="Times New Roman"/>
          <w:lang w:val="id-ID"/>
        </w:rPr>
        <w:t xml:space="preserve">hasil </w:t>
      </w:r>
      <w:proofErr w:type="spellStart"/>
      <w:r w:rsidRPr="00E54E51">
        <w:rPr>
          <w:rFonts w:ascii="Times New Roman" w:hAnsi="Times New Roman"/>
        </w:rPr>
        <w:t>pendidikan</w:t>
      </w:r>
      <w:proofErr w:type="spellEnd"/>
      <w:r w:rsidRPr="00E54E51">
        <w:rPr>
          <w:rFonts w:ascii="Times New Roman" w:hAnsi="Times New Roman"/>
        </w:rPr>
        <w:t xml:space="preserve"> </w:t>
      </w:r>
      <w:proofErr w:type="spellStart"/>
      <w:r w:rsidRPr="00E54E51">
        <w:rPr>
          <w:rFonts w:ascii="Times New Roman" w:hAnsi="Times New Roman"/>
        </w:rPr>
        <w:t>tidak</w:t>
      </w:r>
      <w:proofErr w:type="spellEnd"/>
      <w:r w:rsidRPr="00E54E51">
        <w:rPr>
          <w:rFonts w:ascii="Times New Roman" w:hAnsi="Times New Roman"/>
        </w:rPr>
        <w:t xml:space="preserve"> </w:t>
      </w:r>
      <w:proofErr w:type="spellStart"/>
      <w:r w:rsidRPr="00E54E51">
        <w:rPr>
          <w:rFonts w:ascii="Times New Roman" w:hAnsi="Times New Roman"/>
        </w:rPr>
        <w:t>hanya</w:t>
      </w:r>
      <w:proofErr w:type="spellEnd"/>
      <w:r w:rsidRPr="00E54E51">
        <w:rPr>
          <w:rFonts w:ascii="Times New Roman" w:hAnsi="Times New Roman"/>
          <w:lang w:val="id-ID"/>
        </w:rPr>
        <w:t xml:space="preserve"> menghasilkan santri yang</w:t>
      </w:r>
      <w:r w:rsidRPr="00E54E51">
        <w:rPr>
          <w:rFonts w:ascii="Times New Roman" w:hAnsi="Times New Roman"/>
        </w:rPr>
        <w:t xml:space="preserve"> </w:t>
      </w:r>
      <w:proofErr w:type="spellStart"/>
      <w:r w:rsidRPr="00E54E51">
        <w:rPr>
          <w:rFonts w:ascii="Times New Roman" w:hAnsi="Times New Roman"/>
        </w:rPr>
        <w:t>mampu</w:t>
      </w:r>
      <w:proofErr w:type="spellEnd"/>
      <w:r w:rsidRPr="00E54E51">
        <w:rPr>
          <w:rFonts w:ascii="Times New Roman" w:hAnsi="Times New Roman"/>
        </w:rPr>
        <w:t xml:space="preserve"> </w:t>
      </w:r>
      <w:proofErr w:type="spellStart"/>
      <w:r w:rsidRPr="00E54E51">
        <w:rPr>
          <w:rFonts w:ascii="Times New Roman" w:hAnsi="Times New Roman"/>
        </w:rPr>
        <w:t>membaca</w:t>
      </w:r>
      <w:proofErr w:type="spellEnd"/>
      <w:r w:rsidRPr="00E54E51">
        <w:rPr>
          <w:rFonts w:ascii="Times New Roman" w:hAnsi="Times New Roman"/>
        </w:rPr>
        <w:t xml:space="preserve"> dan </w:t>
      </w:r>
      <w:proofErr w:type="spellStart"/>
      <w:r w:rsidRPr="00E54E51">
        <w:rPr>
          <w:rFonts w:ascii="Times New Roman" w:hAnsi="Times New Roman"/>
        </w:rPr>
        <w:t>memahami</w:t>
      </w:r>
      <w:proofErr w:type="spellEnd"/>
      <w:r w:rsidRPr="00E54E51">
        <w:rPr>
          <w:rFonts w:ascii="Times New Roman" w:hAnsi="Times New Roman"/>
        </w:rPr>
        <w:t xml:space="preserve"> </w:t>
      </w:r>
      <w:proofErr w:type="spellStart"/>
      <w:r w:rsidRPr="00E54E51">
        <w:rPr>
          <w:rFonts w:ascii="Times New Roman" w:hAnsi="Times New Roman"/>
        </w:rPr>
        <w:t>suatu</w:t>
      </w:r>
      <w:proofErr w:type="spellEnd"/>
      <w:r w:rsidRPr="00E54E51">
        <w:rPr>
          <w:rFonts w:ascii="Times New Roman" w:hAnsi="Times New Roman"/>
        </w:rPr>
        <w:t xml:space="preserve"> </w:t>
      </w:r>
      <w:proofErr w:type="spellStart"/>
      <w:r w:rsidRPr="00E54E51">
        <w:rPr>
          <w:rFonts w:ascii="Times New Roman" w:hAnsi="Times New Roman"/>
        </w:rPr>
        <w:t>ajaran</w:t>
      </w:r>
      <w:proofErr w:type="spellEnd"/>
      <w:r w:rsidRPr="00E54E51">
        <w:rPr>
          <w:rFonts w:ascii="Times New Roman" w:hAnsi="Times New Roman"/>
        </w:rPr>
        <w:t xml:space="preserve"> dan </w:t>
      </w:r>
      <w:proofErr w:type="spellStart"/>
      <w:r w:rsidRPr="00E54E51">
        <w:rPr>
          <w:rFonts w:ascii="Times New Roman" w:hAnsi="Times New Roman"/>
        </w:rPr>
        <w:t>nilai</w:t>
      </w:r>
      <w:proofErr w:type="spellEnd"/>
      <w:r w:rsidRPr="00E54E51">
        <w:rPr>
          <w:rFonts w:ascii="Times New Roman" w:hAnsi="Times New Roman"/>
        </w:rPr>
        <w:t xml:space="preserve"> </w:t>
      </w:r>
      <w:proofErr w:type="spellStart"/>
      <w:r w:rsidRPr="00E54E51">
        <w:rPr>
          <w:rFonts w:ascii="Times New Roman" w:hAnsi="Times New Roman"/>
        </w:rPr>
        <w:t>tertentu</w:t>
      </w:r>
      <w:proofErr w:type="spellEnd"/>
      <w:r w:rsidRPr="00E54E51">
        <w:rPr>
          <w:rFonts w:ascii="Times New Roman" w:hAnsi="Times New Roman"/>
        </w:rPr>
        <w:t>.</w:t>
      </w:r>
      <w:r w:rsidRPr="00E54E51">
        <w:rPr>
          <w:rFonts w:ascii="Times New Roman" w:hAnsi="Times New Roman"/>
          <w:lang w:val="id-ID"/>
        </w:rPr>
        <w:t xml:space="preserve"> Akan tetapi juga mampu mengamalkannya dalam kehidupan mereka sehari-hari pada lingkungannya masing-masing.</w:t>
      </w:r>
    </w:p>
    <w:p w14:paraId="0C6AC233" w14:textId="686FC1CC" w:rsidR="00606E29" w:rsidRPr="00E54E51" w:rsidRDefault="00606E29" w:rsidP="00E54E51">
      <w:pPr>
        <w:ind w:firstLine="720"/>
        <w:jc w:val="both"/>
        <w:rPr>
          <w:rFonts w:ascii="Times New Roman" w:hAnsi="Times New Roman"/>
          <w:lang w:val="id-ID"/>
        </w:rPr>
      </w:pPr>
      <w:r w:rsidRPr="00E54E51">
        <w:rPr>
          <w:rFonts w:ascii="Times New Roman" w:hAnsi="Times New Roman"/>
          <w:lang w:val="id-ID"/>
        </w:rPr>
        <w:lastRenderedPageBreak/>
        <w:t>Meskipun demikian, Pondok Pesantren As’ad Olak Kemang Kecamatan Danau Teluk</w:t>
      </w:r>
      <w:r w:rsidRPr="00E54E51">
        <w:rPr>
          <w:rFonts w:ascii="Times New Roman" w:hAnsi="Times New Roman"/>
          <w:color w:val="000000" w:themeColor="text1"/>
          <w:lang w:val="id-ID"/>
        </w:rPr>
        <w:t xml:space="preserve"> Kota Jambi</w:t>
      </w:r>
      <w:r w:rsidRPr="00E54E51">
        <w:rPr>
          <w:rFonts w:ascii="Times New Roman" w:hAnsi="Times New Roman"/>
          <w:lang w:val="id-ID"/>
        </w:rPr>
        <w:t xml:space="preserve"> dari sejak berdiri sampai sekarang ini masih mempertahankan ciri-ciri klasikalnya sebagai suatu ciri khas yang akan tetap dipertahankan oleh pimpinan pondok pesantren ini.</w:t>
      </w:r>
      <w:r w:rsidRPr="00E54E51">
        <w:rPr>
          <w:rStyle w:val="FootnoteReference"/>
          <w:lang w:val="id-ID"/>
        </w:rPr>
        <w:footnoteReference w:id="3"/>
      </w:r>
    </w:p>
    <w:p w14:paraId="76A8D24D" w14:textId="77777777" w:rsidR="00606E29" w:rsidRPr="00EC276C" w:rsidRDefault="00606E29" w:rsidP="00EC276C">
      <w:pPr>
        <w:ind w:firstLine="720"/>
        <w:jc w:val="both"/>
        <w:rPr>
          <w:rFonts w:ascii="Times New Roman" w:hAnsi="Times New Roman"/>
          <w:bCs/>
          <w:lang w:val="id-ID"/>
        </w:rPr>
      </w:pPr>
      <w:r w:rsidRPr="00EC276C">
        <w:rPr>
          <w:rFonts w:ascii="Times New Roman" w:hAnsi="Times New Roman"/>
          <w:bCs/>
          <w:lang w:val="id-ID"/>
        </w:rPr>
        <w:t xml:space="preserve">Proses pengajaran kitab-kitab Islam klasik atau kitab kuning di  </w:t>
      </w:r>
      <w:r w:rsidRPr="00EC276C">
        <w:rPr>
          <w:rFonts w:ascii="Times New Roman" w:hAnsi="Times New Roman"/>
          <w:lang w:val="id-ID"/>
        </w:rPr>
        <w:t>Pondok Pesantren As’ad Olak Kemang Kecamatan Danau Teluk</w:t>
      </w:r>
      <w:r w:rsidRPr="00EC276C">
        <w:rPr>
          <w:rFonts w:ascii="Times New Roman" w:hAnsi="Times New Roman"/>
          <w:bCs/>
          <w:lang w:val="id-ID"/>
        </w:rPr>
        <w:t xml:space="preserve"> Kota Jambi pada dasarnya adalah proses yang berkait erat dengan pengembangan intelektual santri (siswa) di pesantren yang cukup dikenal di wilayah Jambi ini. Karena antara aspek pengajaran yang mengembangkan intelektual santri dan aspek pendidikan yang membina sikap santri adalah satu kesatuan yang tidak terpisahkan, </w:t>
      </w:r>
      <w:r w:rsidR="002C1B1F" w:rsidRPr="00EC276C">
        <w:rPr>
          <w:rFonts w:ascii="Times New Roman" w:hAnsi="Times New Roman"/>
          <w:bCs/>
        </w:rPr>
        <w:t>dan</w:t>
      </w:r>
      <w:r w:rsidRPr="00EC276C">
        <w:rPr>
          <w:rFonts w:ascii="Times New Roman" w:hAnsi="Times New Roman"/>
          <w:bCs/>
          <w:lang w:val="id-ID"/>
        </w:rPr>
        <w:t xml:space="preserve"> saling melengkapi satu sama lain. </w:t>
      </w:r>
    </w:p>
    <w:p w14:paraId="4598C185" w14:textId="77777777" w:rsidR="00FE7C6D" w:rsidRPr="00EC276C" w:rsidRDefault="00606E29" w:rsidP="00EC276C">
      <w:pPr>
        <w:ind w:firstLine="720"/>
        <w:jc w:val="both"/>
        <w:rPr>
          <w:rFonts w:ascii="Times New Roman" w:hAnsi="Times New Roman"/>
        </w:rPr>
      </w:pPr>
      <w:r w:rsidRPr="00EC276C">
        <w:rPr>
          <w:rFonts w:ascii="Times New Roman" w:hAnsi="Times New Roman"/>
          <w:lang w:val="id-ID"/>
        </w:rPr>
        <w:t xml:space="preserve">Tradisi yang berlaku di Pondok Pesantren As’ad pada kegiatan belajar mengajar kitab-kitab kuning adalah diciptakannya sakralisasi sebelum proses pengajaran dimulai. Para guru/kiyai biasanya senantiasa mengawali dengan membaca do`a yang ditujukan kepada guru-guru yang telah mewariskan ilmu pengetahuan tentang kitab-kitab Islam klasik. </w:t>
      </w:r>
    </w:p>
    <w:p w14:paraId="1044D460" w14:textId="77777777" w:rsidR="002C1B1F" w:rsidRPr="00EC276C" w:rsidRDefault="00606E29" w:rsidP="00EC276C">
      <w:pPr>
        <w:ind w:firstLine="720"/>
        <w:jc w:val="both"/>
        <w:rPr>
          <w:rFonts w:ascii="Times New Roman" w:hAnsi="Times New Roman"/>
          <w:lang w:val="id-ID"/>
        </w:rPr>
      </w:pPr>
      <w:r w:rsidRPr="00EC276C">
        <w:rPr>
          <w:rFonts w:ascii="Times New Roman" w:hAnsi="Times New Roman"/>
          <w:lang w:val="id-ID"/>
        </w:rPr>
        <w:t>Kepada para santri ditanamkan sikap untuk menghormati guru sebab tanpa mereka tidak akan mungkin memiliki pengetahuan tentang kitab-kitab Islam sehingga dapat berkelanjutan kepada mereka. Juga agar mereka dapat mengamalkan apa yang telah dipelajari</w:t>
      </w:r>
      <w:r w:rsidR="002C1B1F" w:rsidRPr="00EC276C">
        <w:rPr>
          <w:rFonts w:ascii="Times New Roman" w:hAnsi="Times New Roman"/>
          <w:lang w:val="id-ID"/>
        </w:rPr>
        <w:t>nya dalam kehidupan sehari-hari</w:t>
      </w:r>
      <w:r w:rsidRPr="00EC276C">
        <w:rPr>
          <w:rFonts w:ascii="Times New Roman" w:hAnsi="Times New Roman"/>
          <w:lang w:val="id-ID"/>
        </w:rPr>
        <w:t>.</w:t>
      </w:r>
      <w:r w:rsidRPr="00EC276C">
        <w:rPr>
          <w:rFonts w:ascii="Times New Roman" w:hAnsi="Times New Roman"/>
        </w:rPr>
        <w:footnoteReference w:id="4"/>
      </w:r>
    </w:p>
    <w:p w14:paraId="3B941E2C" w14:textId="6F9BE783" w:rsidR="00FE7C6D" w:rsidRPr="00EC276C" w:rsidRDefault="00FE7C6D" w:rsidP="00EC276C">
      <w:pPr>
        <w:ind w:firstLine="720"/>
        <w:jc w:val="both"/>
        <w:rPr>
          <w:rFonts w:ascii="Times New Roman" w:hAnsi="Times New Roman"/>
        </w:rPr>
      </w:pPr>
      <w:r w:rsidRPr="00EC276C">
        <w:rPr>
          <w:rFonts w:ascii="Times New Roman" w:hAnsi="Times New Roman"/>
          <w:lang w:val="id-ID"/>
        </w:rPr>
        <w:t>Stimulasi ini diseb</w:t>
      </w:r>
      <w:proofErr w:type="spellStart"/>
      <w:r w:rsidRPr="00EC276C">
        <w:rPr>
          <w:rFonts w:ascii="Times New Roman" w:hAnsi="Times New Roman"/>
        </w:rPr>
        <w:t>utkan</w:t>
      </w:r>
      <w:proofErr w:type="spellEnd"/>
      <w:r w:rsidRPr="00EC276C">
        <w:rPr>
          <w:rFonts w:ascii="Times New Roman" w:hAnsi="Times New Roman"/>
        </w:rPr>
        <w:t xml:space="preserve"> </w:t>
      </w:r>
      <w:proofErr w:type="spellStart"/>
      <w:r w:rsidRPr="00EC276C">
        <w:rPr>
          <w:rFonts w:ascii="Times New Roman" w:hAnsi="Times New Roman"/>
        </w:rPr>
        <w:t>dalam</w:t>
      </w:r>
      <w:proofErr w:type="spellEnd"/>
      <w:r w:rsidRPr="00EC276C">
        <w:rPr>
          <w:rFonts w:ascii="Times New Roman" w:hAnsi="Times New Roman"/>
        </w:rPr>
        <w:t xml:space="preserve"> Al-Qur’an pada Surah Al </w:t>
      </w:r>
      <w:proofErr w:type="spellStart"/>
      <w:r w:rsidRPr="00EC276C">
        <w:rPr>
          <w:rFonts w:ascii="Times New Roman" w:hAnsi="Times New Roman"/>
        </w:rPr>
        <w:t>Hasyr</w:t>
      </w:r>
      <w:proofErr w:type="spellEnd"/>
      <w:r w:rsidRPr="00EC276C">
        <w:rPr>
          <w:rFonts w:ascii="Times New Roman" w:hAnsi="Times New Roman"/>
        </w:rPr>
        <w:t xml:space="preserve"> </w:t>
      </w:r>
      <w:proofErr w:type="spellStart"/>
      <w:r w:rsidRPr="00EC276C">
        <w:rPr>
          <w:rFonts w:ascii="Times New Roman" w:hAnsi="Times New Roman"/>
        </w:rPr>
        <w:t>ayat</w:t>
      </w:r>
      <w:proofErr w:type="spellEnd"/>
      <w:r w:rsidRPr="00EC276C">
        <w:rPr>
          <w:rFonts w:ascii="Times New Roman" w:hAnsi="Times New Roman"/>
        </w:rPr>
        <w:t xml:space="preserve"> 18 </w:t>
      </w:r>
      <w:proofErr w:type="spellStart"/>
      <w:r w:rsidRPr="00EC276C">
        <w:rPr>
          <w:rFonts w:ascii="Times New Roman" w:hAnsi="Times New Roman"/>
        </w:rPr>
        <w:t>berikut</w:t>
      </w:r>
      <w:proofErr w:type="spellEnd"/>
      <w:r w:rsidRPr="00EC276C">
        <w:rPr>
          <w:rFonts w:ascii="Times New Roman" w:hAnsi="Times New Roman"/>
        </w:rPr>
        <w:t xml:space="preserve"> </w:t>
      </w:r>
      <w:proofErr w:type="spellStart"/>
      <w:r w:rsidRPr="00EC276C">
        <w:rPr>
          <w:rFonts w:ascii="Times New Roman" w:hAnsi="Times New Roman"/>
        </w:rPr>
        <w:t>ini</w:t>
      </w:r>
      <w:proofErr w:type="spellEnd"/>
      <w:r w:rsidRPr="00EC276C">
        <w:rPr>
          <w:rFonts w:ascii="Times New Roman" w:hAnsi="Times New Roman"/>
        </w:rPr>
        <w:t>:</w:t>
      </w:r>
    </w:p>
    <w:p w14:paraId="4B0D8E84" w14:textId="77777777" w:rsidR="00255E02" w:rsidRPr="00934041" w:rsidRDefault="00255E02" w:rsidP="00255E02">
      <w:pPr>
        <w:pStyle w:val="ListParagraph"/>
        <w:ind w:left="425" w:firstLine="851"/>
        <w:contextualSpacing w:val="0"/>
        <w:jc w:val="both"/>
      </w:pPr>
    </w:p>
    <w:p w14:paraId="3C5659C6" w14:textId="77777777" w:rsidR="00FE7C6D" w:rsidRPr="00934041" w:rsidRDefault="00D001C2" w:rsidP="00255E02">
      <w:pPr>
        <w:pStyle w:val="ListParagraph"/>
        <w:spacing w:line="360" w:lineRule="auto"/>
        <w:ind w:left="426" w:hanging="11"/>
        <w:jc w:val="right"/>
        <w:rPr>
          <w:lang w:val="sv-SE"/>
        </w:rPr>
      </w:pPr>
      <w:r>
        <w:rPr>
          <w:noProof/>
          <w:lang w:val="id-ID" w:eastAsia="id-ID"/>
        </w:rPr>
        <mc:AlternateContent>
          <mc:Choice Requires="wps">
            <w:drawing>
              <wp:anchor distT="0" distB="0" distL="114300" distR="114300" simplePos="0" relativeHeight="251660288" behindDoc="0" locked="0" layoutInCell="1" allowOverlap="1" wp14:anchorId="455DAB3F" wp14:editId="357F750A">
                <wp:simplePos x="0" y="0"/>
                <wp:positionH relativeFrom="column">
                  <wp:posOffset>2075180</wp:posOffset>
                </wp:positionH>
                <wp:positionV relativeFrom="paragraph">
                  <wp:posOffset>310515</wp:posOffset>
                </wp:positionV>
                <wp:extent cx="1162050" cy="457200"/>
                <wp:effectExtent l="0" t="0" r="127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FC417" w14:textId="77777777" w:rsidR="00413370" w:rsidRDefault="00413370" w:rsidP="00FE7C6D">
                            <w:pPr>
                              <w:bidi/>
                              <w:rPr>
                                <w:rFonts w:cs="Traditional Arabic"/>
                                <w:b/>
                                <w:bCs/>
                                <w:sz w:val="32"/>
                                <w:szCs w:val="32"/>
                                <w:rtl/>
                              </w:rPr>
                            </w:pPr>
                            <w:r>
                              <w:rPr>
                                <w:rFonts w:cs="Traditional Arabic"/>
                                <w:b/>
                                <w:bCs/>
                                <w:sz w:val="32"/>
                                <w:szCs w:val="32"/>
                                <w:rtl/>
                              </w:rPr>
                              <w:t>(</w:t>
                            </w:r>
                            <w:r>
                              <w:rPr>
                                <w:rFonts w:cs="Arabic Transparent"/>
                                <w:b/>
                                <w:bCs/>
                                <w:sz w:val="32"/>
                                <w:szCs w:val="32"/>
                                <w:rtl/>
                              </w:rPr>
                              <w:t>١ﻠﺤﺸﺭ</w:t>
                            </w:r>
                            <w:r>
                              <w:rPr>
                                <w:rFonts w:cs="Traditional Arabic"/>
                                <w:b/>
                                <w:bCs/>
                                <w:sz w:val="32"/>
                                <w:szCs w:val="32"/>
                                <w:rtl/>
                              </w:rPr>
                              <w:t xml:space="preserve">: </w:t>
                            </w:r>
                            <w:r>
                              <w:rPr>
                                <w:b/>
                                <w:bCs/>
                                <w:sz w:val="32"/>
                                <w:szCs w:val="32"/>
                                <w:rtl/>
                              </w:rPr>
                              <w:t>١٨</w:t>
                            </w:r>
                            <w:r>
                              <w:rPr>
                                <w:rFonts w:cs="Traditional Arabic"/>
                                <w:b/>
                                <w:bCs/>
                                <w:sz w:val="32"/>
                                <w:szCs w:val="3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DAB3F" id="Text Box 6" o:spid="_x0000_s1027" type="#_x0000_t202" style="position:absolute;left:0;text-align:left;margin-left:163.4pt;margin-top:24.45pt;width:9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" stroked="f">
                <v:textbox>
                  <w:txbxContent>
                    <w:p w14:paraId="2BFFC417" w14:textId="77777777" w:rsidR="00413370" w:rsidRDefault="00413370" w:rsidP="00FE7C6D">
                      <w:pPr>
                        <w:bidi/>
                        <w:rPr>
                          <w:rFonts w:cs="Traditional Arabic"/>
                          <w:b/>
                          <w:bCs/>
                          <w:sz w:val="32"/>
                          <w:szCs w:val="32"/>
                          <w:rtl/>
                        </w:rPr>
                      </w:pPr>
                      <w:r>
                        <w:rPr>
                          <w:rFonts w:cs="Traditional Arabic"/>
                          <w:b/>
                          <w:bCs/>
                          <w:sz w:val="32"/>
                          <w:szCs w:val="32"/>
                          <w:rtl/>
                        </w:rPr>
                        <w:t>(</w:t>
                      </w:r>
                      <w:r>
                        <w:rPr>
                          <w:rFonts w:cs="Arabic Transparent"/>
                          <w:b/>
                          <w:bCs/>
                          <w:sz w:val="32"/>
                          <w:szCs w:val="32"/>
                          <w:rtl/>
                        </w:rPr>
                        <w:t>١ﻠﺤﺸﺭ</w:t>
                      </w:r>
                      <w:r>
                        <w:rPr>
                          <w:rFonts w:cs="Traditional Arabic"/>
                          <w:b/>
                          <w:bCs/>
                          <w:sz w:val="32"/>
                          <w:szCs w:val="32"/>
                          <w:rtl/>
                        </w:rPr>
                        <w:t xml:space="preserve">: </w:t>
                      </w:r>
                      <w:r>
                        <w:rPr>
                          <w:b/>
                          <w:bCs/>
                          <w:sz w:val="32"/>
                          <w:szCs w:val="32"/>
                          <w:rtl/>
                        </w:rPr>
                        <w:t>١٨</w:t>
                      </w:r>
                      <w:r>
                        <w:rPr>
                          <w:rFonts w:cs="Traditional Arabic"/>
                          <w:b/>
                          <w:bCs/>
                          <w:sz w:val="32"/>
                          <w:szCs w:val="32"/>
                          <w:rtl/>
                        </w:rPr>
                        <w:t>)</w:t>
                      </w:r>
                    </w:p>
                  </w:txbxContent>
                </v:textbox>
              </v:shape>
            </w:pict>
          </mc:Fallback>
        </mc:AlternateContent>
      </w:r>
      <w:r w:rsidR="00FE7C6D" w:rsidRPr="00934041">
        <w:rPr>
          <w:noProof/>
          <w:lang w:val="id-ID" w:eastAsia="id-ID"/>
        </w:rPr>
        <w:drawing>
          <wp:inline distT="0" distB="0" distL="0" distR="0" wp14:anchorId="75B9E2B6" wp14:editId="748AC2C9">
            <wp:extent cx="4706620" cy="596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706620" cy="596265"/>
                    </a:xfrm>
                    <a:prstGeom prst="rect">
                      <a:avLst/>
                    </a:prstGeom>
                    <a:noFill/>
                    <a:ln w="9525">
                      <a:noFill/>
                      <a:miter lim="800000"/>
                      <a:headEnd/>
                      <a:tailEnd/>
                    </a:ln>
                  </pic:spPr>
                </pic:pic>
              </a:graphicData>
            </a:graphic>
          </wp:inline>
        </w:drawing>
      </w:r>
    </w:p>
    <w:p w14:paraId="57BEC7F6" w14:textId="77777777" w:rsidR="00FE7C6D" w:rsidRPr="00934041" w:rsidRDefault="00FE7C6D" w:rsidP="007265B8">
      <w:pPr>
        <w:pStyle w:val="ListParagraph"/>
        <w:spacing w:line="360" w:lineRule="auto"/>
        <w:ind w:left="1494" w:hanging="992"/>
        <w:jc w:val="both"/>
        <w:rPr>
          <w:lang w:val="sv-SE"/>
        </w:rPr>
      </w:pPr>
    </w:p>
    <w:p w14:paraId="4D0A09B3" w14:textId="77777777" w:rsidR="00FE7C6D" w:rsidRPr="00934041" w:rsidRDefault="00FE7C6D" w:rsidP="00255E02">
      <w:pPr>
        <w:pStyle w:val="ListParagraph"/>
        <w:spacing w:after="120"/>
        <w:ind w:left="1497" w:hanging="992"/>
        <w:contextualSpacing w:val="0"/>
        <w:jc w:val="both"/>
        <w:rPr>
          <w:lang w:val="sv-SE"/>
        </w:rPr>
      </w:pPr>
      <w:r w:rsidRPr="00934041">
        <w:rPr>
          <w:lang w:val="sv-SE"/>
        </w:rPr>
        <w:t>Artinya:</w:t>
      </w:r>
      <w:r w:rsidRPr="00934041">
        <w:rPr>
          <w:lang w:val="sv-SE"/>
        </w:rPr>
        <w:tab/>
      </w:r>
      <w:r w:rsidRPr="00934041">
        <w:rPr>
          <w:i/>
          <w:lang w:val="sv-SE"/>
        </w:rPr>
        <w:t>“Hai orang-orang yang beriman, bertakwalah kepada Allah dan hendaklah Setiap diri memperhatikan apa yang telah diperbuatnya untuk hari esok (akhirat); dan bertakwalah kepada Allah, Sesungguhnya Allah Maha mengetahui apa yang kamu kerjakan”</w:t>
      </w:r>
      <w:r w:rsidRPr="00934041">
        <w:rPr>
          <w:lang w:val="sv-SE"/>
        </w:rPr>
        <w:t xml:space="preserve"> (Q.S. 59: 18).</w:t>
      </w:r>
      <w:r w:rsidRPr="00934041">
        <w:rPr>
          <w:rStyle w:val="FootnoteReference"/>
        </w:rPr>
        <w:footnoteReference w:id="5"/>
      </w:r>
    </w:p>
    <w:p w14:paraId="785DC68D" w14:textId="7D0531A9" w:rsidR="00222507" w:rsidRPr="00934041" w:rsidRDefault="00222507" w:rsidP="00EC276C">
      <w:pPr>
        <w:pStyle w:val="BodyTextIndent2"/>
        <w:tabs>
          <w:tab w:val="left" w:pos="1980"/>
        </w:tabs>
        <w:spacing w:after="0" w:line="240" w:lineRule="auto"/>
        <w:ind w:left="0"/>
        <w:jc w:val="both"/>
        <w:rPr>
          <w:rFonts w:ascii="Times New Roman" w:hAnsi="Times New Roman"/>
          <w:lang w:val="sv-SE"/>
        </w:rPr>
      </w:pPr>
      <w:r w:rsidRPr="00934041">
        <w:rPr>
          <w:rFonts w:ascii="Times New Roman" w:hAnsi="Times New Roman"/>
          <w:lang w:val="id-ID"/>
        </w:rPr>
        <w:t xml:space="preserve">Ayat ini memberikan indikasi untuk terus berbuat </w:t>
      </w:r>
      <w:r w:rsidRPr="00934041">
        <w:rPr>
          <w:rFonts w:ascii="Times New Roman" w:hAnsi="Times New Roman"/>
          <w:lang w:val="sv-SE"/>
        </w:rPr>
        <w:t xml:space="preserve">baik dan memperhatikan apa yang akan diperbuat untuk hari esok, </w:t>
      </w:r>
      <w:r w:rsidRPr="00934041">
        <w:rPr>
          <w:rFonts w:ascii="Times New Roman" w:hAnsi="Times New Roman"/>
          <w:lang w:val="id-ID"/>
        </w:rPr>
        <w:t xml:space="preserve">dan tentunya dengan strategi yang matang dan </w:t>
      </w:r>
      <w:r w:rsidRPr="00934041">
        <w:rPr>
          <w:rFonts w:ascii="Times New Roman" w:hAnsi="Times New Roman"/>
          <w:lang w:val="sv-SE"/>
        </w:rPr>
        <w:t xml:space="preserve">rapi, tentunya  </w:t>
      </w:r>
      <w:r w:rsidRPr="00934041">
        <w:rPr>
          <w:rFonts w:ascii="Times New Roman" w:hAnsi="Times New Roman"/>
          <w:lang w:val="id-ID"/>
        </w:rPr>
        <w:t xml:space="preserve">yang </w:t>
      </w:r>
      <w:r w:rsidRPr="00934041">
        <w:rPr>
          <w:rFonts w:ascii="Times New Roman" w:hAnsi="Times New Roman"/>
          <w:lang w:val="sv-SE"/>
        </w:rPr>
        <w:t>direncanakan  dan dirumuskan sesuai dengan kebutuhan yang akan dicapai</w:t>
      </w:r>
      <w:r w:rsidRPr="00934041">
        <w:rPr>
          <w:rFonts w:ascii="Times New Roman" w:hAnsi="Times New Roman"/>
          <w:lang w:val="id-ID"/>
        </w:rPr>
        <w:t xml:space="preserve"> baik</w:t>
      </w:r>
      <w:r w:rsidRPr="00934041">
        <w:rPr>
          <w:rFonts w:ascii="Times New Roman" w:hAnsi="Times New Roman"/>
          <w:lang w:val="sv-SE"/>
        </w:rPr>
        <w:t xml:space="preserve"> perorangan, kelompok ataupun organisasi </w:t>
      </w:r>
      <w:r w:rsidRPr="00934041">
        <w:rPr>
          <w:rFonts w:ascii="Times New Roman" w:hAnsi="Times New Roman"/>
          <w:lang w:val="id-ID"/>
        </w:rPr>
        <w:t>madrasah</w:t>
      </w:r>
      <w:r w:rsidRPr="00934041">
        <w:rPr>
          <w:rFonts w:ascii="Times New Roman" w:hAnsi="Times New Roman"/>
          <w:lang w:val="sv-SE"/>
        </w:rPr>
        <w:t xml:space="preserve">. </w:t>
      </w:r>
      <w:r w:rsidRPr="00934041">
        <w:rPr>
          <w:rFonts w:ascii="Times New Roman" w:hAnsi="Times New Roman"/>
          <w:lang w:val="id-ID"/>
        </w:rPr>
        <w:t xml:space="preserve">Tujuan pendidikan </w:t>
      </w:r>
      <w:r w:rsidRPr="00934041">
        <w:rPr>
          <w:rFonts w:ascii="Times New Roman" w:hAnsi="Times New Roman"/>
          <w:lang w:val="sv-SE"/>
        </w:rPr>
        <w:t xml:space="preserve">di </w:t>
      </w:r>
      <w:r w:rsidRPr="00934041">
        <w:rPr>
          <w:rFonts w:ascii="Times New Roman" w:hAnsi="Times New Roman"/>
          <w:lang w:val="id-ID"/>
        </w:rPr>
        <w:t>madrasah</w:t>
      </w:r>
      <w:r w:rsidRPr="00934041">
        <w:rPr>
          <w:rFonts w:ascii="Times New Roman" w:hAnsi="Times New Roman"/>
          <w:lang w:val="sv-SE"/>
        </w:rPr>
        <w:t xml:space="preserve"> </w:t>
      </w:r>
      <w:r w:rsidRPr="00934041">
        <w:rPr>
          <w:rFonts w:ascii="Times New Roman" w:hAnsi="Times New Roman"/>
          <w:lang w:val="id-ID"/>
        </w:rPr>
        <w:t xml:space="preserve">menurut </w:t>
      </w:r>
      <w:r w:rsidRPr="00934041">
        <w:rPr>
          <w:rFonts w:ascii="Times New Roman" w:hAnsi="Times New Roman"/>
          <w:color w:val="000000" w:themeColor="text1"/>
          <w:lang w:val="sv-SE"/>
        </w:rPr>
        <w:t>Zakiah Daradjat, dkk</w:t>
      </w:r>
      <w:r w:rsidRPr="00934041">
        <w:rPr>
          <w:rFonts w:ascii="Times New Roman" w:hAnsi="Times New Roman"/>
          <w:color w:val="000000" w:themeColor="text1"/>
          <w:lang w:val="id-ID"/>
        </w:rPr>
        <w:t>.</w:t>
      </w:r>
      <w:r w:rsidRPr="00934041">
        <w:rPr>
          <w:rFonts w:ascii="Times New Roman" w:hAnsi="Times New Roman"/>
          <w:color w:val="000000" w:themeColor="text1"/>
          <w:lang w:val="sv-SE"/>
        </w:rPr>
        <w:t xml:space="preserve"> </w:t>
      </w:r>
      <w:r w:rsidRPr="00934041">
        <w:rPr>
          <w:rFonts w:ascii="Times New Roman" w:hAnsi="Times New Roman"/>
          <w:color w:val="000000" w:themeColor="text1"/>
          <w:lang w:val="id-ID"/>
        </w:rPr>
        <w:t xml:space="preserve">dalam buku </w:t>
      </w:r>
      <w:r w:rsidRPr="00934041">
        <w:rPr>
          <w:rFonts w:ascii="Times New Roman" w:hAnsi="Times New Roman"/>
          <w:i/>
          <w:color w:val="000000" w:themeColor="text1"/>
          <w:lang w:val="id-ID"/>
        </w:rPr>
        <w:t xml:space="preserve">Ilmu Pendidikan Islam </w:t>
      </w:r>
      <w:r w:rsidRPr="00934041">
        <w:rPr>
          <w:rFonts w:ascii="Times New Roman" w:hAnsi="Times New Roman"/>
          <w:lang w:val="id-ID"/>
        </w:rPr>
        <w:t>adalah menciptakan pribadi “</w:t>
      </w:r>
      <w:r w:rsidRPr="00934041">
        <w:rPr>
          <w:rFonts w:ascii="Times New Roman" w:hAnsi="Times New Roman"/>
          <w:i/>
          <w:lang w:val="id-ID"/>
        </w:rPr>
        <w:t>insan kamil”</w:t>
      </w:r>
      <w:r w:rsidRPr="00934041">
        <w:rPr>
          <w:rFonts w:ascii="Times New Roman" w:hAnsi="Times New Roman"/>
          <w:lang w:val="id-ID"/>
        </w:rPr>
        <w:t xml:space="preserve"> atau manusia utuh jasmani dan rohani, dapat hidup dan berkembang secara wajar dan normal karena takwanya kepada Allah SWT.</w:t>
      </w:r>
    </w:p>
    <w:p w14:paraId="409702EA" w14:textId="77777777" w:rsidR="000143DF" w:rsidRPr="00934041" w:rsidRDefault="000143DF" w:rsidP="00EC276C">
      <w:pPr>
        <w:ind w:firstLine="720"/>
        <w:jc w:val="both"/>
        <w:rPr>
          <w:rFonts w:ascii="Times New Roman" w:hAnsi="Times New Roman"/>
        </w:rPr>
      </w:pPr>
      <w:proofErr w:type="spellStart"/>
      <w:r w:rsidRPr="00934041">
        <w:rPr>
          <w:rFonts w:ascii="Times New Roman" w:hAnsi="Times New Roman"/>
        </w:rPr>
        <w:lastRenderedPageBreak/>
        <w:t>Penelitian</w:t>
      </w:r>
      <w:proofErr w:type="spellEnd"/>
      <w:r w:rsidRPr="00934041">
        <w:rPr>
          <w:rFonts w:ascii="Times New Roman" w:hAnsi="Times New Roman"/>
        </w:rPr>
        <w:t xml:space="preserve"> </w:t>
      </w:r>
      <w:proofErr w:type="spellStart"/>
      <w:r w:rsidRPr="00934041">
        <w:rPr>
          <w:rFonts w:ascii="Times New Roman" w:hAnsi="Times New Roman"/>
        </w:rPr>
        <w:t>ini</w:t>
      </w:r>
      <w:proofErr w:type="spellEnd"/>
      <w:r w:rsidRPr="00934041">
        <w:rPr>
          <w:rFonts w:ascii="Times New Roman" w:hAnsi="Times New Roman"/>
        </w:rPr>
        <w:t xml:space="preserve"> </w:t>
      </w:r>
      <w:proofErr w:type="spellStart"/>
      <w:r w:rsidRPr="00934041">
        <w:rPr>
          <w:rFonts w:ascii="Times New Roman" w:hAnsi="Times New Roman"/>
        </w:rPr>
        <w:t>dimaksudkan</w:t>
      </w:r>
      <w:proofErr w:type="spellEnd"/>
      <w:r w:rsidRPr="00934041">
        <w:rPr>
          <w:rFonts w:ascii="Times New Roman" w:hAnsi="Times New Roman"/>
        </w:rPr>
        <w:t xml:space="preserve"> </w:t>
      </w:r>
      <w:proofErr w:type="spellStart"/>
      <w:r w:rsidRPr="00934041">
        <w:rPr>
          <w:rFonts w:ascii="Times New Roman" w:hAnsi="Times New Roman"/>
        </w:rPr>
        <w:t>untuk</w:t>
      </w:r>
      <w:proofErr w:type="spellEnd"/>
      <w:r w:rsidRPr="00934041">
        <w:rPr>
          <w:rFonts w:ascii="Times New Roman" w:hAnsi="Times New Roman"/>
        </w:rPr>
        <w:t xml:space="preserve">  </w:t>
      </w:r>
      <w:proofErr w:type="spellStart"/>
      <w:r w:rsidRPr="00934041">
        <w:rPr>
          <w:rFonts w:ascii="Times New Roman" w:hAnsi="Times New Roman"/>
        </w:rPr>
        <w:t>mengetahui</w:t>
      </w:r>
      <w:proofErr w:type="spellEnd"/>
      <w:r w:rsidRPr="00934041">
        <w:rPr>
          <w:rFonts w:ascii="Times New Roman" w:hAnsi="Times New Roman"/>
        </w:rPr>
        <w:t xml:space="preserve"> </w:t>
      </w:r>
      <w:proofErr w:type="spellStart"/>
      <w:r w:rsidRPr="00934041">
        <w:rPr>
          <w:rFonts w:ascii="Times New Roman" w:hAnsi="Times New Roman"/>
        </w:rPr>
        <w:t>filosofi</w:t>
      </w:r>
      <w:proofErr w:type="spellEnd"/>
      <w:r w:rsidRPr="00934041">
        <w:rPr>
          <w:rFonts w:ascii="Times New Roman" w:hAnsi="Times New Roman"/>
        </w:rPr>
        <w:t xml:space="preserve"> </w:t>
      </w:r>
      <w:proofErr w:type="spellStart"/>
      <w:r w:rsidRPr="00934041">
        <w:rPr>
          <w:rFonts w:ascii="Times New Roman" w:hAnsi="Times New Roman"/>
        </w:rPr>
        <w:t>diajarkannya</w:t>
      </w:r>
      <w:proofErr w:type="spellEnd"/>
      <w:r w:rsidRPr="00934041">
        <w:rPr>
          <w:rFonts w:ascii="Times New Roman" w:hAnsi="Times New Roman"/>
        </w:rPr>
        <w:t xml:space="preserve"> kitab-kitab </w:t>
      </w:r>
      <w:proofErr w:type="spellStart"/>
      <w:r w:rsidRPr="00934041">
        <w:rPr>
          <w:rFonts w:ascii="Times New Roman" w:hAnsi="Times New Roman"/>
        </w:rPr>
        <w:t>warisan</w:t>
      </w:r>
      <w:proofErr w:type="spellEnd"/>
      <w:r w:rsidRPr="00934041">
        <w:rPr>
          <w:rFonts w:ascii="Times New Roman" w:hAnsi="Times New Roman"/>
        </w:rPr>
        <w:t xml:space="preserve"> para ulama masa </w:t>
      </w:r>
      <w:proofErr w:type="spellStart"/>
      <w:r w:rsidRPr="00934041">
        <w:rPr>
          <w:rFonts w:ascii="Times New Roman" w:hAnsi="Times New Roman"/>
        </w:rPr>
        <w:t>kejayaan</w:t>
      </w:r>
      <w:proofErr w:type="spellEnd"/>
      <w:r w:rsidRPr="00934041">
        <w:rPr>
          <w:rFonts w:ascii="Times New Roman" w:hAnsi="Times New Roman"/>
        </w:rPr>
        <w:t xml:space="preserve"> </w:t>
      </w:r>
      <w:proofErr w:type="spellStart"/>
      <w:r w:rsidRPr="00934041">
        <w:rPr>
          <w:rFonts w:ascii="Times New Roman" w:hAnsi="Times New Roman"/>
        </w:rPr>
        <w:t>islam</w:t>
      </w:r>
      <w:proofErr w:type="spellEnd"/>
      <w:r w:rsidR="002F709F" w:rsidRPr="00934041">
        <w:rPr>
          <w:rFonts w:ascii="Times New Roman" w:hAnsi="Times New Roman"/>
        </w:rPr>
        <w:t xml:space="preserve"> yang </w:t>
      </w:r>
      <w:proofErr w:type="spellStart"/>
      <w:r w:rsidR="002F709F" w:rsidRPr="00934041">
        <w:rPr>
          <w:rFonts w:ascii="Times New Roman" w:hAnsi="Times New Roman"/>
        </w:rPr>
        <w:t>disebut</w:t>
      </w:r>
      <w:proofErr w:type="spellEnd"/>
      <w:r w:rsidR="002F709F" w:rsidRPr="00934041">
        <w:rPr>
          <w:rFonts w:ascii="Times New Roman" w:hAnsi="Times New Roman"/>
        </w:rPr>
        <w:t xml:space="preserve"> kitab </w:t>
      </w:r>
      <w:proofErr w:type="spellStart"/>
      <w:r w:rsidR="002F709F" w:rsidRPr="00934041">
        <w:rPr>
          <w:rFonts w:ascii="Times New Roman" w:hAnsi="Times New Roman"/>
        </w:rPr>
        <w:t>kuning</w:t>
      </w:r>
      <w:proofErr w:type="spellEnd"/>
      <w:r w:rsidR="002F709F" w:rsidRPr="00934041">
        <w:rPr>
          <w:rFonts w:ascii="Times New Roman" w:hAnsi="Times New Roman"/>
        </w:rPr>
        <w:t xml:space="preserve">, </w:t>
      </w:r>
      <w:proofErr w:type="spellStart"/>
      <w:r w:rsidR="002F709F" w:rsidRPr="00934041">
        <w:rPr>
          <w:rFonts w:ascii="Times New Roman" w:hAnsi="Times New Roman"/>
        </w:rPr>
        <w:t>seperti</w:t>
      </w:r>
      <w:proofErr w:type="spellEnd"/>
      <w:r w:rsidR="002F709F" w:rsidRPr="00934041">
        <w:rPr>
          <w:rFonts w:ascii="Times New Roman" w:hAnsi="Times New Roman"/>
        </w:rPr>
        <w:t xml:space="preserve"> </w:t>
      </w:r>
      <w:proofErr w:type="spellStart"/>
      <w:r w:rsidR="002F709F" w:rsidRPr="00934041">
        <w:rPr>
          <w:rFonts w:ascii="Times New Roman" w:hAnsi="Times New Roman"/>
        </w:rPr>
        <w:t>telah</w:t>
      </w:r>
      <w:proofErr w:type="spellEnd"/>
      <w:r w:rsidR="002F709F" w:rsidRPr="00934041">
        <w:rPr>
          <w:rFonts w:ascii="Times New Roman" w:hAnsi="Times New Roman"/>
        </w:rPr>
        <w:t xml:space="preserve"> </w:t>
      </w:r>
      <w:proofErr w:type="spellStart"/>
      <w:r w:rsidR="002F709F" w:rsidRPr="00934041">
        <w:rPr>
          <w:rFonts w:ascii="Times New Roman" w:hAnsi="Times New Roman"/>
        </w:rPr>
        <w:t>diuraikan</w:t>
      </w:r>
      <w:proofErr w:type="spellEnd"/>
      <w:r w:rsidR="002F709F" w:rsidRPr="00934041">
        <w:rPr>
          <w:rFonts w:ascii="Times New Roman" w:hAnsi="Times New Roman"/>
        </w:rPr>
        <w:t xml:space="preserve"> di </w:t>
      </w:r>
      <w:proofErr w:type="spellStart"/>
      <w:r w:rsidR="002F709F" w:rsidRPr="00934041">
        <w:rPr>
          <w:rFonts w:ascii="Times New Roman" w:hAnsi="Times New Roman"/>
        </w:rPr>
        <w:t>atas</w:t>
      </w:r>
      <w:proofErr w:type="spellEnd"/>
      <w:r w:rsidRPr="00934041">
        <w:rPr>
          <w:rFonts w:ascii="Times New Roman" w:hAnsi="Times New Roman"/>
        </w:rPr>
        <w:t xml:space="preserve">. </w:t>
      </w:r>
      <w:proofErr w:type="spellStart"/>
      <w:r w:rsidRPr="00934041">
        <w:rPr>
          <w:rFonts w:ascii="Times New Roman" w:hAnsi="Times New Roman"/>
        </w:rPr>
        <w:t>Lalu</w:t>
      </w:r>
      <w:proofErr w:type="spellEnd"/>
      <w:r w:rsidRPr="00934041">
        <w:rPr>
          <w:rFonts w:ascii="Times New Roman" w:hAnsi="Times New Roman"/>
        </w:rPr>
        <w:t xml:space="preserve"> </w:t>
      </w:r>
      <w:proofErr w:type="spellStart"/>
      <w:r w:rsidRPr="00934041">
        <w:rPr>
          <w:rFonts w:ascii="Times New Roman" w:hAnsi="Times New Roman"/>
        </w:rPr>
        <w:t>mengangkat</w:t>
      </w:r>
      <w:proofErr w:type="spellEnd"/>
      <w:r w:rsidRPr="00934041">
        <w:rPr>
          <w:rFonts w:ascii="Times New Roman" w:hAnsi="Times New Roman"/>
        </w:rPr>
        <w:t xml:space="preserve"> proses </w:t>
      </w:r>
      <w:proofErr w:type="spellStart"/>
      <w:r w:rsidRPr="00934041">
        <w:rPr>
          <w:rFonts w:ascii="Times New Roman" w:hAnsi="Times New Roman"/>
        </w:rPr>
        <w:t>pembelajaran</w:t>
      </w:r>
      <w:proofErr w:type="spellEnd"/>
      <w:r w:rsidRPr="00934041">
        <w:rPr>
          <w:rFonts w:ascii="Times New Roman" w:hAnsi="Times New Roman"/>
        </w:rPr>
        <w:t xml:space="preserve"> kitab </w:t>
      </w:r>
      <w:proofErr w:type="spellStart"/>
      <w:r w:rsidRPr="00934041">
        <w:rPr>
          <w:rFonts w:ascii="Times New Roman" w:hAnsi="Times New Roman"/>
        </w:rPr>
        <w:t>kuning</w:t>
      </w:r>
      <w:proofErr w:type="spellEnd"/>
      <w:r w:rsidRPr="00934041">
        <w:rPr>
          <w:rFonts w:ascii="Times New Roman" w:hAnsi="Times New Roman"/>
        </w:rPr>
        <w:t xml:space="preserve"> </w:t>
      </w:r>
      <w:proofErr w:type="spellStart"/>
      <w:r w:rsidR="002F709F" w:rsidRPr="00934041">
        <w:rPr>
          <w:rFonts w:ascii="Times New Roman" w:hAnsi="Times New Roman"/>
        </w:rPr>
        <w:t>itu</w:t>
      </w:r>
      <w:proofErr w:type="spellEnd"/>
      <w:r w:rsidR="002F709F" w:rsidRPr="00934041">
        <w:rPr>
          <w:rFonts w:ascii="Times New Roman" w:hAnsi="Times New Roman"/>
        </w:rPr>
        <w:t xml:space="preserve"> </w:t>
      </w:r>
      <w:r w:rsidRPr="00934041">
        <w:rPr>
          <w:rFonts w:ascii="Times New Roman" w:hAnsi="Times New Roman"/>
        </w:rPr>
        <w:t xml:space="preserve">di </w:t>
      </w:r>
      <w:proofErr w:type="spellStart"/>
      <w:r w:rsidRPr="00934041">
        <w:rPr>
          <w:rFonts w:ascii="Times New Roman" w:hAnsi="Times New Roman"/>
        </w:rPr>
        <w:t>pesantren</w:t>
      </w:r>
      <w:proofErr w:type="spellEnd"/>
      <w:r w:rsidR="002F709F" w:rsidRPr="00934041">
        <w:rPr>
          <w:rFonts w:ascii="Times New Roman" w:hAnsi="Times New Roman"/>
        </w:rPr>
        <w:t>,</w:t>
      </w:r>
      <w:r w:rsidRPr="00934041">
        <w:rPr>
          <w:rFonts w:ascii="Times New Roman" w:hAnsi="Times New Roman"/>
        </w:rPr>
        <w:t xml:space="preserve"> </w:t>
      </w:r>
      <w:proofErr w:type="spellStart"/>
      <w:r w:rsidRPr="00934041">
        <w:rPr>
          <w:rFonts w:ascii="Times New Roman" w:hAnsi="Times New Roman"/>
        </w:rPr>
        <w:t>bilkhusus</w:t>
      </w:r>
      <w:proofErr w:type="spellEnd"/>
      <w:r w:rsidRPr="00934041">
        <w:rPr>
          <w:rFonts w:ascii="Times New Roman" w:hAnsi="Times New Roman"/>
        </w:rPr>
        <w:t xml:space="preserve"> </w:t>
      </w:r>
      <w:proofErr w:type="spellStart"/>
      <w:r w:rsidRPr="00934041">
        <w:rPr>
          <w:rFonts w:ascii="Times New Roman" w:hAnsi="Times New Roman"/>
        </w:rPr>
        <w:t>Pondok</w:t>
      </w:r>
      <w:proofErr w:type="spellEnd"/>
      <w:r w:rsidRPr="00934041">
        <w:rPr>
          <w:rFonts w:ascii="Times New Roman" w:hAnsi="Times New Roman"/>
        </w:rPr>
        <w:t xml:space="preserve"> </w:t>
      </w:r>
      <w:proofErr w:type="spellStart"/>
      <w:r w:rsidRPr="00934041">
        <w:rPr>
          <w:rFonts w:ascii="Times New Roman" w:hAnsi="Times New Roman"/>
        </w:rPr>
        <w:t>Pesantren</w:t>
      </w:r>
      <w:proofErr w:type="spellEnd"/>
      <w:r w:rsidRPr="00934041">
        <w:rPr>
          <w:rFonts w:ascii="Times New Roman" w:hAnsi="Times New Roman"/>
        </w:rPr>
        <w:t xml:space="preserve"> </w:t>
      </w:r>
      <w:proofErr w:type="spellStart"/>
      <w:r w:rsidRPr="00934041">
        <w:rPr>
          <w:rFonts w:ascii="Times New Roman" w:hAnsi="Times New Roman"/>
        </w:rPr>
        <w:t>As’ad</w:t>
      </w:r>
      <w:proofErr w:type="spellEnd"/>
      <w:r w:rsidRPr="00934041">
        <w:rPr>
          <w:rFonts w:ascii="Times New Roman" w:hAnsi="Times New Roman"/>
        </w:rPr>
        <w:t xml:space="preserve"> </w:t>
      </w:r>
      <w:proofErr w:type="spellStart"/>
      <w:r w:rsidRPr="00934041">
        <w:rPr>
          <w:rFonts w:ascii="Times New Roman" w:hAnsi="Times New Roman"/>
        </w:rPr>
        <w:t>Olak</w:t>
      </w:r>
      <w:proofErr w:type="spellEnd"/>
      <w:r w:rsidRPr="00934041">
        <w:rPr>
          <w:rFonts w:ascii="Times New Roman" w:hAnsi="Times New Roman"/>
        </w:rPr>
        <w:t xml:space="preserve"> </w:t>
      </w:r>
      <w:proofErr w:type="spellStart"/>
      <w:r w:rsidRPr="00934041">
        <w:rPr>
          <w:rFonts w:ascii="Times New Roman" w:hAnsi="Times New Roman"/>
        </w:rPr>
        <w:t>Kemang</w:t>
      </w:r>
      <w:proofErr w:type="spellEnd"/>
      <w:r w:rsidRPr="00934041">
        <w:rPr>
          <w:rFonts w:ascii="Times New Roman" w:hAnsi="Times New Roman"/>
        </w:rPr>
        <w:t xml:space="preserve"> Kota Jambi. </w:t>
      </w:r>
    </w:p>
    <w:p w14:paraId="7C578FDD" w14:textId="51B0AA00" w:rsidR="002F709F" w:rsidRPr="00255E02" w:rsidRDefault="002F709F" w:rsidP="00EC276C">
      <w:pPr>
        <w:ind w:firstLine="720"/>
        <w:jc w:val="both"/>
        <w:rPr>
          <w:rFonts w:ascii="Times New Roman" w:hAnsi="Times New Roman"/>
          <w:lang w:val="id-ID"/>
        </w:rPr>
      </w:pPr>
      <w:proofErr w:type="spellStart"/>
      <w:r w:rsidRPr="00934041">
        <w:rPr>
          <w:rFonts w:ascii="Times New Roman" w:hAnsi="Times New Roman"/>
        </w:rPr>
        <w:t>Adapun</w:t>
      </w:r>
      <w:proofErr w:type="spellEnd"/>
      <w:r w:rsidRPr="00934041">
        <w:rPr>
          <w:rFonts w:ascii="Times New Roman" w:hAnsi="Times New Roman"/>
        </w:rPr>
        <w:t xml:space="preserve"> </w:t>
      </w:r>
      <w:proofErr w:type="spellStart"/>
      <w:r w:rsidRPr="00934041">
        <w:rPr>
          <w:rFonts w:ascii="Times New Roman" w:hAnsi="Times New Roman"/>
        </w:rPr>
        <w:t>tujuan</w:t>
      </w:r>
      <w:proofErr w:type="spellEnd"/>
      <w:r w:rsidRPr="00934041">
        <w:rPr>
          <w:rFonts w:ascii="Times New Roman" w:hAnsi="Times New Roman"/>
        </w:rPr>
        <w:t xml:space="preserve"> </w:t>
      </w:r>
      <w:proofErr w:type="spellStart"/>
      <w:r w:rsidRPr="00934041">
        <w:rPr>
          <w:rFonts w:ascii="Times New Roman" w:hAnsi="Times New Roman"/>
        </w:rPr>
        <w:t>penelitian</w:t>
      </w:r>
      <w:proofErr w:type="spellEnd"/>
      <w:r w:rsidRPr="00934041">
        <w:rPr>
          <w:rFonts w:ascii="Times New Roman" w:hAnsi="Times New Roman"/>
        </w:rPr>
        <w:t xml:space="preserve"> </w:t>
      </w:r>
      <w:proofErr w:type="spellStart"/>
      <w:r w:rsidRPr="00934041">
        <w:rPr>
          <w:rFonts w:ascii="Times New Roman" w:hAnsi="Times New Roman"/>
        </w:rPr>
        <w:t>ini</w:t>
      </w:r>
      <w:proofErr w:type="spellEnd"/>
      <w:r w:rsidRPr="00934041">
        <w:rPr>
          <w:rFonts w:ascii="Times New Roman" w:hAnsi="Times New Roman"/>
        </w:rPr>
        <w:t xml:space="preserve"> </w:t>
      </w:r>
      <w:proofErr w:type="spellStart"/>
      <w:r w:rsidRPr="00934041">
        <w:rPr>
          <w:rFonts w:ascii="Times New Roman" w:hAnsi="Times New Roman"/>
        </w:rPr>
        <w:t>adalah</w:t>
      </w:r>
      <w:proofErr w:type="spellEnd"/>
      <w:r w:rsidRPr="00934041">
        <w:rPr>
          <w:rFonts w:ascii="Times New Roman" w:hAnsi="Times New Roman"/>
        </w:rPr>
        <w:t xml:space="preserve"> </w:t>
      </w:r>
      <w:proofErr w:type="spellStart"/>
      <w:r w:rsidRPr="00934041">
        <w:rPr>
          <w:rFonts w:ascii="Times New Roman" w:hAnsi="Times New Roman"/>
        </w:rPr>
        <w:t>untuk</w:t>
      </w:r>
      <w:proofErr w:type="spellEnd"/>
      <w:r w:rsidRPr="00934041">
        <w:rPr>
          <w:rFonts w:ascii="Times New Roman" w:hAnsi="Times New Roman"/>
        </w:rPr>
        <w:t xml:space="preserve"> </w:t>
      </w:r>
      <w:proofErr w:type="spellStart"/>
      <w:r w:rsidRPr="00934041">
        <w:rPr>
          <w:rFonts w:ascii="Times New Roman" w:hAnsi="Times New Roman"/>
        </w:rPr>
        <w:t>mengetahui</w:t>
      </w:r>
      <w:proofErr w:type="spellEnd"/>
      <w:r w:rsidRPr="00934041">
        <w:rPr>
          <w:rFonts w:ascii="Times New Roman" w:hAnsi="Times New Roman"/>
        </w:rPr>
        <w:t xml:space="preserve">: </w:t>
      </w:r>
      <w:proofErr w:type="spellStart"/>
      <w:r w:rsidRPr="00934041">
        <w:rPr>
          <w:rFonts w:ascii="Times New Roman" w:hAnsi="Times New Roman"/>
        </w:rPr>
        <w:t>Pertama</w:t>
      </w:r>
      <w:proofErr w:type="spellEnd"/>
      <w:r w:rsidRPr="00934041">
        <w:rPr>
          <w:rFonts w:ascii="Times New Roman" w:hAnsi="Times New Roman"/>
        </w:rPr>
        <w:t xml:space="preserve">,  </w:t>
      </w:r>
      <w:proofErr w:type="spellStart"/>
      <w:r w:rsidRPr="00934041">
        <w:rPr>
          <w:rFonts w:ascii="Times New Roman" w:hAnsi="Times New Roman"/>
        </w:rPr>
        <w:t>pelaksanaan</w:t>
      </w:r>
      <w:proofErr w:type="spellEnd"/>
      <w:r w:rsidRPr="00934041">
        <w:rPr>
          <w:rFonts w:ascii="Times New Roman" w:hAnsi="Times New Roman"/>
        </w:rPr>
        <w:t xml:space="preserve"> </w:t>
      </w:r>
      <w:proofErr w:type="spellStart"/>
      <w:r w:rsidRPr="00934041">
        <w:rPr>
          <w:rFonts w:ascii="Times New Roman" w:hAnsi="Times New Roman"/>
        </w:rPr>
        <w:t>pembelajaran</w:t>
      </w:r>
      <w:proofErr w:type="spellEnd"/>
      <w:r w:rsidRPr="00934041">
        <w:rPr>
          <w:rFonts w:ascii="Times New Roman" w:hAnsi="Times New Roman"/>
        </w:rPr>
        <w:t xml:space="preserve"> kitab </w:t>
      </w:r>
      <w:proofErr w:type="spellStart"/>
      <w:r w:rsidRPr="00934041">
        <w:rPr>
          <w:rFonts w:ascii="Times New Roman" w:hAnsi="Times New Roman"/>
        </w:rPr>
        <w:t>kuning</w:t>
      </w:r>
      <w:proofErr w:type="spellEnd"/>
      <w:r w:rsidRPr="00934041">
        <w:rPr>
          <w:rFonts w:ascii="Times New Roman" w:hAnsi="Times New Roman"/>
        </w:rPr>
        <w:t xml:space="preserve">. </w:t>
      </w:r>
      <w:proofErr w:type="spellStart"/>
      <w:r w:rsidRPr="00934041">
        <w:rPr>
          <w:rFonts w:ascii="Times New Roman" w:hAnsi="Times New Roman"/>
        </w:rPr>
        <w:t>Kedua</w:t>
      </w:r>
      <w:proofErr w:type="spellEnd"/>
      <w:r w:rsidRPr="00934041">
        <w:rPr>
          <w:rFonts w:ascii="Times New Roman" w:hAnsi="Times New Roman"/>
        </w:rPr>
        <w:t xml:space="preserve">,  </w:t>
      </w:r>
      <w:proofErr w:type="spellStart"/>
      <w:r w:rsidRPr="00934041">
        <w:rPr>
          <w:rFonts w:ascii="Times New Roman" w:hAnsi="Times New Roman"/>
        </w:rPr>
        <w:t>kendala</w:t>
      </w:r>
      <w:proofErr w:type="spellEnd"/>
      <w:r w:rsidRPr="00934041">
        <w:rPr>
          <w:rFonts w:ascii="Times New Roman" w:hAnsi="Times New Roman"/>
        </w:rPr>
        <w:t xml:space="preserve"> yang </w:t>
      </w:r>
      <w:proofErr w:type="spellStart"/>
      <w:r w:rsidRPr="00934041">
        <w:rPr>
          <w:rFonts w:ascii="Times New Roman" w:hAnsi="Times New Roman"/>
        </w:rPr>
        <w:t>dihadapi</w:t>
      </w:r>
      <w:proofErr w:type="spellEnd"/>
      <w:r w:rsidRPr="00934041">
        <w:rPr>
          <w:rFonts w:ascii="Times New Roman" w:hAnsi="Times New Roman"/>
        </w:rPr>
        <w:t xml:space="preserve">, </w:t>
      </w:r>
      <w:proofErr w:type="spellStart"/>
      <w:r w:rsidRPr="00934041">
        <w:rPr>
          <w:rFonts w:ascii="Times New Roman" w:hAnsi="Times New Roman"/>
        </w:rPr>
        <w:t>serta</w:t>
      </w:r>
      <w:proofErr w:type="spellEnd"/>
      <w:r w:rsidRPr="00934041">
        <w:rPr>
          <w:rFonts w:ascii="Times New Roman" w:hAnsi="Times New Roman"/>
        </w:rPr>
        <w:t xml:space="preserve"> yang </w:t>
      </w:r>
      <w:proofErr w:type="spellStart"/>
      <w:r w:rsidRPr="00934041">
        <w:rPr>
          <w:rFonts w:ascii="Times New Roman" w:hAnsi="Times New Roman"/>
        </w:rPr>
        <w:t>ketiga</w:t>
      </w:r>
      <w:proofErr w:type="spellEnd"/>
      <w:r w:rsidRPr="00934041">
        <w:rPr>
          <w:rFonts w:ascii="Times New Roman" w:hAnsi="Times New Roman"/>
        </w:rPr>
        <w:t xml:space="preserve"> </w:t>
      </w:r>
      <w:proofErr w:type="spellStart"/>
      <w:r w:rsidRPr="00934041">
        <w:rPr>
          <w:rFonts w:ascii="Times New Roman" w:hAnsi="Times New Roman"/>
        </w:rPr>
        <w:t>adalah</w:t>
      </w:r>
      <w:proofErr w:type="spellEnd"/>
      <w:r w:rsidRPr="00934041">
        <w:rPr>
          <w:rFonts w:ascii="Times New Roman" w:hAnsi="Times New Roman"/>
        </w:rPr>
        <w:t xml:space="preserve"> </w:t>
      </w:r>
      <w:proofErr w:type="spellStart"/>
      <w:r w:rsidRPr="00934041">
        <w:rPr>
          <w:rFonts w:ascii="Times New Roman" w:hAnsi="Times New Roman"/>
        </w:rPr>
        <w:t>solusi</w:t>
      </w:r>
      <w:proofErr w:type="spellEnd"/>
      <w:r w:rsidRPr="00934041">
        <w:rPr>
          <w:rFonts w:ascii="Times New Roman" w:hAnsi="Times New Roman"/>
        </w:rPr>
        <w:t xml:space="preserve"> yang </w:t>
      </w:r>
      <w:proofErr w:type="spellStart"/>
      <w:r w:rsidRPr="00934041">
        <w:rPr>
          <w:rFonts w:ascii="Times New Roman" w:hAnsi="Times New Roman"/>
        </w:rPr>
        <w:t>ditempuh</w:t>
      </w:r>
      <w:proofErr w:type="spellEnd"/>
      <w:r w:rsidRPr="00934041">
        <w:rPr>
          <w:rFonts w:ascii="Times New Roman" w:hAnsi="Times New Roman"/>
        </w:rPr>
        <w:t xml:space="preserve"> </w:t>
      </w:r>
      <w:proofErr w:type="spellStart"/>
      <w:r w:rsidRPr="00934041">
        <w:rPr>
          <w:rFonts w:ascii="Times New Roman" w:hAnsi="Times New Roman"/>
        </w:rPr>
        <w:t>dalam</w:t>
      </w:r>
      <w:proofErr w:type="spellEnd"/>
      <w:r w:rsidRPr="00934041">
        <w:rPr>
          <w:rFonts w:ascii="Times New Roman" w:hAnsi="Times New Roman"/>
        </w:rPr>
        <w:t xml:space="preserve"> </w:t>
      </w:r>
      <w:proofErr w:type="spellStart"/>
      <w:r w:rsidRPr="00934041">
        <w:rPr>
          <w:rFonts w:ascii="Times New Roman" w:hAnsi="Times New Roman"/>
        </w:rPr>
        <w:t>mengatasi</w:t>
      </w:r>
      <w:proofErr w:type="spellEnd"/>
      <w:r w:rsidRPr="00934041">
        <w:rPr>
          <w:rFonts w:ascii="Times New Roman" w:hAnsi="Times New Roman"/>
        </w:rPr>
        <w:t xml:space="preserve"> </w:t>
      </w:r>
      <w:proofErr w:type="spellStart"/>
      <w:r w:rsidRPr="00934041">
        <w:rPr>
          <w:rFonts w:ascii="Times New Roman" w:hAnsi="Times New Roman"/>
        </w:rPr>
        <w:t>kendala</w:t>
      </w:r>
      <w:proofErr w:type="spellEnd"/>
      <w:r w:rsidRPr="00934041">
        <w:rPr>
          <w:rFonts w:ascii="Times New Roman" w:hAnsi="Times New Roman"/>
        </w:rPr>
        <w:t xml:space="preserve"> </w:t>
      </w:r>
      <w:proofErr w:type="spellStart"/>
      <w:r w:rsidRPr="00934041">
        <w:rPr>
          <w:rFonts w:ascii="Times New Roman" w:hAnsi="Times New Roman"/>
        </w:rPr>
        <w:t>pembelajaran</w:t>
      </w:r>
      <w:proofErr w:type="spellEnd"/>
      <w:r w:rsidRPr="00934041">
        <w:rPr>
          <w:rFonts w:ascii="Times New Roman" w:hAnsi="Times New Roman"/>
        </w:rPr>
        <w:t xml:space="preserve"> kitab </w:t>
      </w:r>
      <w:proofErr w:type="spellStart"/>
      <w:r w:rsidRPr="00934041">
        <w:rPr>
          <w:rFonts w:ascii="Times New Roman" w:hAnsi="Times New Roman"/>
        </w:rPr>
        <w:t>kuning</w:t>
      </w:r>
      <w:proofErr w:type="spellEnd"/>
      <w:r w:rsidRPr="00934041">
        <w:rPr>
          <w:rFonts w:ascii="Times New Roman" w:hAnsi="Times New Roman"/>
        </w:rPr>
        <w:t xml:space="preserve"> di </w:t>
      </w:r>
      <w:proofErr w:type="spellStart"/>
      <w:r w:rsidRPr="00934041">
        <w:rPr>
          <w:rFonts w:ascii="Times New Roman" w:hAnsi="Times New Roman"/>
        </w:rPr>
        <w:t>Pondok</w:t>
      </w:r>
      <w:proofErr w:type="spellEnd"/>
      <w:r w:rsidRPr="00934041">
        <w:rPr>
          <w:rFonts w:ascii="Times New Roman" w:hAnsi="Times New Roman"/>
        </w:rPr>
        <w:t xml:space="preserve"> </w:t>
      </w:r>
      <w:proofErr w:type="spellStart"/>
      <w:r w:rsidRPr="00934041">
        <w:rPr>
          <w:rFonts w:ascii="Times New Roman" w:hAnsi="Times New Roman"/>
        </w:rPr>
        <w:t>Pesantren</w:t>
      </w:r>
      <w:proofErr w:type="spellEnd"/>
      <w:r w:rsidRPr="00934041">
        <w:rPr>
          <w:rFonts w:ascii="Times New Roman" w:hAnsi="Times New Roman"/>
        </w:rPr>
        <w:t xml:space="preserve"> </w:t>
      </w:r>
      <w:proofErr w:type="spellStart"/>
      <w:r w:rsidRPr="00934041">
        <w:rPr>
          <w:rFonts w:ascii="Times New Roman" w:hAnsi="Times New Roman"/>
        </w:rPr>
        <w:t>As’ad</w:t>
      </w:r>
      <w:proofErr w:type="spellEnd"/>
      <w:r w:rsidRPr="00934041">
        <w:rPr>
          <w:rFonts w:ascii="Times New Roman" w:hAnsi="Times New Roman"/>
        </w:rPr>
        <w:t xml:space="preserve"> </w:t>
      </w:r>
      <w:proofErr w:type="spellStart"/>
      <w:r w:rsidRPr="00934041">
        <w:rPr>
          <w:rFonts w:ascii="Times New Roman" w:hAnsi="Times New Roman"/>
        </w:rPr>
        <w:t>Olak</w:t>
      </w:r>
      <w:proofErr w:type="spellEnd"/>
      <w:r w:rsidRPr="00934041">
        <w:rPr>
          <w:rFonts w:ascii="Times New Roman" w:hAnsi="Times New Roman"/>
        </w:rPr>
        <w:t xml:space="preserve"> </w:t>
      </w:r>
      <w:proofErr w:type="spellStart"/>
      <w:r w:rsidRPr="00934041">
        <w:rPr>
          <w:rFonts w:ascii="Times New Roman" w:hAnsi="Times New Roman"/>
        </w:rPr>
        <w:t>Kemang</w:t>
      </w:r>
      <w:proofErr w:type="spellEnd"/>
      <w:r w:rsidRPr="00934041">
        <w:rPr>
          <w:rFonts w:ascii="Times New Roman" w:hAnsi="Times New Roman"/>
        </w:rPr>
        <w:t xml:space="preserve"> </w:t>
      </w:r>
      <w:r w:rsidR="00255E02">
        <w:rPr>
          <w:rFonts w:ascii="Times New Roman" w:hAnsi="Times New Roman"/>
        </w:rPr>
        <w:t>Kota Jambi</w:t>
      </w:r>
      <w:r w:rsidR="00255E02">
        <w:rPr>
          <w:rFonts w:ascii="Times New Roman" w:hAnsi="Times New Roman"/>
          <w:lang w:val="id-ID"/>
        </w:rPr>
        <w:t>.</w:t>
      </w:r>
    </w:p>
    <w:p w14:paraId="46370EB7" w14:textId="77777777" w:rsidR="009A1BE7" w:rsidRPr="00934041" w:rsidRDefault="009A1BE7" w:rsidP="00EC276C">
      <w:pPr>
        <w:ind w:firstLine="720"/>
        <w:jc w:val="both"/>
        <w:rPr>
          <w:rFonts w:ascii="Times New Roman" w:hAnsi="Times New Roman"/>
          <w:lang w:val="id-ID"/>
        </w:rPr>
      </w:pPr>
      <w:r w:rsidRPr="00934041">
        <w:rPr>
          <w:rFonts w:ascii="Times New Roman" w:hAnsi="Times New Roman"/>
          <w:lang w:val="id-ID"/>
        </w:rPr>
        <w:t>Pendidikan dapat diartikan sebagai latihan mental, akhlak dan fisik (jasmaniah) yang menghasilkan manusia berbudaya tinggi untuk melaksanakan tugas, kewajiban dan tanggung jawab dalam masyarakat selaku hamba Allah, maka pendidikan berarti menumbuhkan personalitas (kepribadian) serta menanamkan rasa tanggung jawab.”</w:t>
      </w:r>
      <w:r w:rsidRPr="00934041">
        <w:rPr>
          <w:rStyle w:val="FootnoteReference"/>
          <w:rFonts w:eastAsiaTheme="majorEastAsia"/>
        </w:rPr>
        <w:footnoteReference w:id="6"/>
      </w:r>
    </w:p>
    <w:p w14:paraId="493C5F04" w14:textId="3A8CD65F" w:rsidR="009A1BE7" w:rsidRPr="00934041" w:rsidRDefault="00EC276C" w:rsidP="00EC276C">
      <w:pPr>
        <w:pStyle w:val="BodyTextIndent2"/>
        <w:tabs>
          <w:tab w:val="left" w:pos="1980"/>
        </w:tabs>
        <w:spacing w:line="240" w:lineRule="auto"/>
        <w:ind w:left="0"/>
        <w:jc w:val="both"/>
        <w:rPr>
          <w:rFonts w:ascii="Times New Roman" w:hAnsi="Times New Roman"/>
          <w:color w:val="000000" w:themeColor="text1"/>
          <w:lang w:val="id-ID"/>
        </w:rPr>
      </w:pPr>
      <w:r>
        <w:rPr>
          <w:rFonts w:ascii="Times New Roman" w:hAnsi="Times New Roman"/>
          <w:color w:val="000000" w:themeColor="text1"/>
        </w:rPr>
        <w:t xml:space="preserve">            </w:t>
      </w:r>
      <w:r w:rsidR="009A1BE7" w:rsidRPr="00934041">
        <w:rPr>
          <w:rFonts w:ascii="Times New Roman" w:hAnsi="Times New Roman"/>
          <w:color w:val="000000" w:themeColor="text1"/>
          <w:lang w:val="id-ID"/>
        </w:rPr>
        <w:t xml:space="preserve">Untuk mewujudkan manusia yang bertanggung jawab, inovatif dan kreatif, mau bekerja keras dan memiliki ilmu pengetahuan serta keterampilan, maka pendidikan di pondok pesantren adalah salah satu wahana yang tepat untuk menjadi objek kajian. </w:t>
      </w:r>
      <w:r w:rsidR="00222507" w:rsidRPr="00934041">
        <w:rPr>
          <w:rFonts w:ascii="Times New Roman" w:hAnsi="Times New Roman"/>
          <w:color w:val="000000" w:themeColor="text1"/>
          <w:lang w:val="id-ID"/>
        </w:rPr>
        <w:t>Dikatakan bahwa:</w:t>
      </w:r>
    </w:p>
    <w:p w14:paraId="2C1602CF" w14:textId="77777777" w:rsidR="009A1BE7" w:rsidRPr="00934041" w:rsidRDefault="009A1BE7" w:rsidP="00255E02">
      <w:pPr>
        <w:pStyle w:val="BodyTextIndent2"/>
        <w:tabs>
          <w:tab w:val="left" w:pos="1980"/>
        </w:tabs>
        <w:spacing w:line="240" w:lineRule="auto"/>
        <w:ind w:left="1134"/>
        <w:jc w:val="both"/>
        <w:rPr>
          <w:rFonts w:ascii="Times New Roman" w:eastAsia="Batang" w:hAnsi="Times New Roman"/>
          <w:lang w:val="id-ID"/>
        </w:rPr>
      </w:pPr>
      <w:r w:rsidRPr="007265B8">
        <w:rPr>
          <w:rFonts w:ascii="Times New Roman" w:eastAsia="Batang" w:hAnsi="Times New Roman"/>
          <w:i/>
          <w:iCs/>
          <w:lang w:val="id-ID"/>
        </w:rPr>
        <w:t>“Khusus dalam bidang pendidikan, pesantren dapat dikatakan kalah bersaing dalam menawarkan suatu model pendidikan kompetitif yang mampu melahirkan output (santri) yang memiliki kompetensi dalam penguasaan ilmu sekaligus skill sehingga dapat menjadi bekal terjun ke dalam kehidupan sosial yang terus mengalami percepatan perubahan akibat modernisasi yang ditopang kecanggihan sains dan teknologi</w:t>
      </w:r>
      <w:r w:rsidRPr="00934041">
        <w:rPr>
          <w:rFonts w:ascii="Times New Roman" w:eastAsia="Batang" w:hAnsi="Times New Roman"/>
          <w:lang w:val="id-ID"/>
        </w:rPr>
        <w:t>”.</w:t>
      </w:r>
      <w:r w:rsidRPr="00934041">
        <w:rPr>
          <w:rStyle w:val="FootnoteReference"/>
          <w:rFonts w:eastAsia="Batang"/>
        </w:rPr>
        <w:footnoteReference w:id="7"/>
      </w:r>
    </w:p>
    <w:p w14:paraId="52CC6080" w14:textId="77777777" w:rsidR="009A1BE7" w:rsidRPr="00EC276C" w:rsidRDefault="009A1BE7" w:rsidP="00EC276C">
      <w:pPr>
        <w:jc w:val="both"/>
        <w:rPr>
          <w:rFonts w:ascii="Times New Roman" w:hAnsi="Times New Roman"/>
          <w:lang w:val="id-ID"/>
        </w:rPr>
      </w:pPr>
      <w:r w:rsidRPr="00EC276C">
        <w:rPr>
          <w:rFonts w:ascii="Times New Roman" w:hAnsi="Times New Roman"/>
          <w:lang w:val="sv-SE"/>
        </w:rPr>
        <w:t xml:space="preserve">Pesantren merupakan lembaga pendidikan dan pengajaran Islam, di mana di dalamnya terjadi interaksi antara ustadz sebagai guru dan para santri, </w:t>
      </w:r>
      <w:r w:rsidRPr="00EC276C">
        <w:rPr>
          <w:rFonts w:ascii="Times New Roman" w:hAnsi="Times New Roman"/>
          <w:lang w:val="id-ID"/>
        </w:rPr>
        <w:t xml:space="preserve">di samping belajar ilmu umum juga </w:t>
      </w:r>
      <w:r w:rsidRPr="00EC276C">
        <w:rPr>
          <w:rFonts w:ascii="Times New Roman" w:hAnsi="Times New Roman"/>
          <w:lang w:val="sv-SE"/>
        </w:rPr>
        <w:t xml:space="preserve"> membahas buku-buku teks keagamaan karya ulama masa lalu. Buku-buku teks ini lebih dikenal dengan sebutan kitab kuning, karena di masa lalu kitab-kitab itu pada umumnya ditulis atau dicetak di atas kertas berwarna kuning.</w:t>
      </w:r>
      <w:r w:rsidRPr="00EC276C">
        <w:rPr>
          <w:rStyle w:val="FootnoteReference"/>
        </w:rPr>
        <w:footnoteReference w:id="8"/>
      </w:r>
    </w:p>
    <w:p w14:paraId="059EF4EE" w14:textId="2888F9A3" w:rsidR="00222507" w:rsidRPr="00934041" w:rsidRDefault="00EC276C" w:rsidP="00EC276C">
      <w:pPr>
        <w:pStyle w:val="BodyTextIndent2"/>
        <w:tabs>
          <w:tab w:val="left" w:pos="1980"/>
        </w:tabs>
        <w:spacing w:after="0" w:line="240" w:lineRule="auto"/>
        <w:ind w:left="0"/>
        <w:jc w:val="both"/>
        <w:rPr>
          <w:rFonts w:ascii="Times New Roman" w:hAnsi="Times New Roman"/>
        </w:rPr>
      </w:pPr>
      <w:r>
        <w:rPr>
          <w:rFonts w:ascii="Times New Roman" w:hAnsi="Times New Roman"/>
        </w:rPr>
        <w:t xml:space="preserve">           </w:t>
      </w:r>
      <w:r w:rsidR="00222507" w:rsidRPr="00934041">
        <w:rPr>
          <w:rFonts w:ascii="Times New Roman" w:hAnsi="Times New Roman"/>
          <w:lang w:val="id-ID"/>
        </w:rPr>
        <w:t>Andi Zuchairiny mengatakan “metode pembelajaran kitab kuning lebih menekankan penguasaan ilmu dari kitab melalui Kiyai atau Ustadz”</w:t>
      </w:r>
      <w:r w:rsidR="00222507" w:rsidRPr="00934041">
        <w:rPr>
          <w:rStyle w:val="FootnoteReference"/>
          <w:rFonts w:eastAsiaTheme="majorEastAsia"/>
          <w:lang w:val="id-ID"/>
        </w:rPr>
        <w:footnoteReference w:id="9"/>
      </w:r>
      <w:r w:rsidR="00222507" w:rsidRPr="00934041">
        <w:rPr>
          <w:rFonts w:ascii="Times New Roman" w:hAnsi="Times New Roman"/>
          <w:lang w:val="id-ID"/>
        </w:rPr>
        <w:t xml:space="preserve"> Mengkaji dan mengaji kitb kuning adalah ciri khas pesantren, karena kajian semacam itu tidak ditemukan di lembaga pendidikan formal lainnya baik negeri maupun swasta. Kajian kitab kuning memiliki arti strategis bagi pesantren, maka merupakan keniscayaan bila pesantren menggalakkan pengajian kitab kuning. </w:t>
      </w:r>
    </w:p>
    <w:p w14:paraId="3E270D8D" w14:textId="25615F7B" w:rsidR="008B5FDF" w:rsidRDefault="00EC276C" w:rsidP="00EC276C">
      <w:pPr>
        <w:pStyle w:val="BodyTextIndent2"/>
        <w:tabs>
          <w:tab w:val="left" w:pos="1980"/>
        </w:tabs>
        <w:spacing w:line="240" w:lineRule="auto"/>
        <w:ind w:left="0"/>
        <w:jc w:val="both"/>
        <w:rPr>
          <w:rFonts w:ascii="Times New Roman" w:hAnsi="Times New Roman"/>
          <w:lang w:val="id-ID"/>
        </w:rPr>
      </w:pPr>
      <w:r>
        <w:rPr>
          <w:rFonts w:ascii="Times New Roman" w:hAnsi="Times New Roman"/>
          <w:bCs/>
          <w:color w:val="000000" w:themeColor="text1"/>
        </w:rPr>
        <w:t xml:space="preserve">            </w:t>
      </w:r>
      <w:r w:rsidR="009A1BE7" w:rsidRPr="00934041">
        <w:rPr>
          <w:rFonts w:ascii="Times New Roman" w:hAnsi="Times New Roman"/>
          <w:bCs/>
          <w:color w:val="000000" w:themeColor="text1"/>
          <w:lang w:val="id-ID"/>
        </w:rPr>
        <w:t>Pondok Pesantren As’ad Olak Kemang Kecamatan Danau Teluk Kota Jambi</w:t>
      </w:r>
      <w:r w:rsidR="009A1BE7" w:rsidRPr="00934041">
        <w:rPr>
          <w:rFonts w:ascii="Times New Roman" w:hAnsi="Times New Roman"/>
          <w:lang w:val="id-ID"/>
        </w:rPr>
        <w:t xml:space="preserve"> adalah terbilang pesantren besar dan cukup tua di Jambi. Di sini ditemukan</w:t>
      </w:r>
      <w:r w:rsidR="009A1BE7" w:rsidRPr="00934041">
        <w:rPr>
          <w:rFonts w:ascii="Times New Roman" w:hAnsi="Times New Roman"/>
          <w:b/>
          <w:bCs/>
          <w:color w:val="000000" w:themeColor="text1"/>
          <w:lang w:val="id-ID"/>
        </w:rPr>
        <w:t xml:space="preserve"> </w:t>
      </w:r>
      <w:r w:rsidR="009A1BE7" w:rsidRPr="00934041">
        <w:rPr>
          <w:rFonts w:ascii="Times New Roman" w:hAnsi="Times New Roman"/>
          <w:bCs/>
          <w:color w:val="000000" w:themeColor="text1"/>
          <w:lang w:val="id-ID"/>
        </w:rPr>
        <w:lastRenderedPageBreak/>
        <w:t>masalah dalam</w:t>
      </w:r>
      <w:r w:rsidR="009A1BE7" w:rsidRPr="00934041">
        <w:rPr>
          <w:rFonts w:ascii="Times New Roman" w:hAnsi="Times New Roman"/>
          <w:b/>
          <w:bCs/>
          <w:color w:val="000000" w:themeColor="text1"/>
          <w:lang w:val="id-ID"/>
        </w:rPr>
        <w:t xml:space="preserve"> </w:t>
      </w:r>
      <w:r w:rsidR="009A1BE7" w:rsidRPr="00934041">
        <w:rPr>
          <w:rFonts w:ascii="Times New Roman" w:hAnsi="Times New Roman"/>
          <w:bCs/>
          <w:color w:val="000000" w:themeColor="text1"/>
          <w:lang w:val="id-ID"/>
        </w:rPr>
        <w:t>pelaksanaan pembelajaran kitab kuning</w:t>
      </w:r>
      <w:r w:rsidR="009A1BE7" w:rsidRPr="00934041">
        <w:rPr>
          <w:rFonts w:ascii="Times New Roman" w:hAnsi="Times New Roman"/>
          <w:lang w:val="id-ID"/>
        </w:rPr>
        <w:t xml:space="preserve"> yaitu siswa masih belum menguasai isi kitab, indikasinya adalah ketika ditanya oleh guru tentang materi pelajaran yang telah dipelajari ternyata banyak di antara mereka yang diam membisu tak menjawab. Ada juga yang kurang lancar membaca kitab kuning, indikasinya adalah ketika diminta untuk membacakan materi ajar kitab kuning itu dia mengelak dan menunjuk temannya yang bacaannya lebih lancar untuk membacanya.</w:t>
      </w:r>
    </w:p>
    <w:p w14:paraId="2398A709" w14:textId="77777777" w:rsidR="00EC276C" w:rsidRPr="00934041" w:rsidRDefault="00EC276C" w:rsidP="00EC276C">
      <w:pPr>
        <w:pStyle w:val="BodyTextIndent2"/>
        <w:tabs>
          <w:tab w:val="left" w:pos="1980"/>
        </w:tabs>
        <w:spacing w:line="240" w:lineRule="auto"/>
        <w:ind w:left="0"/>
        <w:jc w:val="both"/>
        <w:rPr>
          <w:rFonts w:ascii="Times New Roman" w:hAnsi="Times New Roman"/>
          <w:lang w:val="id-ID"/>
        </w:rPr>
      </w:pPr>
    </w:p>
    <w:p w14:paraId="55955F5D" w14:textId="77777777" w:rsidR="002955F0" w:rsidRPr="00EC276C" w:rsidRDefault="002955F0" w:rsidP="00EC276C">
      <w:pPr>
        <w:spacing w:line="360" w:lineRule="auto"/>
        <w:jc w:val="both"/>
        <w:rPr>
          <w:rFonts w:ascii="Times New Roman" w:hAnsi="Times New Roman"/>
          <w:b/>
        </w:rPr>
      </w:pPr>
      <w:r w:rsidRPr="00EC276C">
        <w:rPr>
          <w:rFonts w:ascii="Times New Roman" w:hAnsi="Times New Roman"/>
          <w:b/>
        </w:rPr>
        <w:t>METODE PENELITIAN</w:t>
      </w:r>
    </w:p>
    <w:p w14:paraId="4956D9D4" w14:textId="77777777" w:rsidR="009A1BE7" w:rsidRPr="00EC276C" w:rsidRDefault="009A1BE7" w:rsidP="00EC276C">
      <w:pPr>
        <w:ind w:firstLine="720"/>
        <w:jc w:val="both"/>
        <w:rPr>
          <w:rFonts w:ascii="Times New Roman" w:hAnsi="Times New Roman"/>
          <w:color w:val="000000" w:themeColor="text1"/>
          <w:lang w:val="id-ID"/>
        </w:rPr>
      </w:pPr>
      <w:r w:rsidRPr="00EC276C">
        <w:rPr>
          <w:rFonts w:ascii="Times New Roman" w:hAnsi="Times New Roman"/>
          <w:color w:val="000000" w:themeColor="text1"/>
          <w:lang w:val="id-ID"/>
        </w:rPr>
        <w:t xml:space="preserve">Penelitian ini berbentuk deskriptif kualitatif yang dilihat melalui sudut pandang pendidikan dengan mengkaji tentang </w:t>
      </w:r>
      <w:r w:rsidRPr="00EC276C">
        <w:rPr>
          <w:rFonts w:ascii="Times New Roman" w:hAnsi="Times New Roman"/>
          <w:color w:val="000000" w:themeColor="text1"/>
          <w:lang w:val="sv-SE"/>
        </w:rPr>
        <w:t>pelaksanaan pembelajaran kitab kuning di</w:t>
      </w:r>
      <w:r w:rsidRPr="00EC276C">
        <w:rPr>
          <w:rFonts w:ascii="Times New Roman" w:hAnsi="Times New Roman"/>
          <w:color w:val="000000" w:themeColor="text1"/>
          <w:lang w:val="id-ID"/>
        </w:rPr>
        <w:t xml:space="preserve"> </w:t>
      </w:r>
      <w:r w:rsidRPr="00EC276C">
        <w:rPr>
          <w:rFonts w:ascii="Times New Roman" w:hAnsi="Times New Roman"/>
          <w:bCs/>
          <w:lang w:val="id-ID"/>
        </w:rPr>
        <w:t>Pondok Pesantren As’ad Olak Kemang</w:t>
      </w:r>
      <w:r w:rsidRPr="00EC276C">
        <w:rPr>
          <w:rFonts w:ascii="Times New Roman" w:hAnsi="Times New Roman"/>
          <w:bCs/>
          <w:color w:val="000000" w:themeColor="text1"/>
          <w:lang w:val="id-ID"/>
        </w:rPr>
        <w:t xml:space="preserve"> Kecamatan Danau Teluk</w:t>
      </w:r>
      <w:r w:rsidRPr="00EC276C">
        <w:rPr>
          <w:rFonts w:ascii="Times New Roman" w:hAnsi="Times New Roman"/>
          <w:color w:val="000000" w:themeColor="text1"/>
          <w:lang w:val="id-ID"/>
        </w:rPr>
        <w:t xml:space="preserve"> Kota Jambi.</w:t>
      </w:r>
    </w:p>
    <w:p w14:paraId="367590A0" w14:textId="77777777" w:rsidR="009A1BE7" w:rsidRPr="00934041" w:rsidRDefault="009A1BE7" w:rsidP="00EC276C">
      <w:pPr>
        <w:ind w:firstLine="720"/>
        <w:jc w:val="both"/>
        <w:rPr>
          <w:rFonts w:ascii="Times New Roman" w:hAnsi="Times New Roman"/>
          <w:color w:val="000000" w:themeColor="text1"/>
          <w:lang w:val="id-ID"/>
        </w:rPr>
      </w:pPr>
      <w:r w:rsidRPr="00934041">
        <w:rPr>
          <w:rFonts w:ascii="Times New Roman" w:hAnsi="Times New Roman"/>
          <w:color w:val="000000" w:themeColor="text1"/>
        </w:rPr>
        <w:t xml:space="preserve">Data primer </w:t>
      </w:r>
      <w:proofErr w:type="spellStart"/>
      <w:r w:rsidRPr="00934041">
        <w:rPr>
          <w:rFonts w:ascii="Times New Roman" w:hAnsi="Times New Roman"/>
          <w:color w:val="000000" w:themeColor="text1"/>
        </w:rPr>
        <w:t>adalah</w:t>
      </w:r>
      <w:proofErr w:type="spellEnd"/>
      <w:r w:rsidRPr="00934041">
        <w:rPr>
          <w:rFonts w:ascii="Times New Roman" w:hAnsi="Times New Roman"/>
          <w:color w:val="000000" w:themeColor="text1"/>
        </w:rPr>
        <w:t xml:space="preserve"> data yang </w:t>
      </w:r>
      <w:proofErr w:type="spellStart"/>
      <w:r w:rsidRPr="00934041">
        <w:rPr>
          <w:rFonts w:ascii="Times New Roman" w:hAnsi="Times New Roman"/>
          <w:color w:val="000000" w:themeColor="text1"/>
        </w:rPr>
        <w:t>diperoleh</w:t>
      </w:r>
      <w:proofErr w:type="spellEnd"/>
      <w:r w:rsidRPr="00934041">
        <w:rPr>
          <w:rFonts w:ascii="Times New Roman" w:hAnsi="Times New Roman"/>
          <w:color w:val="000000" w:themeColor="text1"/>
        </w:rPr>
        <w:t xml:space="preserve"> </w:t>
      </w:r>
      <w:proofErr w:type="spellStart"/>
      <w:r w:rsidRPr="00934041">
        <w:rPr>
          <w:rFonts w:ascii="Times New Roman" w:hAnsi="Times New Roman"/>
          <w:color w:val="000000" w:themeColor="text1"/>
        </w:rPr>
        <w:t>langsung</w:t>
      </w:r>
      <w:proofErr w:type="spellEnd"/>
      <w:r w:rsidRPr="00934041">
        <w:rPr>
          <w:rFonts w:ascii="Times New Roman" w:hAnsi="Times New Roman"/>
          <w:color w:val="000000" w:themeColor="text1"/>
        </w:rPr>
        <w:t xml:space="preserve"> </w:t>
      </w:r>
      <w:proofErr w:type="spellStart"/>
      <w:r w:rsidRPr="00934041">
        <w:rPr>
          <w:rFonts w:ascii="Times New Roman" w:hAnsi="Times New Roman"/>
          <w:color w:val="000000" w:themeColor="text1"/>
        </w:rPr>
        <w:t>dari</w:t>
      </w:r>
      <w:proofErr w:type="spellEnd"/>
      <w:r w:rsidRPr="00934041">
        <w:rPr>
          <w:rFonts w:ascii="Times New Roman" w:hAnsi="Times New Roman"/>
          <w:color w:val="000000" w:themeColor="text1"/>
        </w:rPr>
        <w:t xml:space="preserve"> </w:t>
      </w:r>
      <w:proofErr w:type="spellStart"/>
      <w:r w:rsidRPr="00934041">
        <w:rPr>
          <w:rFonts w:ascii="Times New Roman" w:hAnsi="Times New Roman"/>
          <w:color w:val="000000" w:themeColor="text1"/>
        </w:rPr>
        <w:t>sumbernya</w:t>
      </w:r>
      <w:proofErr w:type="spellEnd"/>
      <w:r w:rsidRPr="00934041">
        <w:rPr>
          <w:rFonts w:ascii="Times New Roman" w:hAnsi="Times New Roman"/>
          <w:color w:val="000000" w:themeColor="text1"/>
        </w:rPr>
        <w:t xml:space="preserve">, </w:t>
      </w:r>
      <w:proofErr w:type="spellStart"/>
      <w:r w:rsidRPr="00934041">
        <w:rPr>
          <w:rFonts w:ascii="Times New Roman" w:hAnsi="Times New Roman"/>
          <w:color w:val="000000" w:themeColor="text1"/>
        </w:rPr>
        <w:t>diamati</w:t>
      </w:r>
      <w:proofErr w:type="spellEnd"/>
      <w:r w:rsidRPr="00934041">
        <w:rPr>
          <w:rFonts w:ascii="Times New Roman" w:hAnsi="Times New Roman"/>
          <w:color w:val="000000" w:themeColor="text1"/>
        </w:rPr>
        <w:t xml:space="preserve"> dan </w:t>
      </w:r>
      <w:proofErr w:type="spellStart"/>
      <w:r w:rsidRPr="00934041">
        <w:rPr>
          <w:rFonts w:ascii="Times New Roman" w:hAnsi="Times New Roman"/>
          <w:color w:val="000000" w:themeColor="text1"/>
        </w:rPr>
        <w:t>dicatat</w:t>
      </w:r>
      <w:proofErr w:type="spellEnd"/>
      <w:r w:rsidRPr="00934041">
        <w:rPr>
          <w:rFonts w:ascii="Times New Roman" w:hAnsi="Times New Roman"/>
          <w:color w:val="000000" w:themeColor="text1"/>
        </w:rPr>
        <w:t>.</w:t>
      </w:r>
      <w:r w:rsidRPr="00934041">
        <w:rPr>
          <w:rStyle w:val="FootnoteReference"/>
          <w:rFonts w:eastAsia="Batang"/>
          <w:color w:val="000000" w:themeColor="text1"/>
        </w:rPr>
        <w:footnoteReference w:id="10"/>
      </w:r>
      <w:r w:rsidRPr="00934041">
        <w:rPr>
          <w:rFonts w:ascii="Times New Roman" w:hAnsi="Times New Roman"/>
          <w:color w:val="000000" w:themeColor="text1"/>
        </w:rPr>
        <w:t xml:space="preserve"> </w:t>
      </w:r>
      <w:proofErr w:type="spellStart"/>
      <w:r w:rsidR="00CB1FF4" w:rsidRPr="00934041">
        <w:rPr>
          <w:rFonts w:ascii="Times New Roman" w:hAnsi="Times New Roman"/>
          <w:color w:val="000000" w:themeColor="text1"/>
        </w:rPr>
        <w:t>Maka</w:t>
      </w:r>
      <w:proofErr w:type="spellEnd"/>
      <w:r w:rsidR="00CB1FF4" w:rsidRPr="00934041">
        <w:rPr>
          <w:rFonts w:ascii="Times New Roman" w:hAnsi="Times New Roman"/>
          <w:color w:val="000000" w:themeColor="text1"/>
        </w:rPr>
        <w:t xml:space="preserve"> d</w:t>
      </w:r>
      <w:r w:rsidRPr="00934041">
        <w:rPr>
          <w:rFonts w:ascii="Times New Roman" w:hAnsi="Times New Roman"/>
          <w:color w:val="000000" w:themeColor="text1"/>
          <w:lang w:val="id-ID"/>
        </w:rPr>
        <w:t xml:space="preserve">ata tentang </w:t>
      </w:r>
      <w:r w:rsidRPr="00934041">
        <w:rPr>
          <w:rFonts w:ascii="Times New Roman" w:hAnsi="Times New Roman"/>
          <w:color w:val="000000" w:themeColor="text1"/>
          <w:lang w:val="sv-SE"/>
        </w:rPr>
        <w:t>pelaksanaan pembelajaran kitab kuning di</w:t>
      </w:r>
      <w:r w:rsidRPr="00934041">
        <w:rPr>
          <w:rFonts w:ascii="Times New Roman" w:hAnsi="Times New Roman"/>
          <w:color w:val="000000" w:themeColor="text1"/>
          <w:lang w:val="id-ID"/>
        </w:rPr>
        <w:t xml:space="preserve"> </w:t>
      </w:r>
      <w:r w:rsidRPr="00934041">
        <w:rPr>
          <w:rFonts w:ascii="Times New Roman" w:hAnsi="Times New Roman"/>
          <w:bCs/>
          <w:lang w:val="id-ID"/>
        </w:rPr>
        <w:t>Pondok Pesantren As’ad Olak Kemang</w:t>
      </w:r>
      <w:r w:rsidRPr="00934041">
        <w:rPr>
          <w:rFonts w:ascii="Times New Roman" w:hAnsi="Times New Roman"/>
          <w:bCs/>
          <w:color w:val="000000" w:themeColor="text1"/>
          <w:lang w:val="id-ID"/>
        </w:rPr>
        <w:t xml:space="preserve"> Kecamatan Danau Teluk</w:t>
      </w:r>
      <w:r w:rsidRPr="00934041">
        <w:rPr>
          <w:rFonts w:ascii="Times New Roman" w:hAnsi="Times New Roman"/>
          <w:color w:val="000000" w:themeColor="text1"/>
          <w:lang w:val="id-ID"/>
        </w:rPr>
        <w:t xml:space="preserve"> Ko</w:t>
      </w:r>
      <w:r w:rsidR="00A272F4" w:rsidRPr="00934041">
        <w:rPr>
          <w:rFonts w:ascii="Times New Roman" w:hAnsi="Times New Roman"/>
          <w:color w:val="000000" w:themeColor="text1"/>
          <w:lang w:val="id-ID"/>
        </w:rPr>
        <w:t xml:space="preserve">ta Jambi adalah data primer dalam penelitian ini. Sedangkan data sekundernya adalah data pendukung berupa; kitab, silabus, keadaan </w:t>
      </w:r>
      <w:r w:rsidR="0014688A" w:rsidRPr="00934041">
        <w:rPr>
          <w:rFonts w:ascii="Times New Roman" w:hAnsi="Times New Roman"/>
          <w:color w:val="000000" w:themeColor="text1"/>
          <w:lang w:val="id-ID"/>
        </w:rPr>
        <w:t>guru dan santri.</w:t>
      </w:r>
    </w:p>
    <w:p w14:paraId="573A192C" w14:textId="27F9F20D" w:rsidR="0014688A" w:rsidRDefault="009A1BE7" w:rsidP="00EC276C">
      <w:pPr>
        <w:spacing w:after="120"/>
        <w:ind w:firstLine="720"/>
        <w:jc w:val="both"/>
        <w:rPr>
          <w:rFonts w:ascii="Times New Roman" w:hAnsi="Times New Roman"/>
          <w:color w:val="000000" w:themeColor="text1"/>
          <w:lang w:val="id-ID"/>
        </w:rPr>
      </w:pPr>
      <w:r w:rsidRPr="00EC276C">
        <w:rPr>
          <w:rFonts w:ascii="Times New Roman" w:hAnsi="Times New Roman"/>
          <w:color w:val="000000" w:themeColor="text1"/>
          <w:lang w:val="it-IT"/>
        </w:rPr>
        <w:t>S</w:t>
      </w:r>
      <w:r w:rsidRPr="00EC276C">
        <w:rPr>
          <w:rFonts w:ascii="Times New Roman" w:hAnsi="Times New Roman"/>
          <w:color w:val="000000" w:themeColor="text1"/>
          <w:lang w:val="nb-NO"/>
        </w:rPr>
        <w:t>umber data dalam penelitian ini meliputi:</w:t>
      </w:r>
      <w:r w:rsidR="0014688A" w:rsidRPr="00EC276C">
        <w:rPr>
          <w:rFonts w:ascii="Times New Roman" w:hAnsi="Times New Roman"/>
          <w:color w:val="000000" w:themeColor="text1"/>
          <w:lang w:val="id-ID"/>
        </w:rPr>
        <w:t xml:space="preserve"> Pimpinan </w:t>
      </w:r>
      <w:r w:rsidR="0014688A" w:rsidRPr="00EC276C">
        <w:rPr>
          <w:rFonts w:ascii="Times New Roman" w:hAnsi="Times New Roman"/>
          <w:bCs/>
          <w:lang w:val="id-ID"/>
        </w:rPr>
        <w:t>Pondok, Guru Kitab Kuning, Santri, Dokumen / arsip serta situasi  Pesantren As’ad Olak Kemang</w:t>
      </w:r>
      <w:r w:rsidR="0014688A" w:rsidRPr="00EC276C">
        <w:rPr>
          <w:rFonts w:ascii="Times New Roman" w:hAnsi="Times New Roman"/>
          <w:bCs/>
          <w:color w:val="000000" w:themeColor="text1"/>
          <w:lang w:val="id-ID"/>
        </w:rPr>
        <w:t xml:space="preserve"> Kecamatan Danau Teluk</w:t>
      </w:r>
      <w:r w:rsidR="0014688A" w:rsidRPr="00EC276C">
        <w:rPr>
          <w:rFonts w:ascii="Times New Roman" w:hAnsi="Times New Roman"/>
          <w:color w:val="000000" w:themeColor="text1"/>
          <w:lang w:val="id-ID"/>
        </w:rPr>
        <w:t xml:space="preserve"> Kota Jambi.</w:t>
      </w:r>
    </w:p>
    <w:p w14:paraId="3AC79286" w14:textId="77777777" w:rsidR="00EC276C" w:rsidRPr="00EC276C" w:rsidRDefault="00EC276C" w:rsidP="00EC276C">
      <w:pPr>
        <w:spacing w:after="120"/>
        <w:ind w:firstLine="720"/>
        <w:jc w:val="both"/>
        <w:rPr>
          <w:rFonts w:ascii="Times New Roman" w:hAnsi="Times New Roman"/>
          <w:color w:val="000000" w:themeColor="text1"/>
          <w:lang w:val="sv-SE"/>
        </w:rPr>
      </w:pPr>
    </w:p>
    <w:p w14:paraId="5FB5948D" w14:textId="43858518" w:rsidR="002955F0" w:rsidRPr="00EC276C" w:rsidRDefault="005502DB" w:rsidP="00EC276C">
      <w:pPr>
        <w:spacing w:line="360" w:lineRule="auto"/>
        <w:jc w:val="both"/>
        <w:rPr>
          <w:rFonts w:ascii="Times New Roman" w:hAnsi="Times New Roman"/>
          <w:b/>
        </w:rPr>
      </w:pPr>
      <w:r w:rsidRPr="00EC276C">
        <w:rPr>
          <w:rFonts w:ascii="Times New Roman" w:hAnsi="Times New Roman"/>
          <w:b/>
        </w:rPr>
        <w:t>PEMBAHASAN</w:t>
      </w:r>
      <w:r w:rsidR="00EC276C" w:rsidRPr="00EC276C">
        <w:rPr>
          <w:rFonts w:ascii="Times New Roman" w:hAnsi="Times New Roman"/>
          <w:b/>
        </w:rPr>
        <w:t xml:space="preserve"> DAN HASIL</w:t>
      </w:r>
    </w:p>
    <w:p w14:paraId="232DC716" w14:textId="08986322" w:rsidR="00885B4C" w:rsidRPr="00EC276C" w:rsidRDefault="00731D0C" w:rsidP="00EC276C">
      <w:pPr>
        <w:ind w:firstLine="720"/>
        <w:jc w:val="both"/>
        <w:rPr>
          <w:rFonts w:ascii="Times New Roman" w:hAnsi="Times New Roman"/>
          <w:color w:val="000000" w:themeColor="text1"/>
        </w:rPr>
      </w:pPr>
      <w:proofErr w:type="spellStart"/>
      <w:r w:rsidRPr="00EC276C">
        <w:rPr>
          <w:rFonts w:ascii="Times New Roman" w:hAnsi="Times New Roman"/>
          <w:color w:val="000000" w:themeColor="text1"/>
        </w:rPr>
        <w:t>Penelitian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ini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mengangkat</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pembelajaran</w:t>
      </w:r>
      <w:proofErr w:type="spellEnd"/>
      <w:r w:rsidRPr="00EC276C">
        <w:rPr>
          <w:rFonts w:ascii="Times New Roman" w:hAnsi="Times New Roman"/>
          <w:color w:val="000000" w:themeColor="text1"/>
        </w:rPr>
        <w:t xml:space="preserve"> kitab </w:t>
      </w:r>
      <w:proofErr w:type="spellStart"/>
      <w:r w:rsidRPr="00EC276C">
        <w:rPr>
          <w:rFonts w:ascii="Times New Roman" w:hAnsi="Times New Roman"/>
          <w:color w:val="000000" w:themeColor="text1"/>
        </w:rPr>
        <w:t>kuning</w:t>
      </w:r>
      <w:proofErr w:type="spellEnd"/>
      <w:r w:rsidRPr="00EC276C">
        <w:rPr>
          <w:rFonts w:ascii="Times New Roman" w:hAnsi="Times New Roman"/>
          <w:color w:val="000000" w:themeColor="text1"/>
        </w:rPr>
        <w:t xml:space="preserve"> di </w:t>
      </w:r>
      <w:proofErr w:type="spellStart"/>
      <w:r w:rsidRPr="00EC276C">
        <w:rPr>
          <w:rFonts w:ascii="Times New Roman" w:hAnsi="Times New Roman"/>
          <w:color w:val="000000" w:themeColor="text1"/>
        </w:rPr>
        <w:t>Pondok</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Pesantren</w:t>
      </w:r>
      <w:proofErr w:type="spellEnd"/>
      <w:r w:rsidRPr="00EC276C">
        <w:rPr>
          <w:rFonts w:ascii="Times New Roman" w:hAnsi="Times New Roman"/>
          <w:color w:val="000000" w:themeColor="text1"/>
        </w:rPr>
        <w:t xml:space="preserve"> dan </w:t>
      </w:r>
      <w:proofErr w:type="spellStart"/>
      <w:r w:rsidRPr="00EC276C">
        <w:rPr>
          <w:rFonts w:ascii="Times New Roman" w:hAnsi="Times New Roman"/>
          <w:color w:val="000000" w:themeColor="text1"/>
        </w:rPr>
        <w:t>melalui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penelitian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ini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dikeatahui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aspek</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filosofis</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diajarkannya</w:t>
      </w:r>
      <w:proofErr w:type="spellEnd"/>
      <w:r w:rsidRPr="00EC276C">
        <w:rPr>
          <w:rFonts w:ascii="Times New Roman" w:hAnsi="Times New Roman"/>
          <w:color w:val="000000" w:themeColor="text1"/>
        </w:rPr>
        <w:t xml:space="preserve"> kitab-kitab </w:t>
      </w:r>
      <w:proofErr w:type="spellStart"/>
      <w:r w:rsidRPr="00EC276C">
        <w:rPr>
          <w:rFonts w:ascii="Times New Roman" w:hAnsi="Times New Roman"/>
          <w:color w:val="000000" w:themeColor="text1"/>
        </w:rPr>
        <w:t>kuning</w:t>
      </w:r>
      <w:proofErr w:type="spellEnd"/>
      <w:r w:rsidRPr="00EC276C">
        <w:rPr>
          <w:rFonts w:ascii="Times New Roman" w:hAnsi="Times New Roman"/>
          <w:color w:val="000000" w:themeColor="text1"/>
        </w:rPr>
        <w:t xml:space="preserve"> di </w:t>
      </w:r>
      <w:proofErr w:type="spellStart"/>
      <w:r w:rsidRPr="00EC276C">
        <w:rPr>
          <w:rFonts w:ascii="Times New Roman" w:hAnsi="Times New Roman"/>
          <w:color w:val="000000" w:themeColor="text1"/>
        </w:rPr>
        <w:t>Pondok</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Pesantren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bilkhusus</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Pondok</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Pesantren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As’ad</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Olak</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Kemang</w:t>
      </w:r>
      <w:proofErr w:type="spellEnd"/>
      <w:r w:rsidRPr="00EC276C">
        <w:rPr>
          <w:rFonts w:ascii="Times New Roman" w:hAnsi="Times New Roman"/>
          <w:color w:val="000000" w:themeColor="text1"/>
        </w:rPr>
        <w:t xml:space="preserve"> Kota Jambi. </w:t>
      </w:r>
      <w:proofErr w:type="spellStart"/>
      <w:r w:rsidRPr="00EC276C">
        <w:rPr>
          <w:rFonts w:ascii="Times New Roman" w:hAnsi="Times New Roman"/>
          <w:color w:val="000000" w:themeColor="text1"/>
        </w:rPr>
        <w:t>Bahwa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pembelajaran</w:t>
      </w:r>
      <w:proofErr w:type="spellEnd"/>
      <w:r w:rsidRPr="00EC276C">
        <w:rPr>
          <w:rFonts w:ascii="Times New Roman" w:hAnsi="Times New Roman"/>
          <w:color w:val="000000" w:themeColor="text1"/>
        </w:rPr>
        <w:t xml:space="preserve"> kitab </w:t>
      </w:r>
      <w:proofErr w:type="spellStart"/>
      <w:r w:rsidRPr="00EC276C">
        <w:rPr>
          <w:rFonts w:ascii="Times New Roman" w:hAnsi="Times New Roman"/>
          <w:color w:val="000000" w:themeColor="text1"/>
        </w:rPr>
        <w:t>kuning</w:t>
      </w:r>
      <w:proofErr w:type="spellEnd"/>
      <w:r w:rsidRPr="00EC276C">
        <w:rPr>
          <w:rFonts w:ascii="Times New Roman" w:hAnsi="Times New Roman"/>
          <w:color w:val="000000" w:themeColor="text1"/>
        </w:rPr>
        <w:t xml:space="preserve"> di </w:t>
      </w:r>
      <w:proofErr w:type="spellStart"/>
      <w:r w:rsidRPr="00EC276C">
        <w:rPr>
          <w:rFonts w:ascii="Times New Roman" w:hAnsi="Times New Roman"/>
          <w:color w:val="000000" w:themeColor="text1"/>
        </w:rPr>
        <w:t>Pondok</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Pesantren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merupakan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keniscayaan</w:t>
      </w:r>
      <w:proofErr w:type="spellEnd"/>
      <w:r w:rsidR="00885B4C" w:rsidRPr="00EC276C">
        <w:rPr>
          <w:rFonts w:ascii="Times New Roman" w:hAnsi="Times New Roman"/>
          <w:color w:val="000000" w:themeColor="text1"/>
        </w:rPr>
        <w:t>.</w:t>
      </w:r>
    </w:p>
    <w:p w14:paraId="2E3B6C0A" w14:textId="77777777" w:rsidR="00B168C0" w:rsidRPr="00EC276C" w:rsidRDefault="00885B4C" w:rsidP="00EC276C">
      <w:pPr>
        <w:ind w:firstLine="720"/>
        <w:jc w:val="both"/>
        <w:rPr>
          <w:rFonts w:ascii="Times New Roman" w:hAnsi="Times New Roman"/>
          <w:color w:val="000000" w:themeColor="text1"/>
        </w:rPr>
      </w:pPr>
      <w:r w:rsidRPr="00EC276C">
        <w:rPr>
          <w:rFonts w:ascii="Times New Roman" w:hAnsi="Times New Roman"/>
          <w:color w:val="000000" w:themeColor="text1"/>
        </w:rPr>
        <w:t xml:space="preserve">Kitab </w:t>
      </w:r>
      <w:proofErr w:type="spellStart"/>
      <w:r w:rsidRPr="00EC276C">
        <w:rPr>
          <w:rFonts w:ascii="Times New Roman" w:hAnsi="Times New Roman"/>
          <w:color w:val="000000" w:themeColor="text1"/>
        </w:rPr>
        <w:t>kuning</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merupakan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sumber</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ilmu</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warisan</w:t>
      </w:r>
      <w:proofErr w:type="spellEnd"/>
      <w:r w:rsidRPr="00EC276C">
        <w:rPr>
          <w:rFonts w:ascii="Times New Roman" w:hAnsi="Times New Roman"/>
          <w:color w:val="000000" w:themeColor="text1"/>
        </w:rPr>
        <w:t xml:space="preserve"> para ulama yang </w:t>
      </w:r>
      <w:proofErr w:type="spellStart"/>
      <w:r w:rsidRPr="00EC276C">
        <w:rPr>
          <w:rFonts w:ascii="Times New Roman" w:hAnsi="Times New Roman"/>
          <w:color w:val="000000" w:themeColor="text1"/>
        </w:rPr>
        <w:t>sanadnya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bersambung</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kepada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Rasulullah</w:t>
      </w:r>
      <w:proofErr w:type="spellEnd"/>
      <w:r w:rsidRPr="00EC276C">
        <w:rPr>
          <w:rFonts w:ascii="Times New Roman" w:hAnsi="Times New Roman"/>
          <w:color w:val="000000" w:themeColor="text1"/>
        </w:rPr>
        <w:t xml:space="preserve"> SAW. </w:t>
      </w:r>
      <w:proofErr w:type="spellStart"/>
      <w:r w:rsidRPr="00EC276C">
        <w:rPr>
          <w:rFonts w:ascii="Times New Roman" w:hAnsi="Times New Roman"/>
          <w:color w:val="000000" w:themeColor="text1"/>
        </w:rPr>
        <w:t>Realitas</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menunjukkan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bahwa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pembelajaran</w:t>
      </w:r>
      <w:proofErr w:type="spellEnd"/>
      <w:r w:rsidRPr="00EC276C">
        <w:rPr>
          <w:rFonts w:ascii="Times New Roman" w:hAnsi="Times New Roman"/>
          <w:color w:val="000000" w:themeColor="text1"/>
        </w:rPr>
        <w:t xml:space="preserve"> kitab </w:t>
      </w:r>
      <w:proofErr w:type="spellStart"/>
      <w:r w:rsidRPr="00EC276C">
        <w:rPr>
          <w:rFonts w:ascii="Times New Roman" w:hAnsi="Times New Roman"/>
          <w:color w:val="000000" w:themeColor="text1"/>
        </w:rPr>
        <w:t>kuning</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hanya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ada</w:t>
      </w:r>
      <w:proofErr w:type="spellEnd"/>
      <w:r w:rsidRPr="00EC276C">
        <w:rPr>
          <w:rFonts w:ascii="Times New Roman" w:hAnsi="Times New Roman"/>
          <w:color w:val="000000" w:themeColor="text1"/>
        </w:rPr>
        <w:t xml:space="preserve"> di </w:t>
      </w:r>
      <w:proofErr w:type="spellStart"/>
      <w:r w:rsidRPr="00EC276C">
        <w:rPr>
          <w:rFonts w:ascii="Times New Roman" w:hAnsi="Times New Roman"/>
          <w:color w:val="000000" w:themeColor="text1"/>
        </w:rPr>
        <w:t>Pondok</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Pesantren</w:t>
      </w:r>
      <w:proofErr w:type="spellEnd"/>
      <w:r w:rsidRPr="00EC276C">
        <w:rPr>
          <w:rFonts w:ascii="Times New Roman" w:hAnsi="Times New Roman"/>
          <w:color w:val="000000" w:themeColor="text1"/>
        </w:rPr>
        <w:t xml:space="preserve"> dan </w:t>
      </w:r>
      <w:proofErr w:type="spellStart"/>
      <w:r w:rsidRPr="00EC276C">
        <w:rPr>
          <w:rFonts w:ascii="Times New Roman" w:hAnsi="Times New Roman"/>
          <w:color w:val="000000" w:themeColor="text1"/>
        </w:rPr>
        <w:t>mengajarkannya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ke</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santri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tidaklah</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mudah</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karena</w:t>
      </w:r>
      <w:proofErr w:type="spellEnd"/>
      <w:r w:rsidRPr="00EC276C">
        <w:rPr>
          <w:rFonts w:ascii="Times New Roman" w:hAnsi="Times New Roman"/>
          <w:color w:val="000000" w:themeColor="text1"/>
        </w:rPr>
        <w:t xml:space="preserve"> yang </w:t>
      </w:r>
      <w:proofErr w:type="spellStart"/>
      <w:r w:rsidRPr="00EC276C">
        <w:rPr>
          <w:rFonts w:ascii="Times New Roman" w:hAnsi="Times New Roman"/>
          <w:color w:val="000000" w:themeColor="text1"/>
        </w:rPr>
        <w:t>terpenting</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dari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pembelajaran</w:t>
      </w:r>
      <w:proofErr w:type="spellEnd"/>
      <w:r w:rsidRPr="00EC276C">
        <w:rPr>
          <w:rFonts w:ascii="Times New Roman" w:hAnsi="Times New Roman"/>
          <w:color w:val="000000" w:themeColor="text1"/>
        </w:rPr>
        <w:t xml:space="preserve"> kitab </w:t>
      </w:r>
      <w:proofErr w:type="spellStart"/>
      <w:r w:rsidRPr="00EC276C">
        <w:rPr>
          <w:rFonts w:ascii="Times New Roman" w:hAnsi="Times New Roman"/>
          <w:color w:val="000000" w:themeColor="text1"/>
        </w:rPr>
        <w:t>itu</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adalah</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pengamalan</w:t>
      </w:r>
      <w:proofErr w:type="spellEnd"/>
      <w:r w:rsidRPr="00EC276C">
        <w:rPr>
          <w:rFonts w:ascii="Times New Roman" w:hAnsi="Times New Roman"/>
          <w:color w:val="000000" w:themeColor="text1"/>
        </w:rPr>
        <w:t xml:space="preserve"> alias </w:t>
      </w:r>
      <w:proofErr w:type="spellStart"/>
      <w:r w:rsidRPr="00EC276C">
        <w:rPr>
          <w:rFonts w:ascii="Times New Roman" w:hAnsi="Times New Roman"/>
          <w:color w:val="000000" w:themeColor="text1"/>
        </w:rPr>
        <w:t>memperaktikkannya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d</w:t>
      </w:r>
      <w:r w:rsidR="00B168C0" w:rsidRPr="00EC276C">
        <w:rPr>
          <w:rFonts w:ascii="Times New Roman" w:hAnsi="Times New Roman"/>
          <w:color w:val="000000" w:themeColor="text1"/>
        </w:rPr>
        <w:t>a</w:t>
      </w:r>
      <w:r w:rsidRPr="00EC276C">
        <w:rPr>
          <w:rFonts w:ascii="Times New Roman" w:hAnsi="Times New Roman"/>
          <w:color w:val="000000" w:themeColor="text1"/>
        </w:rPr>
        <w:t>lam</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kehidupan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sehari-hari</w:t>
      </w:r>
      <w:proofErr w:type="spellEnd"/>
      <w:r w:rsidRPr="00EC276C">
        <w:rPr>
          <w:rFonts w:ascii="Times New Roman" w:hAnsi="Times New Roman"/>
          <w:color w:val="000000" w:themeColor="text1"/>
        </w:rPr>
        <w:t xml:space="preserve">.   </w:t>
      </w:r>
      <w:r w:rsidR="00731D0C" w:rsidRPr="00EC276C">
        <w:rPr>
          <w:rFonts w:ascii="Times New Roman" w:hAnsi="Times New Roman"/>
          <w:color w:val="000000" w:themeColor="text1"/>
        </w:rPr>
        <w:t xml:space="preserve"> </w:t>
      </w:r>
    </w:p>
    <w:p w14:paraId="38AC7554" w14:textId="7A065D67" w:rsidR="00B168C0" w:rsidRPr="00EC276C" w:rsidRDefault="00B168C0" w:rsidP="00EC276C">
      <w:pPr>
        <w:ind w:firstLine="720"/>
        <w:jc w:val="both"/>
        <w:rPr>
          <w:rFonts w:ascii="Times New Roman" w:hAnsi="Times New Roman"/>
          <w:color w:val="000000" w:themeColor="text1"/>
        </w:rPr>
      </w:pPr>
      <w:r w:rsidRPr="00EC276C">
        <w:rPr>
          <w:rFonts w:ascii="Times New Roman" w:hAnsi="Times New Roman"/>
          <w:color w:val="000000" w:themeColor="text1"/>
        </w:rPr>
        <w:t xml:space="preserve">Guru alias </w:t>
      </w:r>
      <w:proofErr w:type="spellStart"/>
      <w:r w:rsidRPr="00EC276C">
        <w:rPr>
          <w:rFonts w:ascii="Times New Roman" w:hAnsi="Times New Roman"/>
          <w:color w:val="000000" w:themeColor="text1"/>
        </w:rPr>
        <w:t>Ustads</w:t>
      </w:r>
      <w:proofErr w:type="spellEnd"/>
      <w:r w:rsidRPr="00EC276C">
        <w:rPr>
          <w:rFonts w:ascii="Times New Roman" w:hAnsi="Times New Roman"/>
          <w:color w:val="000000" w:themeColor="text1"/>
        </w:rPr>
        <w:t xml:space="preserve"> di </w:t>
      </w:r>
      <w:proofErr w:type="spellStart"/>
      <w:r w:rsidRPr="00EC276C">
        <w:rPr>
          <w:rFonts w:ascii="Times New Roman" w:hAnsi="Times New Roman"/>
          <w:color w:val="000000" w:themeColor="text1"/>
        </w:rPr>
        <w:t>Pondok</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Pesantren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As’ad</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telah</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melaksanakan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langkah-langkah</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pembelajaran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mulai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dari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persiapan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pelaksanaan</w:t>
      </w:r>
      <w:proofErr w:type="spellEnd"/>
      <w:r w:rsidRPr="00EC276C">
        <w:rPr>
          <w:rFonts w:ascii="Times New Roman" w:hAnsi="Times New Roman"/>
          <w:color w:val="000000" w:themeColor="text1"/>
        </w:rPr>
        <w:t xml:space="preserve"> dan </w:t>
      </w:r>
      <w:proofErr w:type="spellStart"/>
      <w:r w:rsidRPr="00EC276C">
        <w:rPr>
          <w:rFonts w:ascii="Times New Roman" w:hAnsi="Times New Roman"/>
          <w:color w:val="000000" w:themeColor="text1"/>
        </w:rPr>
        <w:t>evaluasi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Namun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demikian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masih</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saja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ada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kendala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dalam</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pembelajaran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karena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pengetahuan</w:t>
      </w:r>
      <w:proofErr w:type="spellEnd"/>
      <w:r w:rsidRPr="00EC276C">
        <w:rPr>
          <w:rFonts w:ascii="Times New Roman" w:hAnsi="Times New Roman"/>
          <w:color w:val="000000" w:themeColor="text1"/>
        </w:rPr>
        <w:t xml:space="preserve"> dan </w:t>
      </w:r>
      <w:proofErr w:type="spellStart"/>
      <w:r w:rsidRPr="00EC276C">
        <w:rPr>
          <w:rFonts w:ascii="Times New Roman" w:hAnsi="Times New Roman"/>
          <w:color w:val="000000" w:themeColor="text1"/>
        </w:rPr>
        <w:t>kemampuan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santri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amat</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fariatif</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Upaya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mencari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solusi</w:t>
      </w:r>
      <w:proofErr w:type="spellEnd"/>
      <w:r w:rsidRPr="00EC276C">
        <w:rPr>
          <w:rFonts w:ascii="Times New Roman" w:hAnsi="Times New Roman"/>
          <w:color w:val="000000" w:themeColor="text1"/>
        </w:rPr>
        <w:t xml:space="preserve"> pun </w:t>
      </w:r>
      <w:proofErr w:type="spellStart"/>
      <w:r w:rsidRPr="00EC276C">
        <w:rPr>
          <w:rFonts w:ascii="Times New Roman" w:hAnsi="Times New Roman"/>
          <w:color w:val="000000" w:themeColor="text1"/>
        </w:rPr>
        <w:t>terus</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diusahakan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Diantaranya</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adalah</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mengadakan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pelatihan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peningkatan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kompetensi</w:t>
      </w:r>
      <w:proofErr w:type="spellEnd"/>
      <w:r w:rsidRPr="00EC276C">
        <w:rPr>
          <w:rFonts w:ascii="Times New Roman" w:hAnsi="Times New Roman"/>
          <w:color w:val="000000" w:themeColor="text1"/>
        </w:rPr>
        <w:t xml:space="preserve"> guru. </w:t>
      </w:r>
    </w:p>
    <w:p w14:paraId="55F7CAC8" w14:textId="62483BE7" w:rsidR="00C667C1" w:rsidRPr="00EC276C" w:rsidRDefault="00B168C0" w:rsidP="00EC276C">
      <w:pPr>
        <w:spacing w:after="120"/>
        <w:jc w:val="both"/>
        <w:rPr>
          <w:rFonts w:ascii="Times New Roman" w:hAnsi="Times New Roman"/>
          <w:color w:val="000000" w:themeColor="text1"/>
          <w:lang w:val="id-ID"/>
        </w:rPr>
      </w:pPr>
      <w:proofErr w:type="spellStart"/>
      <w:r w:rsidRPr="00EC276C">
        <w:rPr>
          <w:rFonts w:ascii="Times New Roman" w:hAnsi="Times New Roman"/>
          <w:color w:val="000000" w:themeColor="text1"/>
        </w:rPr>
        <w:t>Penelitian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ini</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diharapkan</w:t>
      </w:r>
      <w:proofErr w:type="spellEnd"/>
      <w:r w:rsidRPr="00EC276C">
        <w:rPr>
          <w:rFonts w:ascii="Times New Roman" w:hAnsi="Times New Roman"/>
          <w:color w:val="000000" w:themeColor="text1"/>
        </w:rPr>
        <w:t xml:space="preserve"> </w:t>
      </w:r>
      <w:r w:rsidR="00731D0C" w:rsidRPr="00EC276C">
        <w:rPr>
          <w:rFonts w:ascii="Times New Roman" w:hAnsi="Times New Roman"/>
          <w:color w:val="000000" w:themeColor="text1"/>
          <w:lang w:val="id-ID"/>
        </w:rPr>
        <w:t xml:space="preserve"> </w:t>
      </w:r>
      <w:proofErr w:type="spellStart"/>
      <w:r w:rsidR="00731D0C" w:rsidRPr="00EC276C">
        <w:rPr>
          <w:rFonts w:ascii="Times New Roman" w:hAnsi="Times New Roman"/>
          <w:color w:val="000000" w:themeColor="text1"/>
        </w:rPr>
        <w:t>sebagai</w:t>
      </w:r>
      <w:proofErr w:type="spellEnd"/>
      <w:r w:rsidR="00731D0C" w:rsidRPr="00EC276C">
        <w:rPr>
          <w:rFonts w:ascii="Times New Roman" w:hAnsi="Times New Roman"/>
          <w:color w:val="000000" w:themeColor="text1"/>
        </w:rPr>
        <w:t xml:space="preserve"> </w:t>
      </w:r>
      <w:proofErr w:type="spellStart"/>
      <w:r w:rsidR="00731D0C" w:rsidRPr="00EC276C">
        <w:rPr>
          <w:rFonts w:ascii="Times New Roman" w:hAnsi="Times New Roman"/>
          <w:color w:val="000000" w:themeColor="text1"/>
        </w:rPr>
        <w:t>pengembangan</w:t>
      </w:r>
      <w:proofErr w:type="spellEnd"/>
      <w:r w:rsidR="00731D0C" w:rsidRPr="00EC276C">
        <w:rPr>
          <w:rFonts w:ascii="Times New Roman" w:hAnsi="Times New Roman"/>
          <w:color w:val="000000" w:themeColor="text1"/>
        </w:rPr>
        <w:t xml:space="preserve"> </w:t>
      </w:r>
      <w:proofErr w:type="spellStart"/>
      <w:r w:rsidR="00731D0C" w:rsidRPr="00EC276C">
        <w:rPr>
          <w:rFonts w:ascii="Times New Roman" w:hAnsi="Times New Roman"/>
          <w:color w:val="000000" w:themeColor="text1"/>
        </w:rPr>
        <w:t>khazanah</w:t>
      </w:r>
      <w:proofErr w:type="spellEnd"/>
      <w:r w:rsidR="00731D0C" w:rsidRPr="00EC276C">
        <w:rPr>
          <w:rFonts w:ascii="Times New Roman" w:hAnsi="Times New Roman"/>
          <w:color w:val="000000" w:themeColor="text1"/>
        </w:rPr>
        <w:t xml:space="preserve"> </w:t>
      </w:r>
      <w:proofErr w:type="spellStart"/>
      <w:r w:rsidR="00731D0C" w:rsidRPr="00EC276C">
        <w:rPr>
          <w:rFonts w:ascii="Times New Roman" w:hAnsi="Times New Roman"/>
          <w:color w:val="000000" w:themeColor="text1"/>
        </w:rPr>
        <w:t>ilmu</w:t>
      </w:r>
      <w:proofErr w:type="spellEnd"/>
      <w:r w:rsidR="00731D0C" w:rsidRPr="00EC276C">
        <w:rPr>
          <w:rFonts w:ascii="Times New Roman" w:hAnsi="Times New Roman"/>
          <w:color w:val="000000" w:themeColor="text1"/>
        </w:rPr>
        <w:t xml:space="preserve"> </w:t>
      </w:r>
      <w:proofErr w:type="spellStart"/>
      <w:r w:rsidR="00731D0C" w:rsidRPr="00EC276C">
        <w:rPr>
          <w:rFonts w:ascii="Times New Roman" w:hAnsi="Times New Roman"/>
          <w:color w:val="000000" w:themeColor="text1"/>
        </w:rPr>
        <w:t>pengetahuan</w:t>
      </w:r>
      <w:proofErr w:type="spellEnd"/>
      <w:r w:rsidR="00731D0C" w:rsidRPr="00EC276C">
        <w:rPr>
          <w:rFonts w:ascii="Times New Roman" w:hAnsi="Times New Roman"/>
          <w:color w:val="000000" w:themeColor="text1"/>
        </w:rPr>
        <w:t xml:space="preserve"> </w:t>
      </w:r>
      <w:proofErr w:type="spellStart"/>
      <w:r w:rsidR="00731D0C" w:rsidRPr="00EC276C">
        <w:rPr>
          <w:rFonts w:ascii="Times New Roman" w:hAnsi="Times New Roman"/>
          <w:color w:val="000000" w:themeColor="text1"/>
        </w:rPr>
        <w:t>mengenai</w:t>
      </w:r>
      <w:proofErr w:type="spellEnd"/>
      <w:r w:rsidR="00731D0C" w:rsidRPr="00EC276C">
        <w:rPr>
          <w:rFonts w:ascii="Times New Roman" w:hAnsi="Times New Roman"/>
          <w:color w:val="000000" w:themeColor="text1"/>
        </w:rPr>
        <w:t xml:space="preserve"> </w:t>
      </w:r>
      <w:r w:rsidR="00731D0C" w:rsidRPr="00EC276C">
        <w:rPr>
          <w:rFonts w:ascii="Times New Roman" w:hAnsi="Times New Roman"/>
          <w:color w:val="000000" w:themeColor="text1"/>
          <w:lang w:val="sv-SE"/>
        </w:rPr>
        <w:t>pelaksanaan pembelajaran kitab kuning</w:t>
      </w:r>
      <w:r w:rsidR="00731D0C" w:rsidRPr="00EC276C">
        <w:rPr>
          <w:rFonts w:ascii="Times New Roman" w:hAnsi="Times New Roman"/>
          <w:color w:val="000000" w:themeColor="text1"/>
          <w:lang w:val="id-ID"/>
        </w:rPr>
        <w:t xml:space="preserve">, khususnya </w:t>
      </w:r>
      <w:r w:rsidR="00731D0C" w:rsidRPr="00EC276C">
        <w:rPr>
          <w:rFonts w:ascii="Times New Roman" w:hAnsi="Times New Roman"/>
          <w:color w:val="000000" w:themeColor="text1"/>
          <w:lang w:val="sv-SE"/>
        </w:rPr>
        <w:t xml:space="preserve">di </w:t>
      </w:r>
      <w:r w:rsidR="00731D0C" w:rsidRPr="00EC276C">
        <w:rPr>
          <w:rFonts w:ascii="Times New Roman" w:hAnsi="Times New Roman"/>
          <w:color w:val="000000" w:themeColor="text1"/>
        </w:rPr>
        <w:t>M</w:t>
      </w:r>
      <w:r w:rsidR="00731D0C" w:rsidRPr="00EC276C">
        <w:rPr>
          <w:rFonts w:ascii="Times New Roman" w:hAnsi="Times New Roman"/>
          <w:color w:val="000000" w:themeColor="text1"/>
          <w:lang w:val="id-ID"/>
        </w:rPr>
        <w:t xml:space="preserve">adrasah </w:t>
      </w:r>
      <w:r w:rsidR="00731D0C" w:rsidRPr="00EC276C">
        <w:rPr>
          <w:rFonts w:ascii="Times New Roman" w:hAnsi="Times New Roman"/>
          <w:color w:val="000000" w:themeColor="text1"/>
        </w:rPr>
        <w:t>A</w:t>
      </w:r>
      <w:r w:rsidR="00731D0C" w:rsidRPr="00EC276C">
        <w:rPr>
          <w:rFonts w:ascii="Times New Roman" w:hAnsi="Times New Roman"/>
          <w:color w:val="000000" w:themeColor="text1"/>
          <w:lang w:val="id-ID"/>
        </w:rPr>
        <w:t>liyah</w:t>
      </w:r>
      <w:r w:rsidR="00731D0C" w:rsidRPr="00EC276C">
        <w:rPr>
          <w:rFonts w:ascii="Times New Roman" w:hAnsi="Times New Roman"/>
          <w:color w:val="000000" w:themeColor="text1"/>
        </w:rPr>
        <w:t xml:space="preserve"> A</w:t>
      </w:r>
      <w:r w:rsidR="00731D0C" w:rsidRPr="00EC276C">
        <w:rPr>
          <w:rFonts w:ascii="Times New Roman" w:hAnsi="Times New Roman"/>
          <w:color w:val="000000" w:themeColor="text1"/>
          <w:lang w:val="id-ID"/>
        </w:rPr>
        <w:t>s’ad</w:t>
      </w:r>
      <w:r w:rsidR="00731D0C" w:rsidRPr="00EC276C">
        <w:rPr>
          <w:rFonts w:ascii="Times New Roman" w:hAnsi="Times New Roman"/>
          <w:color w:val="000000" w:themeColor="text1"/>
        </w:rPr>
        <w:t xml:space="preserve"> </w:t>
      </w:r>
      <w:r w:rsidR="00731D0C" w:rsidRPr="00EC276C">
        <w:rPr>
          <w:rFonts w:ascii="Times New Roman" w:hAnsi="Times New Roman"/>
          <w:color w:val="000000" w:themeColor="text1"/>
          <w:lang w:val="id-ID"/>
        </w:rPr>
        <w:t xml:space="preserve">Olak Kemang Kecamatan Danau </w:t>
      </w:r>
      <w:proofErr w:type="spellStart"/>
      <w:r w:rsidR="008B5FDF" w:rsidRPr="00EC276C">
        <w:rPr>
          <w:rFonts w:ascii="Times New Roman" w:hAnsi="Times New Roman"/>
          <w:color w:val="000000" w:themeColor="text1"/>
        </w:rPr>
        <w:t>Teluk</w:t>
      </w:r>
      <w:proofErr w:type="spellEnd"/>
      <w:r w:rsidR="008B5FDF" w:rsidRPr="00EC276C">
        <w:rPr>
          <w:rFonts w:ascii="Times New Roman" w:hAnsi="Times New Roman"/>
          <w:color w:val="000000" w:themeColor="text1"/>
        </w:rPr>
        <w:t xml:space="preserve"> </w:t>
      </w:r>
      <w:r w:rsidR="00731D0C" w:rsidRPr="00EC276C">
        <w:rPr>
          <w:rFonts w:ascii="Times New Roman" w:hAnsi="Times New Roman"/>
          <w:color w:val="000000" w:themeColor="text1"/>
        </w:rPr>
        <w:t>Kota Jambi</w:t>
      </w:r>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Mudah-mudahan</w:t>
      </w:r>
      <w:proofErr w:type="spellEnd"/>
      <w:r w:rsidRPr="00EC276C">
        <w:rPr>
          <w:rFonts w:ascii="Times New Roman" w:hAnsi="Times New Roman"/>
          <w:color w:val="000000" w:themeColor="text1"/>
        </w:rPr>
        <w:t xml:space="preserve"> </w:t>
      </w:r>
      <w:proofErr w:type="spellStart"/>
      <w:r w:rsidR="008B5FDF" w:rsidRPr="00EC276C">
        <w:rPr>
          <w:rFonts w:ascii="Times New Roman" w:hAnsi="Times New Roman"/>
          <w:color w:val="000000" w:themeColor="text1"/>
        </w:rPr>
        <w:lastRenderedPageBreak/>
        <w:t>menjadi</w:t>
      </w:r>
      <w:proofErr w:type="spellEnd"/>
      <w:r w:rsidR="008B5FDF" w:rsidRPr="00EC276C">
        <w:rPr>
          <w:rFonts w:ascii="Times New Roman" w:hAnsi="Times New Roman"/>
          <w:color w:val="000000" w:themeColor="text1"/>
          <w:lang w:val="id-ID"/>
        </w:rPr>
        <w:t xml:space="preserve"> sumbangan pemikiran</w:t>
      </w:r>
      <w:r w:rsidR="008B5FDF" w:rsidRPr="00EC276C">
        <w:rPr>
          <w:rFonts w:ascii="Times New Roman" w:hAnsi="Times New Roman"/>
          <w:color w:val="000000" w:themeColor="text1"/>
        </w:rPr>
        <w:t xml:space="preserve">, </w:t>
      </w:r>
      <w:proofErr w:type="spellStart"/>
      <w:r w:rsidR="008B5FDF" w:rsidRPr="00EC276C">
        <w:rPr>
          <w:rFonts w:ascii="Times New Roman" w:hAnsi="Times New Roman"/>
          <w:color w:val="000000" w:themeColor="text1"/>
        </w:rPr>
        <w:t>khususnya</w:t>
      </w:r>
      <w:proofErr w:type="spellEnd"/>
      <w:r w:rsidR="008B5FDF" w:rsidRPr="00EC276C">
        <w:rPr>
          <w:rFonts w:ascii="Times New Roman" w:hAnsi="Times New Roman"/>
          <w:color w:val="000000" w:themeColor="text1"/>
        </w:rPr>
        <w:t xml:space="preserve"> </w:t>
      </w:r>
      <w:proofErr w:type="spellStart"/>
      <w:r w:rsidR="008B5FDF" w:rsidRPr="00EC276C">
        <w:rPr>
          <w:rFonts w:ascii="Times New Roman" w:hAnsi="Times New Roman"/>
          <w:color w:val="000000" w:themeColor="text1"/>
        </w:rPr>
        <w:t>kepada</w:t>
      </w:r>
      <w:proofErr w:type="spellEnd"/>
      <w:r w:rsidR="008B5FDF" w:rsidRPr="00EC276C">
        <w:rPr>
          <w:rFonts w:ascii="Times New Roman" w:hAnsi="Times New Roman"/>
          <w:color w:val="000000" w:themeColor="text1"/>
        </w:rPr>
        <w:t xml:space="preserve"> guru/</w:t>
      </w:r>
      <w:proofErr w:type="spellStart"/>
      <w:r w:rsidR="008B5FDF" w:rsidRPr="00EC276C">
        <w:rPr>
          <w:rFonts w:ascii="Times New Roman" w:hAnsi="Times New Roman"/>
          <w:color w:val="000000" w:themeColor="text1"/>
        </w:rPr>
        <w:t>ustadz</w:t>
      </w:r>
      <w:proofErr w:type="spellEnd"/>
      <w:r w:rsidR="008B5FDF" w:rsidRPr="00EC276C">
        <w:rPr>
          <w:rFonts w:ascii="Times New Roman" w:hAnsi="Times New Roman"/>
          <w:color w:val="000000" w:themeColor="text1"/>
        </w:rPr>
        <w:t xml:space="preserve"> yang </w:t>
      </w:r>
      <w:proofErr w:type="spellStart"/>
      <w:r w:rsidR="008B5FDF" w:rsidRPr="00EC276C">
        <w:rPr>
          <w:rFonts w:ascii="Times New Roman" w:hAnsi="Times New Roman"/>
          <w:color w:val="000000" w:themeColor="text1"/>
        </w:rPr>
        <w:t>mengajarkan</w:t>
      </w:r>
      <w:proofErr w:type="spellEnd"/>
      <w:r w:rsidR="008B5FDF" w:rsidRPr="00EC276C">
        <w:rPr>
          <w:rFonts w:ascii="Times New Roman" w:hAnsi="Times New Roman"/>
          <w:color w:val="000000" w:themeColor="text1"/>
        </w:rPr>
        <w:t xml:space="preserve"> kitab </w:t>
      </w:r>
      <w:proofErr w:type="spellStart"/>
      <w:r w:rsidR="008B5FDF" w:rsidRPr="00EC276C">
        <w:rPr>
          <w:rFonts w:ascii="Times New Roman" w:hAnsi="Times New Roman"/>
          <w:color w:val="000000" w:themeColor="text1"/>
        </w:rPr>
        <w:t>kuning</w:t>
      </w:r>
      <w:proofErr w:type="spellEnd"/>
      <w:r w:rsidR="008B5FDF" w:rsidRPr="00EC276C">
        <w:rPr>
          <w:rFonts w:ascii="Times New Roman" w:hAnsi="Times New Roman"/>
          <w:color w:val="000000" w:themeColor="text1"/>
        </w:rPr>
        <w:t>.</w:t>
      </w:r>
      <w:r w:rsidR="008B5FDF" w:rsidRPr="00EC276C">
        <w:rPr>
          <w:rFonts w:ascii="Times New Roman" w:hAnsi="Times New Roman"/>
          <w:color w:val="000000" w:themeColor="text1"/>
          <w:lang w:val="id-ID"/>
        </w:rPr>
        <w:t xml:space="preserve"> </w:t>
      </w:r>
    </w:p>
    <w:p w14:paraId="7D751C2E" w14:textId="77777777" w:rsidR="00C667C1" w:rsidRPr="00EC276C" w:rsidRDefault="00C667C1" w:rsidP="00EC276C">
      <w:pPr>
        <w:spacing w:after="120"/>
        <w:jc w:val="both"/>
        <w:rPr>
          <w:rFonts w:ascii="Times New Roman" w:hAnsi="Times New Roman"/>
          <w:color w:val="000000" w:themeColor="text1"/>
          <w:lang w:val="id-ID"/>
        </w:rPr>
      </w:pPr>
      <w:proofErr w:type="spellStart"/>
      <w:r w:rsidRPr="00EC276C">
        <w:rPr>
          <w:rFonts w:ascii="Times New Roman" w:hAnsi="Times New Roman"/>
          <w:color w:val="000000" w:themeColor="text1"/>
        </w:rPr>
        <w:t>Pelaksanaan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pembelajaran</w:t>
      </w:r>
      <w:proofErr w:type="spellEnd"/>
      <w:r w:rsidRPr="00EC276C">
        <w:rPr>
          <w:rFonts w:ascii="Times New Roman" w:hAnsi="Times New Roman"/>
          <w:color w:val="000000" w:themeColor="text1"/>
        </w:rPr>
        <w:t xml:space="preserve"> kitab </w:t>
      </w:r>
      <w:proofErr w:type="spellStart"/>
      <w:r w:rsidRPr="00EC276C">
        <w:rPr>
          <w:rFonts w:ascii="Times New Roman" w:hAnsi="Times New Roman"/>
          <w:color w:val="000000" w:themeColor="text1"/>
        </w:rPr>
        <w:t>kuning</w:t>
      </w:r>
      <w:proofErr w:type="spellEnd"/>
      <w:r w:rsidRPr="00EC276C">
        <w:rPr>
          <w:rFonts w:ascii="Times New Roman" w:hAnsi="Times New Roman"/>
          <w:color w:val="000000" w:themeColor="text1"/>
        </w:rPr>
        <w:t xml:space="preserve"> di </w:t>
      </w:r>
      <w:proofErr w:type="spellStart"/>
      <w:r w:rsidRPr="00EC276C">
        <w:rPr>
          <w:rFonts w:ascii="Times New Roman" w:hAnsi="Times New Roman"/>
          <w:color w:val="000000" w:themeColor="text1"/>
        </w:rPr>
        <w:t>Pondok</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Pesantren</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As’ad</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Olak</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Kemang</w:t>
      </w:r>
      <w:proofErr w:type="spellEnd"/>
      <w:r w:rsidRPr="00EC276C">
        <w:rPr>
          <w:rFonts w:ascii="Times New Roman" w:hAnsi="Times New Roman"/>
          <w:color w:val="000000" w:themeColor="text1"/>
        </w:rPr>
        <w:t xml:space="preserve"> </w:t>
      </w:r>
      <w:proofErr w:type="spellStart"/>
      <w:r w:rsidRPr="00EC276C">
        <w:rPr>
          <w:rFonts w:ascii="Times New Roman" w:hAnsi="Times New Roman"/>
          <w:color w:val="000000" w:themeColor="text1"/>
        </w:rPr>
        <w:t>Kec</w:t>
      </w:r>
      <w:proofErr w:type="spellEnd"/>
      <w:r w:rsidRPr="00EC276C">
        <w:rPr>
          <w:rFonts w:ascii="Times New Roman" w:hAnsi="Times New Roman"/>
          <w:lang w:val="id-ID"/>
        </w:rPr>
        <w:t>amatan Danau Teluk</w:t>
      </w:r>
      <w:r w:rsidRPr="00EC276C">
        <w:rPr>
          <w:rFonts w:ascii="Times New Roman" w:hAnsi="Times New Roman"/>
          <w:color w:val="000000" w:themeColor="text1"/>
        </w:rPr>
        <w:t xml:space="preserve"> Kota Jambi</w:t>
      </w:r>
      <w:r w:rsidRPr="00EC276C">
        <w:rPr>
          <w:rFonts w:ascii="Times New Roman" w:hAnsi="Times New Roman"/>
          <w:color w:val="000000" w:themeColor="text1"/>
          <w:lang w:val="id-ID"/>
        </w:rPr>
        <w:t>, nampak telah berjalan alias berlangsung dengan langkah-langkah yang telah ditetapkan sebelumnya, yang  meliputi beberapa tahap sebagai berikut:</w:t>
      </w:r>
    </w:p>
    <w:p w14:paraId="10C7132A" w14:textId="77777777" w:rsidR="00C667C1" w:rsidRPr="00934041" w:rsidRDefault="00C667C1" w:rsidP="009510FC">
      <w:pPr>
        <w:pStyle w:val="ListParagraph"/>
        <w:numPr>
          <w:ilvl w:val="0"/>
          <w:numId w:val="7"/>
        </w:numPr>
        <w:ind w:left="450" w:hanging="450"/>
        <w:contextualSpacing w:val="0"/>
        <w:jc w:val="both"/>
        <w:rPr>
          <w:b/>
          <w:bCs/>
          <w:lang w:val="id-ID"/>
        </w:rPr>
      </w:pPr>
      <w:r w:rsidRPr="00934041">
        <w:rPr>
          <w:b/>
          <w:bCs/>
          <w:lang w:val="id-ID"/>
        </w:rPr>
        <w:t>Persiapan Pembelajaran</w:t>
      </w:r>
    </w:p>
    <w:p w14:paraId="4036EEE0" w14:textId="12BF8184" w:rsidR="00C667C1" w:rsidRPr="00934041" w:rsidRDefault="009510FC" w:rsidP="009510FC">
      <w:pPr>
        <w:tabs>
          <w:tab w:val="left" w:pos="1170"/>
        </w:tabs>
        <w:ind w:left="450"/>
        <w:jc w:val="both"/>
        <w:rPr>
          <w:rFonts w:ascii="Times New Roman" w:hAnsi="Times New Roman"/>
          <w:bCs/>
        </w:rPr>
      </w:pPr>
      <w:r>
        <w:rPr>
          <w:rFonts w:ascii="Times New Roman" w:hAnsi="Times New Roman"/>
          <w:bCs/>
        </w:rPr>
        <w:tab/>
      </w:r>
      <w:proofErr w:type="spellStart"/>
      <w:r w:rsidR="00311C0A" w:rsidRPr="00934041">
        <w:rPr>
          <w:rFonts w:ascii="Times New Roman" w:hAnsi="Times New Roman"/>
          <w:bCs/>
        </w:rPr>
        <w:t>L</w:t>
      </w:r>
      <w:r w:rsidR="00C667C1" w:rsidRPr="00934041">
        <w:rPr>
          <w:rFonts w:ascii="Times New Roman" w:hAnsi="Times New Roman"/>
          <w:bCs/>
        </w:rPr>
        <w:t>angkah-langkah</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dalam</w:t>
      </w:r>
      <w:proofErr w:type="spellEnd"/>
      <w:r w:rsidR="00C667C1" w:rsidRPr="00934041">
        <w:rPr>
          <w:rFonts w:ascii="Times New Roman" w:hAnsi="Times New Roman"/>
          <w:bCs/>
        </w:rPr>
        <w:t xml:space="preserve"> proses </w:t>
      </w:r>
      <w:proofErr w:type="spellStart"/>
      <w:r w:rsidR="00311C0A" w:rsidRPr="00934041">
        <w:rPr>
          <w:rFonts w:ascii="Times New Roman" w:hAnsi="Times New Roman"/>
          <w:bCs/>
        </w:rPr>
        <w:t>pembelajaran</w:t>
      </w:r>
      <w:proofErr w:type="spellEnd"/>
      <w:r w:rsidR="00311C0A" w:rsidRPr="00934041">
        <w:rPr>
          <w:rFonts w:ascii="Times New Roman" w:hAnsi="Times New Roman"/>
          <w:bCs/>
        </w:rPr>
        <w:t xml:space="preserve"> </w:t>
      </w:r>
      <w:proofErr w:type="spellStart"/>
      <w:r w:rsidR="00C667C1" w:rsidRPr="00934041">
        <w:rPr>
          <w:rFonts w:ascii="Times New Roman" w:hAnsi="Times New Roman"/>
          <w:bCs/>
        </w:rPr>
        <w:t>materi</w:t>
      </w:r>
      <w:proofErr w:type="spellEnd"/>
      <w:r w:rsidR="00C667C1" w:rsidRPr="00934041">
        <w:rPr>
          <w:rFonts w:ascii="Times New Roman" w:hAnsi="Times New Roman"/>
          <w:bCs/>
        </w:rPr>
        <w:t xml:space="preserve"> yang </w:t>
      </w:r>
      <w:proofErr w:type="spellStart"/>
      <w:r w:rsidR="00C667C1" w:rsidRPr="00934041">
        <w:rPr>
          <w:rFonts w:ascii="Times New Roman" w:hAnsi="Times New Roman"/>
          <w:bCs/>
        </w:rPr>
        <w:t>disampaikan</w:t>
      </w:r>
      <w:proofErr w:type="spellEnd"/>
      <w:r w:rsidR="00C667C1" w:rsidRPr="00934041">
        <w:rPr>
          <w:rFonts w:ascii="Times New Roman" w:hAnsi="Times New Roman"/>
          <w:bCs/>
        </w:rPr>
        <w:t xml:space="preserve"> oleh para guru di </w:t>
      </w:r>
      <w:r w:rsidR="00C667C1" w:rsidRPr="00934041">
        <w:rPr>
          <w:rFonts w:ascii="Times New Roman" w:hAnsi="Times New Roman"/>
          <w:lang w:val="id-ID"/>
        </w:rPr>
        <w:t>Pondok Pesantren As’ad Olak Kemang Kecamatan Danau Teluk</w:t>
      </w:r>
      <w:r w:rsidR="00C667C1" w:rsidRPr="00934041">
        <w:rPr>
          <w:rFonts w:ascii="Times New Roman" w:hAnsi="Times New Roman"/>
          <w:bCs/>
        </w:rPr>
        <w:t xml:space="preserve"> Kota Jambi </w:t>
      </w:r>
      <w:proofErr w:type="spellStart"/>
      <w:r w:rsidR="00C667C1" w:rsidRPr="00934041">
        <w:rPr>
          <w:rFonts w:ascii="Times New Roman" w:hAnsi="Times New Roman"/>
          <w:bCs/>
        </w:rPr>
        <w:t>meliputi</w:t>
      </w:r>
      <w:proofErr w:type="spellEnd"/>
      <w:r w:rsidR="00C667C1" w:rsidRPr="00934041">
        <w:rPr>
          <w:rFonts w:ascii="Times New Roman" w:hAnsi="Times New Roman"/>
          <w:bCs/>
        </w:rPr>
        <w:t>:</w:t>
      </w:r>
    </w:p>
    <w:p w14:paraId="1676DF32" w14:textId="77777777" w:rsidR="00C667C1" w:rsidRPr="00934041" w:rsidRDefault="00C667C1" w:rsidP="00885296">
      <w:pPr>
        <w:numPr>
          <w:ilvl w:val="0"/>
          <w:numId w:val="5"/>
        </w:numPr>
        <w:tabs>
          <w:tab w:val="clear" w:pos="1080"/>
          <w:tab w:val="left" w:pos="1134"/>
        </w:tabs>
        <w:ind w:left="1134" w:hanging="425"/>
        <w:jc w:val="both"/>
        <w:rPr>
          <w:rFonts w:ascii="Times New Roman" w:hAnsi="Times New Roman"/>
          <w:bCs/>
        </w:rPr>
      </w:pPr>
      <w:proofErr w:type="spellStart"/>
      <w:r w:rsidRPr="00934041">
        <w:rPr>
          <w:rFonts w:ascii="Times New Roman" w:hAnsi="Times New Roman"/>
          <w:bCs/>
        </w:rPr>
        <w:t>Pendahuluan</w:t>
      </w:r>
      <w:proofErr w:type="spellEnd"/>
      <w:r w:rsidRPr="00934041">
        <w:rPr>
          <w:rFonts w:ascii="Times New Roman" w:hAnsi="Times New Roman"/>
          <w:bCs/>
        </w:rPr>
        <w:t xml:space="preserve">, </w:t>
      </w:r>
      <w:proofErr w:type="spellStart"/>
      <w:r w:rsidRPr="00934041">
        <w:rPr>
          <w:rFonts w:ascii="Times New Roman" w:hAnsi="Times New Roman"/>
          <w:bCs/>
        </w:rPr>
        <w:t>yaitu</w:t>
      </w:r>
      <w:proofErr w:type="spellEnd"/>
      <w:r w:rsidRPr="00934041">
        <w:rPr>
          <w:rFonts w:ascii="Times New Roman" w:hAnsi="Times New Roman"/>
          <w:bCs/>
        </w:rPr>
        <w:t xml:space="preserve"> </w:t>
      </w:r>
      <w:proofErr w:type="spellStart"/>
      <w:r w:rsidRPr="00934041">
        <w:rPr>
          <w:rFonts w:ascii="Times New Roman" w:hAnsi="Times New Roman"/>
          <w:bCs/>
        </w:rPr>
        <w:t>meliputi</w:t>
      </w:r>
      <w:proofErr w:type="spellEnd"/>
      <w:r w:rsidRPr="00934041">
        <w:rPr>
          <w:rFonts w:ascii="Times New Roman" w:hAnsi="Times New Roman"/>
          <w:bCs/>
        </w:rPr>
        <w:t xml:space="preserve"> </w:t>
      </w:r>
      <w:proofErr w:type="spellStart"/>
      <w:r w:rsidRPr="00934041">
        <w:rPr>
          <w:rFonts w:ascii="Times New Roman" w:hAnsi="Times New Roman"/>
          <w:bCs/>
        </w:rPr>
        <w:t>menggugah</w:t>
      </w:r>
      <w:proofErr w:type="spellEnd"/>
      <w:r w:rsidRPr="00934041">
        <w:rPr>
          <w:rFonts w:ascii="Times New Roman" w:hAnsi="Times New Roman"/>
          <w:bCs/>
        </w:rPr>
        <w:t xml:space="preserve">, </w:t>
      </w:r>
      <w:proofErr w:type="spellStart"/>
      <w:r w:rsidRPr="00934041">
        <w:rPr>
          <w:rFonts w:ascii="Times New Roman" w:hAnsi="Times New Roman"/>
          <w:bCs/>
        </w:rPr>
        <w:t>memotivasi</w:t>
      </w:r>
      <w:proofErr w:type="spellEnd"/>
      <w:r w:rsidRPr="00934041">
        <w:rPr>
          <w:rFonts w:ascii="Times New Roman" w:hAnsi="Times New Roman"/>
          <w:bCs/>
        </w:rPr>
        <w:t xml:space="preserve"> para </w:t>
      </w:r>
      <w:proofErr w:type="spellStart"/>
      <w:r w:rsidRPr="00934041">
        <w:rPr>
          <w:rFonts w:ascii="Times New Roman" w:hAnsi="Times New Roman"/>
          <w:bCs/>
        </w:rPr>
        <w:t>santri</w:t>
      </w:r>
      <w:proofErr w:type="spellEnd"/>
      <w:r w:rsidRPr="00934041">
        <w:rPr>
          <w:rFonts w:ascii="Times New Roman" w:hAnsi="Times New Roman"/>
          <w:bCs/>
        </w:rPr>
        <w:t xml:space="preserve"> </w:t>
      </w:r>
      <w:proofErr w:type="spellStart"/>
      <w:r w:rsidRPr="00934041">
        <w:rPr>
          <w:rFonts w:ascii="Times New Roman" w:hAnsi="Times New Roman"/>
          <w:bCs/>
        </w:rPr>
        <w:t>dengan</w:t>
      </w:r>
      <w:proofErr w:type="spellEnd"/>
      <w:r w:rsidRPr="00934041">
        <w:rPr>
          <w:rFonts w:ascii="Times New Roman" w:hAnsi="Times New Roman"/>
          <w:bCs/>
        </w:rPr>
        <w:t xml:space="preserve"> </w:t>
      </w:r>
      <w:proofErr w:type="spellStart"/>
      <w:r w:rsidRPr="00934041">
        <w:rPr>
          <w:rFonts w:ascii="Times New Roman" w:hAnsi="Times New Roman"/>
          <w:bCs/>
        </w:rPr>
        <w:t>jalan</w:t>
      </w:r>
      <w:proofErr w:type="spellEnd"/>
      <w:r w:rsidRPr="00934041">
        <w:rPr>
          <w:rFonts w:ascii="Times New Roman" w:hAnsi="Times New Roman"/>
          <w:bCs/>
        </w:rPr>
        <w:t xml:space="preserve"> </w:t>
      </w:r>
      <w:proofErr w:type="spellStart"/>
      <w:r w:rsidRPr="00934041">
        <w:rPr>
          <w:rFonts w:ascii="Times New Roman" w:hAnsi="Times New Roman"/>
          <w:bCs/>
        </w:rPr>
        <w:t>menjelaskan</w:t>
      </w:r>
      <w:proofErr w:type="spellEnd"/>
      <w:r w:rsidRPr="00934041">
        <w:rPr>
          <w:rFonts w:ascii="Times New Roman" w:hAnsi="Times New Roman"/>
          <w:bCs/>
        </w:rPr>
        <w:t xml:space="preserve"> </w:t>
      </w:r>
      <w:proofErr w:type="spellStart"/>
      <w:r w:rsidRPr="00934041">
        <w:rPr>
          <w:rFonts w:ascii="Times New Roman" w:hAnsi="Times New Roman"/>
          <w:bCs/>
        </w:rPr>
        <w:t>pelajaran</w:t>
      </w:r>
      <w:proofErr w:type="spellEnd"/>
      <w:r w:rsidRPr="00934041">
        <w:rPr>
          <w:rFonts w:ascii="Times New Roman" w:hAnsi="Times New Roman"/>
          <w:bCs/>
        </w:rPr>
        <w:t xml:space="preserve"> </w:t>
      </w:r>
      <w:proofErr w:type="spellStart"/>
      <w:r w:rsidRPr="00934041">
        <w:rPr>
          <w:rFonts w:ascii="Times New Roman" w:hAnsi="Times New Roman"/>
          <w:bCs/>
        </w:rPr>
        <w:t>atau</w:t>
      </w:r>
      <w:proofErr w:type="spellEnd"/>
      <w:r w:rsidRPr="00934041">
        <w:rPr>
          <w:rFonts w:ascii="Times New Roman" w:hAnsi="Times New Roman"/>
          <w:bCs/>
        </w:rPr>
        <w:t xml:space="preserve"> </w:t>
      </w:r>
      <w:proofErr w:type="spellStart"/>
      <w:r w:rsidRPr="00934041">
        <w:rPr>
          <w:rFonts w:ascii="Times New Roman" w:hAnsi="Times New Roman"/>
          <w:bCs/>
        </w:rPr>
        <w:t>bab</w:t>
      </w:r>
      <w:proofErr w:type="spellEnd"/>
      <w:r w:rsidRPr="00934041">
        <w:rPr>
          <w:rFonts w:ascii="Times New Roman" w:hAnsi="Times New Roman"/>
          <w:bCs/>
        </w:rPr>
        <w:t xml:space="preserve"> yang </w:t>
      </w:r>
      <w:proofErr w:type="spellStart"/>
      <w:r w:rsidRPr="00934041">
        <w:rPr>
          <w:rFonts w:ascii="Times New Roman" w:hAnsi="Times New Roman"/>
          <w:bCs/>
        </w:rPr>
        <w:t>telah</w:t>
      </w:r>
      <w:proofErr w:type="spellEnd"/>
      <w:r w:rsidRPr="00934041">
        <w:rPr>
          <w:rFonts w:ascii="Times New Roman" w:hAnsi="Times New Roman"/>
          <w:bCs/>
        </w:rPr>
        <w:t xml:space="preserve"> </w:t>
      </w:r>
      <w:proofErr w:type="spellStart"/>
      <w:r w:rsidRPr="00934041">
        <w:rPr>
          <w:rFonts w:ascii="Times New Roman" w:hAnsi="Times New Roman"/>
          <w:bCs/>
        </w:rPr>
        <w:t>lalu</w:t>
      </w:r>
      <w:proofErr w:type="spellEnd"/>
      <w:r w:rsidRPr="00934041">
        <w:rPr>
          <w:rFonts w:ascii="Times New Roman" w:hAnsi="Times New Roman"/>
          <w:bCs/>
        </w:rPr>
        <w:t xml:space="preserve"> yang </w:t>
      </w:r>
      <w:proofErr w:type="spellStart"/>
      <w:r w:rsidRPr="00934041">
        <w:rPr>
          <w:rFonts w:ascii="Times New Roman" w:hAnsi="Times New Roman"/>
          <w:bCs/>
        </w:rPr>
        <w:t>telah</w:t>
      </w:r>
      <w:proofErr w:type="spellEnd"/>
      <w:r w:rsidRPr="00934041">
        <w:rPr>
          <w:rFonts w:ascii="Times New Roman" w:hAnsi="Times New Roman"/>
          <w:bCs/>
        </w:rPr>
        <w:t xml:space="preserve"> </w:t>
      </w:r>
      <w:proofErr w:type="spellStart"/>
      <w:r w:rsidRPr="00934041">
        <w:rPr>
          <w:rFonts w:ascii="Times New Roman" w:hAnsi="Times New Roman"/>
          <w:bCs/>
        </w:rPr>
        <w:t>dipelajari</w:t>
      </w:r>
      <w:proofErr w:type="spellEnd"/>
      <w:r w:rsidRPr="00934041">
        <w:rPr>
          <w:rFonts w:ascii="Times New Roman" w:hAnsi="Times New Roman"/>
          <w:bCs/>
        </w:rPr>
        <w:t xml:space="preserve">, agar </w:t>
      </w:r>
      <w:proofErr w:type="spellStart"/>
      <w:r w:rsidRPr="00934041">
        <w:rPr>
          <w:rFonts w:ascii="Times New Roman" w:hAnsi="Times New Roman"/>
          <w:bCs/>
        </w:rPr>
        <w:t>semakin</w:t>
      </w:r>
      <w:proofErr w:type="spellEnd"/>
      <w:r w:rsidRPr="00934041">
        <w:rPr>
          <w:rFonts w:ascii="Times New Roman" w:hAnsi="Times New Roman"/>
          <w:bCs/>
        </w:rPr>
        <w:t xml:space="preserve"> </w:t>
      </w:r>
      <w:proofErr w:type="spellStart"/>
      <w:r w:rsidRPr="00934041">
        <w:rPr>
          <w:rFonts w:ascii="Times New Roman" w:hAnsi="Times New Roman"/>
          <w:bCs/>
        </w:rPr>
        <w:t>dimengerti</w:t>
      </w:r>
      <w:proofErr w:type="spellEnd"/>
      <w:r w:rsidRPr="00934041">
        <w:rPr>
          <w:rFonts w:ascii="Times New Roman" w:hAnsi="Times New Roman"/>
          <w:bCs/>
        </w:rPr>
        <w:t xml:space="preserve"> dan </w:t>
      </w:r>
      <w:proofErr w:type="spellStart"/>
      <w:r w:rsidRPr="00934041">
        <w:rPr>
          <w:rFonts w:ascii="Times New Roman" w:hAnsi="Times New Roman"/>
          <w:bCs/>
        </w:rPr>
        <w:t>dipahami</w:t>
      </w:r>
      <w:proofErr w:type="spellEnd"/>
      <w:r w:rsidRPr="00934041">
        <w:rPr>
          <w:rFonts w:ascii="Times New Roman" w:hAnsi="Times New Roman"/>
          <w:bCs/>
        </w:rPr>
        <w:t xml:space="preserve"> </w:t>
      </w:r>
      <w:proofErr w:type="spellStart"/>
      <w:r w:rsidRPr="00934041">
        <w:rPr>
          <w:rFonts w:ascii="Times New Roman" w:hAnsi="Times New Roman"/>
          <w:bCs/>
        </w:rPr>
        <w:t>sebelum</w:t>
      </w:r>
      <w:proofErr w:type="spellEnd"/>
      <w:r w:rsidRPr="00934041">
        <w:rPr>
          <w:rFonts w:ascii="Times New Roman" w:hAnsi="Times New Roman"/>
          <w:bCs/>
        </w:rPr>
        <w:t xml:space="preserve"> </w:t>
      </w:r>
      <w:proofErr w:type="spellStart"/>
      <w:r w:rsidRPr="00934041">
        <w:rPr>
          <w:rFonts w:ascii="Times New Roman" w:hAnsi="Times New Roman"/>
          <w:bCs/>
        </w:rPr>
        <w:t>memasuki</w:t>
      </w:r>
      <w:proofErr w:type="spellEnd"/>
      <w:r w:rsidRPr="00934041">
        <w:rPr>
          <w:rFonts w:ascii="Times New Roman" w:hAnsi="Times New Roman"/>
          <w:bCs/>
        </w:rPr>
        <w:t xml:space="preserve"> </w:t>
      </w:r>
      <w:proofErr w:type="spellStart"/>
      <w:r w:rsidRPr="00934041">
        <w:rPr>
          <w:rFonts w:ascii="Times New Roman" w:hAnsi="Times New Roman"/>
          <w:bCs/>
        </w:rPr>
        <w:t>pelajaran</w:t>
      </w:r>
      <w:proofErr w:type="spellEnd"/>
      <w:r w:rsidRPr="00934041">
        <w:rPr>
          <w:rFonts w:ascii="Times New Roman" w:hAnsi="Times New Roman"/>
          <w:bCs/>
        </w:rPr>
        <w:t xml:space="preserve"> </w:t>
      </w:r>
      <w:proofErr w:type="spellStart"/>
      <w:r w:rsidRPr="00934041">
        <w:rPr>
          <w:rFonts w:ascii="Times New Roman" w:hAnsi="Times New Roman"/>
          <w:bCs/>
        </w:rPr>
        <w:t>atau</w:t>
      </w:r>
      <w:proofErr w:type="spellEnd"/>
      <w:r w:rsidRPr="00934041">
        <w:rPr>
          <w:rFonts w:ascii="Times New Roman" w:hAnsi="Times New Roman"/>
          <w:bCs/>
        </w:rPr>
        <w:t xml:space="preserve"> </w:t>
      </w:r>
      <w:proofErr w:type="spellStart"/>
      <w:r w:rsidRPr="00934041">
        <w:rPr>
          <w:rFonts w:ascii="Times New Roman" w:hAnsi="Times New Roman"/>
          <w:bCs/>
        </w:rPr>
        <w:t>bab</w:t>
      </w:r>
      <w:proofErr w:type="spellEnd"/>
      <w:r w:rsidRPr="00934041">
        <w:rPr>
          <w:rFonts w:ascii="Times New Roman" w:hAnsi="Times New Roman"/>
          <w:bCs/>
        </w:rPr>
        <w:t xml:space="preserve"> yang </w:t>
      </w:r>
      <w:proofErr w:type="spellStart"/>
      <w:r w:rsidRPr="00934041">
        <w:rPr>
          <w:rFonts w:ascii="Times New Roman" w:hAnsi="Times New Roman"/>
          <w:bCs/>
        </w:rPr>
        <w:t>baru</w:t>
      </w:r>
      <w:proofErr w:type="spellEnd"/>
      <w:r w:rsidRPr="00934041">
        <w:rPr>
          <w:rFonts w:ascii="Times New Roman" w:hAnsi="Times New Roman"/>
          <w:bCs/>
        </w:rPr>
        <w:t>.</w:t>
      </w:r>
    </w:p>
    <w:p w14:paraId="695D3024" w14:textId="77777777" w:rsidR="00C667C1" w:rsidRPr="00934041" w:rsidRDefault="00C667C1" w:rsidP="00885296">
      <w:pPr>
        <w:numPr>
          <w:ilvl w:val="0"/>
          <w:numId w:val="5"/>
        </w:numPr>
        <w:tabs>
          <w:tab w:val="clear" w:pos="1080"/>
          <w:tab w:val="left" w:pos="1134"/>
        </w:tabs>
        <w:ind w:left="1134" w:hanging="425"/>
        <w:jc w:val="both"/>
        <w:rPr>
          <w:rFonts w:ascii="Times New Roman" w:hAnsi="Times New Roman"/>
          <w:bCs/>
        </w:rPr>
      </w:pPr>
      <w:proofErr w:type="spellStart"/>
      <w:r w:rsidRPr="00934041">
        <w:rPr>
          <w:rFonts w:ascii="Times New Roman" w:hAnsi="Times New Roman"/>
          <w:bCs/>
        </w:rPr>
        <w:t>Penyajian</w:t>
      </w:r>
      <w:proofErr w:type="spellEnd"/>
      <w:r w:rsidRPr="00934041">
        <w:rPr>
          <w:rFonts w:ascii="Times New Roman" w:hAnsi="Times New Roman"/>
          <w:bCs/>
        </w:rPr>
        <w:t xml:space="preserve"> </w:t>
      </w:r>
      <w:proofErr w:type="spellStart"/>
      <w:r w:rsidRPr="00934041">
        <w:rPr>
          <w:rFonts w:ascii="Times New Roman" w:hAnsi="Times New Roman"/>
          <w:bCs/>
        </w:rPr>
        <w:t>materi</w:t>
      </w:r>
      <w:proofErr w:type="spellEnd"/>
      <w:r w:rsidRPr="00934041">
        <w:rPr>
          <w:rFonts w:ascii="Times New Roman" w:hAnsi="Times New Roman"/>
          <w:bCs/>
        </w:rPr>
        <w:t xml:space="preserve"> </w:t>
      </w:r>
      <w:proofErr w:type="spellStart"/>
      <w:r w:rsidRPr="00934041">
        <w:rPr>
          <w:rFonts w:ascii="Times New Roman" w:hAnsi="Times New Roman"/>
          <w:bCs/>
        </w:rPr>
        <w:t>baru</w:t>
      </w:r>
      <w:proofErr w:type="spellEnd"/>
      <w:r w:rsidRPr="00934041">
        <w:rPr>
          <w:rFonts w:ascii="Times New Roman" w:hAnsi="Times New Roman"/>
          <w:bCs/>
        </w:rPr>
        <w:t xml:space="preserve">, </w:t>
      </w:r>
      <w:proofErr w:type="spellStart"/>
      <w:r w:rsidRPr="00934041">
        <w:rPr>
          <w:rFonts w:ascii="Times New Roman" w:hAnsi="Times New Roman"/>
          <w:bCs/>
        </w:rPr>
        <w:t>meliputi</w:t>
      </w:r>
      <w:proofErr w:type="spellEnd"/>
      <w:r w:rsidRPr="00934041">
        <w:rPr>
          <w:rFonts w:ascii="Times New Roman" w:hAnsi="Times New Roman"/>
          <w:bCs/>
        </w:rPr>
        <w:t xml:space="preserve">; </w:t>
      </w:r>
      <w:proofErr w:type="spellStart"/>
      <w:r w:rsidRPr="00934041">
        <w:rPr>
          <w:rFonts w:ascii="Times New Roman" w:hAnsi="Times New Roman"/>
          <w:bCs/>
        </w:rPr>
        <w:t>mengemukakan</w:t>
      </w:r>
      <w:proofErr w:type="spellEnd"/>
      <w:r w:rsidRPr="00934041">
        <w:rPr>
          <w:rFonts w:ascii="Times New Roman" w:hAnsi="Times New Roman"/>
          <w:bCs/>
        </w:rPr>
        <w:t xml:space="preserve"> </w:t>
      </w:r>
      <w:proofErr w:type="spellStart"/>
      <w:r w:rsidRPr="00934041">
        <w:rPr>
          <w:rFonts w:ascii="Times New Roman" w:hAnsi="Times New Roman"/>
          <w:bCs/>
        </w:rPr>
        <w:t>pokok-pokok</w:t>
      </w:r>
      <w:proofErr w:type="spellEnd"/>
      <w:r w:rsidRPr="00934041">
        <w:rPr>
          <w:rFonts w:ascii="Times New Roman" w:hAnsi="Times New Roman"/>
          <w:bCs/>
        </w:rPr>
        <w:t xml:space="preserve"> </w:t>
      </w:r>
      <w:proofErr w:type="spellStart"/>
      <w:r w:rsidRPr="00934041">
        <w:rPr>
          <w:rFonts w:ascii="Times New Roman" w:hAnsi="Times New Roman"/>
          <w:bCs/>
        </w:rPr>
        <w:t>masalah</w:t>
      </w:r>
      <w:proofErr w:type="spellEnd"/>
      <w:r w:rsidRPr="00934041">
        <w:rPr>
          <w:rFonts w:ascii="Times New Roman" w:hAnsi="Times New Roman"/>
          <w:bCs/>
        </w:rPr>
        <w:t xml:space="preserve"> yang </w:t>
      </w:r>
      <w:proofErr w:type="spellStart"/>
      <w:r w:rsidRPr="00934041">
        <w:rPr>
          <w:rFonts w:ascii="Times New Roman" w:hAnsi="Times New Roman"/>
          <w:bCs/>
        </w:rPr>
        <w:t>terkandung</w:t>
      </w:r>
      <w:proofErr w:type="spellEnd"/>
      <w:r w:rsidRPr="00934041">
        <w:rPr>
          <w:rFonts w:ascii="Times New Roman" w:hAnsi="Times New Roman"/>
          <w:bCs/>
        </w:rPr>
        <w:t xml:space="preserve"> </w:t>
      </w:r>
      <w:proofErr w:type="spellStart"/>
      <w:r w:rsidRPr="00934041">
        <w:rPr>
          <w:rFonts w:ascii="Times New Roman" w:hAnsi="Times New Roman"/>
          <w:bCs/>
        </w:rPr>
        <w:t>dalam</w:t>
      </w:r>
      <w:proofErr w:type="spellEnd"/>
      <w:r w:rsidRPr="00934041">
        <w:rPr>
          <w:rFonts w:ascii="Times New Roman" w:hAnsi="Times New Roman"/>
          <w:bCs/>
        </w:rPr>
        <w:t xml:space="preserve"> </w:t>
      </w:r>
      <w:proofErr w:type="spellStart"/>
      <w:r w:rsidRPr="00934041">
        <w:rPr>
          <w:rFonts w:ascii="Times New Roman" w:hAnsi="Times New Roman"/>
          <w:bCs/>
        </w:rPr>
        <w:t>bab</w:t>
      </w:r>
      <w:proofErr w:type="spellEnd"/>
      <w:r w:rsidRPr="00934041">
        <w:rPr>
          <w:rFonts w:ascii="Times New Roman" w:hAnsi="Times New Roman"/>
          <w:bCs/>
        </w:rPr>
        <w:t xml:space="preserve"> yang </w:t>
      </w:r>
      <w:proofErr w:type="spellStart"/>
      <w:r w:rsidRPr="00934041">
        <w:rPr>
          <w:rFonts w:ascii="Times New Roman" w:hAnsi="Times New Roman"/>
          <w:bCs/>
        </w:rPr>
        <w:t>baru</w:t>
      </w:r>
      <w:proofErr w:type="spellEnd"/>
      <w:r w:rsidRPr="00934041">
        <w:rPr>
          <w:rFonts w:ascii="Times New Roman" w:hAnsi="Times New Roman"/>
          <w:bCs/>
        </w:rPr>
        <w:t xml:space="preserve"> </w:t>
      </w:r>
      <w:proofErr w:type="spellStart"/>
      <w:r w:rsidRPr="00934041">
        <w:rPr>
          <w:rFonts w:ascii="Times New Roman" w:hAnsi="Times New Roman"/>
          <w:bCs/>
        </w:rPr>
        <w:t>dipelajari</w:t>
      </w:r>
      <w:proofErr w:type="spellEnd"/>
      <w:r w:rsidRPr="00934041">
        <w:rPr>
          <w:rFonts w:ascii="Times New Roman" w:hAnsi="Times New Roman"/>
          <w:bCs/>
        </w:rPr>
        <w:t xml:space="preserve">, </w:t>
      </w:r>
      <w:proofErr w:type="spellStart"/>
      <w:r w:rsidRPr="00934041">
        <w:rPr>
          <w:rFonts w:ascii="Times New Roman" w:hAnsi="Times New Roman"/>
          <w:bCs/>
        </w:rPr>
        <w:t>menjelaskan</w:t>
      </w:r>
      <w:proofErr w:type="spellEnd"/>
      <w:r w:rsidRPr="00934041">
        <w:rPr>
          <w:rFonts w:ascii="Times New Roman" w:hAnsi="Times New Roman"/>
          <w:bCs/>
        </w:rPr>
        <w:t xml:space="preserve"> </w:t>
      </w:r>
      <w:proofErr w:type="spellStart"/>
      <w:r w:rsidRPr="00934041">
        <w:rPr>
          <w:rFonts w:ascii="Times New Roman" w:hAnsi="Times New Roman"/>
          <w:bCs/>
        </w:rPr>
        <w:t>hubungan-hubungannya</w:t>
      </w:r>
      <w:proofErr w:type="spellEnd"/>
      <w:r w:rsidRPr="00934041">
        <w:rPr>
          <w:rFonts w:ascii="Times New Roman" w:hAnsi="Times New Roman"/>
          <w:bCs/>
        </w:rPr>
        <w:t xml:space="preserve"> </w:t>
      </w:r>
      <w:proofErr w:type="spellStart"/>
      <w:r w:rsidRPr="00934041">
        <w:rPr>
          <w:rFonts w:ascii="Times New Roman" w:hAnsi="Times New Roman"/>
          <w:bCs/>
        </w:rPr>
        <w:t>serta</w:t>
      </w:r>
      <w:proofErr w:type="spellEnd"/>
      <w:r w:rsidRPr="00934041">
        <w:rPr>
          <w:rFonts w:ascii="Times New Roman" w:hAnsi="Times New Roman"/>
          <w:bCs/>
        </w:rPr>
        <w:t xml:space="preserve"> </w:t>
      </w:r>
      <w:proofErr w:type="spellStart"/>
      <w:r w:rsidRPr="00934041">
        <w:rPr>
          <w:rFonts w:ascii="Times New Roman" w:hAnsi="Times New Roman"/>
          <w:bCs/>
        </w:rPr>
        <w:t>menyimpulkannya</w:t>
      </w:r>
      <w:proofErr w:type="spellEnd"/>
      <w:r w:rsidRPr="00934041">
        <w:rPr>
          <w:rFonts w:ascii="Times New Roman" w:hAnsi="Times New Roman"/>
          <w:bCs/>
        </w:rPr>
        <w:t xml:space="preserve">, agar </w:t>
      </w:r>
      <w:proofErr w:type="spellStart"/>
      <w:r w:rsidRPr="00934041">
        <w:rPr>
          <w:rFonts w:ascii="Times New Roman" w:hAnsi="Times New Roman"/>
          <w:bCs/>
        </w:rPr>
        <w:t>bab</w:t>
      </w:r>
      <w:proofErr w:type="spellEnd"/>
      <w:r w:rsidRPr="00934041">
        <w:rPr>
          <w:rFonts w:ascii="Times New Roman" w:hAnsi="Times New Roman"/>
          <w:bCs/>
        </w:rPr>
        <w:t xml:space="preserve"> yang </w:t>
      </w:r>
      <w:proofErr w:type="spellStart"/>
      <w:r w:rsidRPr="00934041">
        <w:rPr>
          <w:rFonts w:ascii="Times New Roman" w:hAnsi="Times New Roman"/>
          <w:bCs/>
        </w:rPr>
        <w:t>baru</w:t>
      </w:r>
      <w:proofErr w:type="spellEnd"/>
      <w:r w:rsidRPr="00934041">
        <w:rPr>
          <w:rFonts w:ascii="Times New Roman" w:hAnsi="Times New Roman"/>
          <w:bCs/>
        </w:rPr>
        <w:t xml:space="preserve"> </w:t>
      </w:r>
      <w:proofErr w:type="spellStart"/>
      <w:r w:rsidRPr="00934041">
        <w:rPr>
          <w:rFonts w:ascii="Times New Roman" w:hAnsi="Times New Roman"/>
          <w:bCs/>
        </w:rPr>
        <w:t>dipelajari</w:t>
      </w:r>
      <w:proofErr w:type="spellEnd"/>
      <w:r w:rsidRPr="00934041">
        <w:rPr>
          <w:rFonts w:ascii="Times New Roman" w:hAnsi="Times New Roman"/>
          <w:bCs/>
        </w:rPr>
        <w:t xml:space="preserve"> </w:t>
      </w:r>
      <w:proofErr w:type="spellStart"/>
      <w:r w:rsidRPr="00934041">
        <w:rPr>
          <w:rFonts w:ascii="Times New Roman" w:hAnsi="Times New Roman"/>
          <w:bCs/>
        </w:rPr>
        <w:t>tersebut</w:t>
      </w:r>
      <w:proofErr w:type="spellEnd"/>
      <w:r w:rsidRPr="00934041">
        <w:rPr>
          <w:rFonts w:ascii="Times New Roman" w:hAnsi="Times New Roman"/>
          <w:bCs/>
        </w:rPr>
        <w:t xml:space="preserve"> </w:t>
      </w:r>
      <w:proofErr w:type="spellStart"/>
      <w:r w:rsidRPr="00934041">
        <w:rPr>
          <w:rFonts w:ascii="Times New Roman" w:hAnsi="Times New Roman"/>
          <w:bCs/>
        </w:rPr>
        <w:t>dapat</w:t>
      </w:r>
      <w:proofErr w:type="spellEnd"/>
      <w:r w:rsidRPr="00934041">
        <w:rPr>
          <w:rFonts w:ascii="Times New Roman" w:hAnsi="Times New Roman"/>
          <w:bCs/>
        </w:rPr>
        <w:t xml:space="preserve"> </w:t>
      </w:r>
      <w:proofErr w:type="spellStart"/>
      <w:r w:rsidRPr="00934041">
        <w:rPr>
          <w:rFonts w:ascii="Times New Roman" w:hAnsi="Times New Roman"/>
          <w:bCs/>
        </w:rPr>
        <w:t>dipahami</w:t>
      </w:r>
      <w:proofErr w:type="spellEnd"/>
      <w:r w:rsidRPr="00934041">
        <w:rPr>
          <w:rFonts w:ascii="Times New Roman" w:hAnsi="Times New Roman"/>
          <w:bCs/>
        </w:rPr>
        <w:t xml:space="preserve"> </w:t>
      </w:r>
      <w:proofErr w:type="spellStart"/>
      <w:r w:rsidRPr="00934041">
        <w:rPr>
          <w:rFonts w:ascii="Times New Roman" w:hAnsi="Times New Roman"/>
          <w:bCs/>
        </w:rPr>
        <w:t>dengan</w:t>
      </w:r>
      <w:proofErr w:type="spellEnd"/>
      <w:r w:rsidRPr="00934041">
        <w:rPr>
          <w:rFonts w:ascii="Times New Roman" w:hAnsi="Times New Roman"/>
          <w:bCs/>
        </w:rPr>
        <w:t xml:space="preserve"> </w:t>
      </w:r>
      <w:proofErr w:type="spellStart"/>
      <w:r w:rsidRPr="00934041">
        <w:rPr>
          <w:rFonts w:ascii="Times New Roman" w:hAnsi="Times New Roman"/>
          <w:bCs/>
        </w:rPr>
        <w:t>baik</w:t>
      </w:r>
      <w:proofErr w:type="spellEnd"/>
      <w:r w:rsidRPr="00934041">
        <w:rPr>
          <w:rFonts w:ascii="Times New Roman" w:hAnsi="Times New Roman"/>
          <w:bCs/>
        </w:rPr>
        <w:t xml:space="preserve"> oleh para </w:t>
      </w:r>
      <w:proofErr w:type="spellStart"/>
      <w:r w:rsidRPr="00934041">
        <w:rPr>
          <w:rFonts w:ascii="Times New Roman" w:hAnsi="Times New Roman"/>
          <w:bCs/>
        </w:rPr>
        <w:t>santri</w:t>
      </w:r>
      <w:proofErr w:type="spellEnd"/>
      <w:r w:rsidRPr="00934041">
        <w:rPr>
          <w:rFonts w:ascii="Times New Roman" w:hAnsi="Times New Roman"/>
          <w:bCs/>
        </w:rPr>
        <w:t>.</w:t>
      </w:r>
    </w:p>
    <w:p w14:paraId="370CD103" w14:textId="77777777" w:rsidR="00C667C1" w:rsidRPr="00934041" w:rsidRDefault="00C667C1" w:rsidP="00885296">
      <w:pPr>
        <w:numPr>
          <w:ilvl w:val="0"/>
          <w:numId w:val="5"/>
        </w:numPr>
        <w:tabs>
          <w:tab w:val="clear" w:pos="1080"/>
          <w:tab w:val="left" w:pos="1134"/>
        </w:tabs>
        <w:ind w:left="1134" w:hanging="425"/>
        <w:jc w:val="both"/>
        <w:rPr>
          <w:rFonts w:ascii="Times New Roman" w:hAnsi="Times New Roman"/>
          <w:bCs/>
        </w:rPr>
      </w:pPr>
      <w:r w:rsidRPr="00934041">
        <w:rPr>
          <w:rFonts w:ascii="Times New Roman" w:hAnsi="Times New Roman"/>
          <w:bCs/>
          <w:lang w:val="id-ID"/>
        </w:rPr>
        <w:t>Evaluasi</w:t>
      </w:r>
      <w:r w:rsidRPr="00934041">
        <w:rPr>
          <w:rFonts w:ascii="Times New Roman" w:hAnsi="Times New Roman"/>
          <w:bCs/>
        </w:rPr>
        <w:t xml:space="preserve"> </w:t>
      </w:r>
      <w:proofErr w:type="spellStart"/>
      <w:r w:rsidRPr="00934041">
        <w:rPr>
          <w:rFonts w:ascii="Times New Roman" w:hAnsi="Times New Roman"/>
          <w:bCs/>
        </w:rPr>
        <w:t>materi</w:t>
      </w:r>
      <w:proofErr w:type="spellEnd"/>
      <w:r w:rsidRPr="00934041">
        <w:rPr>
          <w:rFonts w:ascii="Times New Roman" w:hAnsi="Times New Roman"/>
          <w:bCs/>
        </w:rPr>
        <w:t xml:space="preserve"> yang </w:t>
      </w:r>
      <w:proofErr w:type="spellStart"/>
      <w:r w:rsidRPr="00934041">
        <w:rPr>
          <w:rFonts w:ascii="Times New Roman" w:hAnsi="Times New Roman"/>
          <w:bCs/>
        </w:rPr>
        <w:t>diajarkan</w:t>
      </w:r>
      <w:proofErr w:type="spellEnd"/>
      <w:r w:rsidRPr="00934041">
        <w:rPr>
          <w:rFonts w:ascii="Times New Roman" w:hAnsi="Times New Roman"/>
          <w:bCs/>
        </w:rPr>
        <w:t xml:space="preserve">, </w:t>
      </w:r>
      <w:proofErr w:type="spellStart"/>
      <w:r w:rsidRPr="00934041">
        <w:rPr>
          <w:rFonts w:ascii="Times New Roman" w:hAnsi="Times New Roman"/>
          <w:bCs/>
        </w:rPr>
        <w:t>yaitu</w:t>
      </w:r>
      <w:proofErr w:type="spellEnd"/>
      <w:r w:rsidRPr="00934041">
        <w:rPr>
          <w:rFonts w:ascii="Times New Roman" w:hAnsi="Times New Roman"/>
          <w:bCs/>
        </w:rPr>
        <w:t xml:space="preserve"> </w:t>
      </w:r>
      <w:proofErr w:type="spellStart"/>
      <w:r w:rsidRPr="00934041">
        <w:rPr>
          <w:rFonts w:ascii="Times New Roman" w:hAnsi="Times New Roman"/>
          <w:bCs/>
        </w:rPr>
        <w:t>berupa</w:t>
      </w:r>
      <w:proofErr w:type="spellEnd"/>
      <w:r w:rsidRPr="00934041">
        <w:rPr>
          <w:rFonts w:ascii="Times New Roman" w:hAnsi="Times New Roman"/>
          <w:bCs/>
        </w:rPr>
        <w:t xml:space="preserve"> </w:t>
      </w:r>
      <w:r w:rsidRPr="00934041">
        <w:rPr>
          <w:rFonts w:ascii="Times New Roman" w:hAnsi="Times New Roman"/>
          <w:bCs/>
          <w:lang w:val="id-ID"/>
        </w:rPr>
        <w:t xml:space="preserve">pelaksanaan materi </w:t>
      </w:r>
      <w:proofErr w:type="spellStart"/>
      <w:r w:rsidRPr="00934041">
        <w:rPr>
          <w:rFonts w:ascii="Times New Roman" w:hAnsi="Times New Roman"/>
          <w:bCs/>
        </w:rPr>
        <w:t>telah</w:t>
      </w:r>
      <w:proofErr w:type="spellEnd"/>
      <w:r w:rsidRPr="00934041">
        <w:rPr>
          <w:rFonts w:ascii="Times New Roman" w:hAnsi="Times New Roman"/>
          <w:bCs/>
        </w:rPr>
        <w:t xml:space="preserve"> </w:t>
      </w:r>
      <w:r w:rsidRPr="00934041">
        <w:rPr>
          <w:rFonts w:ascii="Times New Roman" w:hAnsi="Times New Roman"/>
          <w:bCs/>
          <w:lang w:val="id-ID"/>
        </w:rPr>
        <w:t xml:space="preserve">diberikan </w:t>
      </w:r>
      <w:r w:rsidRPr="00934041">
        <w:rPr>
          <w:rFonts w:ascii="Times New Roman" w:hAnsi="Times New Roman"/>
          <w:bCs/>
        </w:rPr>
        <w:t xml:space="preserve">dan </w:t>
      </w:r>
      <w:proofErr w:type="spellStart"/>
      <w:r w:rsidRPr="00934041">
        <w:rPr>
          <w:rFonts w:ascii="Times New Roman" w:hAnsi="Times New Roman"/>
          <w:bCs/>
        </w:rPr>
        <w:t>umpan</w:t>
      </w:r>
      <w:proofErr w:type="spellEnd"/>
      <w:r w:rsidRPr="00934041">
        <w:rPr>
          <w:rFonts w:ascii="Times New Roman" w:hAnsi="Times New Roman"/>
          <w:bCs/>
        </w:rPr>
        <w:t xml:space="preserve"> </w:t>
      </w:r>
      <w:proofErr w:type="spellStart"/>
      <w:r w:rsidRPr="00934041">
        <w:rPr>
          <w:rFonts w:ascii="Times New Roman" w:hAnsi="Times New Roman"/>
          <w:bCs/>
        </w:rPr>
        <w:t>baliknya</w:t>
      </w:r>
      <w:proofErr w:type="spellEnd"/>
      <w:r w:rsidRPr="00934041">
        <w:rPr>
          <w:rFonts w:ascii="Times New Roman" w:hAnsi="Times New Roman"/>
          <w:bCs/>
        </w:rPr>
        <w:t xml:space="preserve"> </w:t>
      </w:r>
      <w:proofErr w:type="spellStart"/>
      <w:r w:rsidRPr="00934041">
        <w:rPr>
          <w:rFonts w:ascii="Times New Roman" w:hAnsi="Times New Roman"/>
          <w:bCs/>
        </w:rPr>
        <w:t>yakni</w:t>
      </w:r>
      <w:proofErr w:type="spellEnd"/>
      <w:r w:rsidRPr="00934041">
        <w:rPr>
          <w:rFonts w:ascii="Times New Roman" w:hAnsi="Times New Roman"/>
          <w:bCs/>
        </w:rPr>
        <w:t xml:space="preserve"> </w:t>
      </w:r>
      <w:r w:rsidRPr="00934041">
        <w:rPr>
          <w:rFonts w:ascii="Times New Roman" w:hAnsi="Times New Roman"/>
          <w:bCs/>
          <w:lang w:val="id-ID"/>
        </w:rPr>
        <w:t>seperti kemampuan membaca</w:t>
      </w:r>
      <w:r w:rsidRPr="00934041">
        <w:rPr>
          <w:rFonts w:ascii="Times New Roman" w:hAnsi="Times New Roman"/>
          <w:bCs/>
        </w:rPr>
        <w:t xml:space="preserve">, </w:t>
      </w:r>
      <w:proofErr w:type="spellStart"/>
      <w:r w:rsidRPr="00934041">
        <w:rPr>
          <w:rFonts w:ascii="Times New Roman" w:hAnsi="Times New Roman"/>
          <w:bCs/>
        </w:rPr>
        <w:t>menterjemahkan</w:t>
      </w:r>
      <w:proofErr w:type="spellEnd"/>
      <w:r w:rsidRPr="00934041">
        <w:rPr>
          <w:rFonts w:ascii="Times New Roman" w:hAnsi="Times New Roman"/>
          <w:bCs/>
        </w:rPr>
        <w:t xml:space="preserve"> dan </w:t>
      </w:r>
      <w:r w:rsidRPr="00934041">
        <w:rPr>
          <w:rFonts w:ascii="Times New Roman" w:hAnsi="Times New Roman"/>
          <w:bCs/>
          <w:lang w:val="id-ID"/>
        </w:rPr>
        <w:t xml:space="preserve">pemahaman </w:t>
      </w:r>
      <w:proofErr w:type="spellStart"/>
      <w:r w:rsidRPr="00934041">
        <w:rPr>
          <w:rFonts w:ascii="Times New Roman" w:hAnsi="Times New Roman"/>
          <w:bCs/>
        </w:rPr>
        <w:t>santri</w:t>
      </w:r>
      <w:proofErr w:type="spellEnd"/>
      <w:r w:rsidRPr="00934041">
        <w:rPr>
          <w:rFonts w:ascii="Times New Roman" w:hAnsi="Times New Roman"/>
          <w:bCs/>
        </w:rPr>
        <w:t xml:space="preserve"> </w:t>
      </w:r>
      <w:r w:rsidRPr="00934041">
        <w:rPr>
          <w:rFonts w:ascii="Times New Roman" w:hAnsi="Times New Roman"/>
          <w:bCs/>
          <w:lang w:val="id-ID"/>
        </w:rPr>
        <w:t xml:space="preserve">tentang materi </w:t>
      </w:r>
      <w:r w:rsidRPr="00934041">
        <w:rPr>
          <w:rFonts w:ascii="Times New Roman" w:hAnsi="Times New Roman"/>
          <w:bCs/>
        </w:rPr>
        <w:t xml:space="preserve">yang </w:t>
      </w:r>
      <w:proofErr w:type="spellStart"/>
      <w:r w:rsidRPr="00934041">
        <w:rPr>
          <w:rFonts w:ascii="Times New Roman" w:hAnsi="Times New Roman"/>
          <w:bCs/>
        </w:rPr>
        <w:t>diajarkan</w:t>
      </w:r>
      <w:proofErr w:type="spellEnd"/>
      <w:r w:rsidRPr="00934041">
        <w:rPr>
          <w:rFonts w:ascii="Times New Roman" w:hAnsi="Times New Roman"/>
          <w:bCs/>
        </w:rPr>
        <w:t xml:space="preserve">, dan </w:t>
      </w:r>
      <w:r w:rsidRPr="00934041">
        <w:rPr>
          <w:rFonts w:ascii="Times New Roman" w:hAnsi="Times New Roman"/>
          <w:bCs/>
          <w:lang w:val="id-ID"/>
        </w:rPr>
        <w:t xml:space="preserve">mengajukan </w:t>
      </w:r>
      <w:proofErr w:type="spellStart"/>
      <w:r w:rsidRPr="00934041">
        <w:rPr>
          <w:rFonts w:ascii="Times New Roman" w:hAnsi="Times New Roman"/>
          <w:bCs/>
        </w:rPr>
        <w:t>pertanyaan-pertanyaan</w:t>
      </w:r>
      <w:proofErr w:type="spellEnd"/>
      <w:r w:rsidRPr="00934041">
        <w:rPr>
          <w:rFonts w:ascii="Times New Roman" w:hAnsi="Times New Roman"/>
          <w:bCs/>
        </w:rPr>
        <w:t xml:space="preserve"> </w:t>
      </w:r>
      <w:proofErr w:type="spellStart"/>
      <w:r w:rsidRPr="00934041">
        <w:rPr>
          <w:rFonts w:ascii="Times New Roman" w:hAnsi="Times New Roman"/>
          <w:bCs/>
        </w:rPr>
        <w:t>tentang</w:t>
      </w:r>
      <w:proofErr w:type="spellEnd"/>
      <w:r w:rsidRPr="00934041">
        <w:rPr>
          <w:rFonts w:ascii="Times New Roman" w:hAnsi="Times New Roman"/>
          <w:bCs/>
        </w:rPr>
        <w:t xml:space="preserve"> </w:t>
      </w:r>
      <w:proofErr w:type="spellStart"/>
      <w:r w:rsidRPr="00934041">
        <w:rPr>
          <w:rFonts w:ascii="Times New Roman" w:hAnsi="Times New Roman"/>
          <w:bCs/>
        </w:rPr>
        <w:t>materi-materi</w:t>
      </w:r>
      <w:proofErr w:type="spellEnd"/>
      <w:r w:rsidRPr="00934041">
        <w:rPr>
          <w:rFonts w:ascii="Times New Roman" w:hAnsi="Times New Roman"/>
          <w:bCs/>
        </w:rPr>
        <w:t xml:space="preserve"> yang </w:t>
      </w:r>
      <w:proofErr w:type="spellStart"/>
      <w:r w:rsidRPr="00934041">
        <w:rPr>
          <w:rFonts w:ascii="Times New Roman" w:hAnsi="Times New Roman"/>
          <w:bCs/>
        </w:rPr>
        <w:t>telah</w:t>
      </w:r>
      <w:proofErr w:type="spellEnd"/>
      <w:r w:rsidRPr="00934041">
        <w:rPr>
          <w:rFonts w:ascii="Times New Roman" w:hAnsi="Times New Roman"/>
          <w:bCs/>
        </w:rPr>
        <w:t xml:space="preserve"> </w:t>
      </w:r>
      <w:proofErr w:type="spellStart"/>
      <w:r w:rsidRPr="00934041">
        <w:rPr>
          <w:rFonts w:ascii="Times New Roman" w:hAnsi="Times New Roman"/>
          <w:bCs/>
        </w:rPr>
        <w:t>disampaikan</w:t>
      </w:r>
      <w:proofErr w:type="spellEnd"/>
      <w:r w:rsidRPr="00934041">
        <w:rPr>
          <w:rFonts w:ascii="Times New Roman" w:hAnsi="Times New Roman"/>
          <w:bCs/>
        </w:rPr>
        <w:t xml:space="preserve">, dan </w:t>
      </w:r>
      <w:proofErr w:type="spellStart"/>
      <w:r w:rsidRPr="00934041">
        <w:rPr>
          <w:rFonts w:ascii="Times New Roman" w:hAnsi="Times New Roman"/>
          <w:bCs/>
        </w:rPr>
        <w:t>pemberian</w:t>
      </w:r>
      <w:proofErr w:type="spellEnd"/>
      <w:r w:rsidRPr="00934041">
        <w:rPr>
          <w:rFonts w:ascii="Times New Roman" w:hAnsi="Times New Roman"/>
          <w:bCs/>
        </w:rPr>
        <w:t xml:space="preserve"> </w:t>
      </w:r>
      <w:proofErr w:type="spellStart"/>
      <w:r w:rsidRPr="00934041">
        <w:rPr>
          <w:rFonts w:ascii="Times New Roman" w:hAnsi="Times New Roman"/>
          <w:bCs/>
        </w:rPr>
        <w:t>tugas-tugas</w:t>
      </w:r>
      <w:proofErr w:type="spellEnd"/>
      <w:r w:rsidRPr="00934041">
        <w:rPr>
          <w:rFonts w:ascii="Times New Roman" w:hAnsi="Times New Roman"/>
          <w:bCs/>
        </w:rPr>
        <w:t xml:space="preserve"> yang </w:t>
      </w:r>
      <w:proofErr w:type="spellStart"/>
      <w:r w:rsidRPr="00934041">
        <w:rPr>
          <w:rFonts w:ascii="Times New Roman" w:hAnsi="Times New Roman"/>
          <w:bCs/>
        </w:rPr>
        <w:t>harus</w:t>
      </w:r>
      <w:proofErr w:type="spellEnd"/>
      <w:r w:rsidRPr="00934041">
        <w:rPr>
          <w:rFonts w:ascii="Times New Roman" w:hAnsi="Times New Roman"/>
          <w:bCs/>
        </w:rPr>
        <w:t xml:space="preserve"> </w:t>
      </w:r>
      <w:proofErr w:type="spellStart"/>
      <w:r w:rsidRPr="00934041">
        <w:rPr>
          <w:rFonts w:ascii="Times New Roman" w:hAnsi="Times New Roman"/>
          <w:bCs/>
        </w:rPr>
        <w:t>dikerjakan</w:t>
      </w:r>
      <w:proofErr w:type="spellEnd"/>
      <w:r w:rsidRPr="00934041">
        <w:rPr>
          <w:rFonts w:ascii="Times New Roman" w:hAnsi="Times New Roman"/>
          <w:bCs/>
        </w:rPr>
        <w:t xml:space="preserve"> </w:t>
      </w:r>
      <w:proofErr w:type="spellStart"/>
      <w:r w:rsidRPr="00934041">
        <w:rPr>
          <w:rFonts w:ascii="Times New Roman" w:hAnsi="Times New Roman"/>
          <w:bCs/>
        </w:rPr>
        <w:t>santri</w:t>
      </w:r>
      <w:proofErr w:type="spellEnd"/>
      <w:r w:rsidRPr="00934041">
        <w:rPr>
          <w:rFonts w:ascii="Times New Roman" w:hAnsi="Times New Roman"/>
          <w:bCs/>
        </w:rPr>
        <w:t xml:space="preserve">, </w:t>
      </w:r>
      <w:proofErr w:type="spellStart"/>
      <w:r w:rsidRPr="00934041">
        <w:rPr>
          <w:rFonts w:ascii="Times New Roman" w:hAnsi="Times New Roman"/>
          <w:bCs/>
        </w:rPr>
        <w:t>serta</w:t>
      </w:r>
      <w:proofErr w:type="spellEnd"/>
      <w:r w:rsidRPr="00934041">
        <w:rPr>
          <w:rFonts w:ascii="Times New Roman" w:hAnsi="Times New Roman"/>
          <w:bCs/>
        </w:rPr>
        <w:t xml:space="preserve"> </w:t>
      </w:r>
      <w:proofErr w:type="spellStart"/>
      <w:r w:rsidRPr="00934041">
        <w:rPr>
          <w:rFonts w:ascii="Times New Roman" w:hAnsi="Times New Roman"/>
          <w:bCs/>
        </w:rPr>
        <w:t>tanggapan</w:t>
      </w:r>
      <w:proofErr w:type="spellEnd"/>
      <w:r w:rsidRPr="00934041">
        <w:rPr>
          <w:rFonts w:ascii="Times New Roman" w:hAnsi="Times New Roman"/>
          <w:bCs/>
        </w:rPr>
        <w:t xml:space="preserve"> guru </w:t>
      </w:r>
      <w:proofErr w:type="spellStart"/>
      <w:r w:rsidRPr="00934041">
        <w:rPr>
          <w:rFonts w:ascii="Times New Roman" w:hAnsi="Times New Roman"/>
          <w:bCs/>
        </w:rPr>
        <w:t>terhadap</w:t>
      </w:r>
      <w:proofErr w:type="spellEnd"/>
      <w:r w:rsidRPr="00934041">
        <w:rPr>
          <w:rFonts w:ascii="Times New Roman" w:hAnsi="Times New Roman"/>
          <w:bCs/>
        </w:rPr>
        <w:t xml:space="preserve"> </w:t>
      </w:r>
      <w:proofErr w:type="spellStart"/>
      <w:r w:rsidRPr="00934041">
        <w:rPr>
          <w:rFonts w:ascii="Times New Roman" w:hAnsi="Times New Roman"/>
          <w:bCs/>
        </w:rPr>
        <w:t>jawaban</w:t>
      </w:r>
      <w:proofErr w:type="spellEnd"/>
      <w:r w:rsidRPr="00934041">
        <w:rPr>
          <w:rFonts w:ascii="Times New Roman" w:hAnsi="Times New Roman"/>
          <w:bCs/>
        </w:rPr>
        <w:t xml:space="preserve"> </w:t>
      </w:r>
      <w:proofErr w:type="spellStart"/>
      <w:r w:rsidRPr="00934041">
        <w:rPr>
          <w:rFonts w:ascii="Times New Roman" w:hAnsi="Times New Roman"/>
          <w:bCs/>
        </w:rPr>
        <w:t>tugas</w:t>
      </w:r>
      <w:proofErr w:type="spellEnd"/>
      <w:r w:rsidRPr="00934041">
        <w:rPr>
          <w:rFonts w:ascii="Times New Roman" w:hAnsi="Times New Roman"/>
          <w:bCs/>
        </w:rPr>
        <w:t xml:space="preserve"> yang </w:t>
      </w:r>
      <w:proofErr w:type="spellStart"/>
      <w:r w:rsidRPr="00934041">
        <w:rPr>
          <w:rFonts w:ascii="Times New Roman" w:hAnsi="Times New Roman"/>
          <w:bCs/>
        </w:rPr>
        <w:t>telah</w:t>
      </w:r>
      <w:proofErr w:type="spellEnd"/>
      <w:r w:rsidRPr="00934041">
        <w:rPr>
          <w:rFonts w:ascii="Times New Roman" w:hAnsi="Times New Roman"/>
          <w:bCs/>
        </w:rPr>
        <w:t xml:space="preserve"> </w:t>
      </w:r>
      <w:proofErr w:type="spellStart"/>
      <w:r w:rsidRPr="00934041">
        <w:rPr>
          <w:rFonts w:ascii="Times New Roman" w:hAnsi="Times New Roman"/>
          <w:bCs/>
        </w:rPr>
        <w:t>dikerjakan</w:t>
      </w:r>
      <w:proofErr w:type="spellEnd"/>
      <w:r w:rsidRPr="00934041">
        <w:rPr>
          <w:rFonts w:ascii="Times New Roman" w:hAnsi="Times New Roman"/>
          <w:bCs/>
        </w:rPr>
        <w:t>.</w:t>
      </w:r>
    </w:p>
    <w:p w14:paraId="01BB2434" w14:textId="77777777" w:rsidR="00C667C1" w:rsidRPr="00934041" w:rsidRDefault="00C667C1" w:rsidP="00885296">
      <w:pPr>
        <w:numPr>
          <w:ilvl w:val="0"/>
          <w:numId w:val="5"/>
        </w:numPr>
        <w:tabs>
          <w:tab w:val="clear" w:pos="1080"/>
          <w:tab w:val="left" w:pos="1134"/>
        </w:tabs>
        <w:ind w:left="1134" w:hanging="425"/>
        <w:jc w:val="both"/>
        <w:rPr>
          <w:rFonts w:ascii="Times New Roman" w:hAnsi="Times New Roman"/>
          <w:bCs/>
        </w:rPr>
      </w:pPr>
      <w:proofErr w:type="spellStart"/>
      <w:r w:rsidRPr="00934041">
        <w:rPr>
          <w:rFonts w:ascii="Times New Roman" w:hAnsi="Times New Roman"/>
          <w:bCs/>
        </w:rPr>
        <w:t>Penutup</w:t>
      </w:r>
      <w:proofErr w:type="spellEnd"/>
      <w:r w:rsidRPr="00934041">
        <w:rPr>
          <w:rFonts w:ascii="Times New Roman" w:hAnsi="Times New Roman"/>
          <w:bCs/>
        </w:rPr>
        <w:t xml:space="preserve">, </w:t>
      </w:r>
      <w:proofErr w:type="spellStart"/>
      <w:r w:rsidRPr="00934041">
        <w:rPr>
          <w:rFonts w:ascii="Times New Roman" w:hAnsi="Times New Roman"/>
          <w:bCs/>
        </w:rPr>
        <w:t>yakni</w:t>
      </w:r>
      <w:proofErr w:type="spellEnd"/>
      <w:r w:rsidRPr="00934041">
        <w:rPr>
          <w:rFonts w:ascii="Times New Roman" w:hAnsi="Times New Roman"/>
          <w:bCs/>
        </w:rPr>
        <w:t xml:space="preserve"> </w:t>
      </w:r>
      <w:proofErr w:type="spellStart"/>
      <w:r w:rsidRPr="00934041">
        <w:rPr>
          <w:rFonts w:ascii="Times New Roman" w:hAnsi="Times New Roman"/>
          <w:bCs/>
        </w:rPr>
        <w:t>penutupan</w:t>
      </w:r>
      <w:proofErr w:type="spellEnd"/>
      <w:r w:rsidRPr="00934041">
        <w:rPr>
          <w:rFonts w:ascii="Times New Roman" w:hAnsi="Times New Roman"/>
          <w:bCs/>
        </w:rPr>
        <w:t xml:space="preserve"> </w:t>
      </w:r>
      <w:proofErr w:type="spellStart"/>
      <w:r w:rsidRPr="00934041">
        <w:rPr>
          <w:rFonts w:ascii="Times New Roman" w:hAnsi="Times New Roman"/>
          <w:bCs/>
        </w:rPr>
        <w:t>pelajaran</w:t>
      </w:r>
      <w:proofErr w:type="spellEnd"/>
      <w:r w:rsidRPr="00934041">
        <w:rPr>
          <w:rFonts w:ascii="Times New Roman" w:hAnsi="Times New Roman"/>
          <w:bCs/>
        </w:rPr>
        <w:t xml:space="preserve"> </w:t>
      </w:r>
      <w:proofErr w:type="spellStart"/>
      <w:r w:rsidRPr="00934041">
        <w:rPr>
          <w:rFonts w:ascii="Times New Roman" w:hAnsi="Times New Roman"/>
          <w:bCs/>
        </w:rPr>
        <w:t>atau</w:t>
      </w:r>
      <w:proofErr w:type="spellEnd"/>
      <w:r w:rsidRPr="00934041">
        <w:rPr>
          <w:rFonts w:ascii="Times New Roman" w:hAnsi="Times New Roman"/>
          <w:bCs/>
        </w:rPr>
        <w:t xml:space="preserve"> </w:t>
      </w:r>
      <w:proofErr w:type="spellStart"/>
      <w:r w:rsidRPr="00934041">
        <w:rPr>
          <w:rFonts w:ascii="Times New Roman" w:hAnsi="Times New Roman"/>
          <w:bCs/>
        </w:rPr>
        <w:t>materi</w:t>
      </w:r>
      <w:proofErr w:type="spellEnd"/>
      <w:r w:rsidRPr="00934041">
        <w:rPr>
          <w:rFonts w:ascii="Times New Roman" w:hAnsi="Times New Roman"/>
          <w:bCs/>
        </w:rPr>
        <w:t xml:space="preserve"> yang </w:t>
      </w:r>
      <w:proofErr w:type="spellStart"/>
      <w:r w:rsidRPr="00934041">
        <w:rPr>
          <w:rFonts w:ascii="Times New Roman" w:hAnsi="Times New Roman"/>
          <w:bCs/>
        </w:rPr>
        <w:t>diajarkan</w:t>
      </w:r>
      <w:proofErr w:type="spellEnd"/>
      <w:r w:rsidRPr="00934041">
        <w:rPr>
          <w:rFonts w:ascii="Times New Roman" w:hAnsi="Times New Roman"/>
          <w:bCs/>
        </w:rPr>
        <w:t xml:space="preserve"> </w:t>
      </w:r>
      <w:proofErr w:type="spellStart"/>
      <w:r w:rsidRPr="00934041">
        <w:rPr>
          <w:rFonts w:ascii="Times New Roman" w:hAnsi="Times New Roman"/>
          <w:bCs/>
        </w:rPr>
        <w:t>serta</w:t>
      </w:r>
      <w:proofErr w:type="spellEnd"/>
      <w:r w:rsidRPr="00934041">
        <w:rPr>
          <w:rFonts w:ascii="Times New Roman" w:hAnsi="Times New Roman"/>
          <w:bCs/>
        </w:rPr>
        <w:t xml:space="preserve"> </w:t>
      </w:r>
      <w:proofErr w:type="spellStart"/>
      <w:r w:rsidRPr="00934041">
        <w:rPr>
          <w:rFonts w:ascii="Times New Roman" w:hAnsi="Times New Roman"/>
          <w:bCs/>
        </w:rPr>
        <w:t>petunjuk-petunjuk</w:t>
      </w:r>
      <w:proofErr w:type="spellEnd"/>
      <w:r w:rsidRPr="00934041">
        <w:rPr>
          <w:rFonts w:ascii="Times New Roman" w:hAnsi="Times New Roman"/>
          <w:bCs/>
        </w:rPr>
        <w:t xml:space="preserve"> guru dan </w:t>
      </w:r>
      <w:proofErr w:type="spellStart"/>
      <w:r w:rsidRPr="00934041">
        <w:rPr>
          <w:rFonts w:ascii="Times New Roman" w:hAnsi="Times New Roman"/>
          <w:bCs/>
        </w:rPr>
        <w:t>nasehat-nasehat</w:t>
      </w:r>
      <w:proofErr w:type="spellEnd"/>
      <w:r w:rsidRPr="00934041">
        <w:rPr>
          <w:rFonts w:ascii="Times New Roman" w:hAnsi="Times New Roman"/>
          <w:bCs/>
        </w:rPr>
        <w:t xml:space="preserve">  yang </w:t>
      </w:r>
      <w:proofErr w:type="spellStart"/>
      <w:r w:rsidRPr="00934041">
        <w:rPr>
          <w:rFonts w:ascii="Times New Roman" w:hAnsi="Times New Roman"/>
          <w:bCs/>
        </w:rPr>
        <w:t>perlu</w:t>
      </w:r>
      <w:proofErr w:type="spellEnd"/>
      <w:r w:rsidRPr="00934041">
        <w:rPr>
          <w:rFonts w:ascii="Times New Roman" w:hAnsi="Times New Roman"/>
          <w:bCs/>
        </w:rPr>
        <w:t xml:space="preserve"> </w:t>
      </w:r>
      <w:proofErr w:type="spellStart"/>
      <w:r w:rsidRPr="00934041">
        <w:rPr>
          <w:rFonts w:ascii="Times New Roman" w:hAnsi="Times New Roman"/>
          <w:bCs/>
        </w:rPr>
        <w:t>diketahui</w:t>
      </w:r>
      <w:proofErr w:type="spellEnd"/>
      <w:r w:rsidRPr="00934041">
        <w:rPr>
          <w:rFonts w:ascii="Times New Roman" w:hAnsi="Times New Roman"/>
          <w:bCs/>
        </w:rPr>
        <w:t xml:space="preserve"> oleh para </w:t>
      </w:r>
      <w:proofErr w:type="spellStart"/>
      <w:r w:rsidRPr="00934041">
        <w:rPr>
          <w:rFonts w:ascii="Times New Roman" w:hAnsi="Times New Roman"/>
          <w:bCs/>
        </w:rPr>
        <w:t>santri</w:t>
      </w:r>
      <w:proofErr w:type="spellEnd"/>
      <w:r w:rsidRPr="00934041">
        <w:rPr>
          <w:rFonts w:ascii="Times New Roman" w:hAnsi="Times New Roman"/>
          <w:bCs/>
        </w:rPr>
        <w:t xml:space="preserve"> agar </w:t>
      </w:r>
      <w:proofErr w:type="spellStart"/>
      <w:r w:rsidRPr="00934041">
        <w:rPr>
          <w:rFonts w:ascii="Times New Roman" w:hAnsi="Times New Roman"/>
          <w:bCs/>
        </w:rPr>
        <w:t>lebih</w:t>
      </w:r>
      <w:proofErr w:type="spellEnd"/>
      <w:r w:rsidRPr="00934041">
        <w:rPr>
          <w:rFonts w:ascii="Times New Roman" w:hAnsi="Times New Roman"/>
          <w:bCs/>
        </w:rPr>
        <w:t xml:space="preserve"> </w:t>
      </w:r>
      <w:proofErr w:type="spellStart"/>
      <w:r w:rsidRPr="00934041">
        <w:rPr>
          <w:rFonts w:ascii="Times New Roman" w:hAnsi="Times New Roman"/>
          <w:bCs/>
        </w:rPr>
        <w:t>mengerti</w:t>
      </w:r>
      <w:proofErr w:type="spellEnd"/>
      <w:r w:rsidRPr="00934041">
        <w:rPr>
          <w:rFonts w:ascii="Times New Roman" w:hAnsi="Times New Roman"/>
          <w:bCs/>
        </w:rPr>
        <w:t xml:space="preserve"> </w:t>
      </w:r>
      <w:proofErr w:type="spellStart"/>
      <w:r w:rsidRPr="00934041">
        <w:rPr>
          <w:rFonts w:ascii="Times New Roman" w:hAnsi="Times New Roman"/>
          <w:bCs/>
        </w:rPr>
        <w:t>tentang</w:t>
      </w:r>
      <w:proofErr w:type="spellEnd"/>
      <w:r w:rsidRPr="00934041">
        <w:rPr>
          <w:rFonts w:ascii="Times New Roman" w:hAnsi="Times New Roman"/>
          <w:bCs/>
        </w:rPr>
        <w:t xml:space="preserve"> </w:t>
      </w:r>
      <w:proofErr w:type="spellStart"/>
      <w:r w:rsidRPr="00934041">
        <w:rPr>
          <w:rFonts w:ascii="Times New Roman" w:hAnsi="Times New Roman"/>
          <w:bCs/>
        </w:rPr>
        <w:t>materi</w:t>
      </w:r>
      <w:proofErr w:type="spellEnd"/>
      <w:r w:rsidRPr="00934041">
        <w:rPr>
          <w:rFonts w:ascii="Times New Roman" w:hAnsi="Times New Roman"/>
          <w:bCs/>
        </w:rPr>
        <w:t xml:space="preserve"> yang </w:t>
      </w:r>
      <w:proofErr w:type="spellStart"/>
      <w:r w:rsidRPr="00934041">
        <w:rPr>
          <w:rFonts w:ascii="Times New Roman" w:hAnsi="Times New Roman"/>
          <w:bCs/>
        </w:rPr>
        <w:t>telah</w:t>
      </w:r>
      <w:proofErr w:type="spellEnd"/>
      <w:r w:rsidRPr="00934041">
        <w:rPr>
          <w:rFonts w:ascii="Times New Roman" w:hAnsi="Times New Roman"/>
          <w:bCs/>
        </w:rPr>
        <w:t xml:space="preserve"> </w:t>
      </w:r>
      <w:proofErr w:type="spellStart"/>
      <w:r w:rsidRPr="00934041">
        <w:rPr>
          <w:rFonts w:ascii="Times New Roman" w:hAnsi="Times New Roman"/>
          <w:bCs/>
        </w:rPr>
        <w:t>disampaikan</w:t>
      </w:r>
      <w:proofErr w:type="spellEnd"/>
      <w:r w:rsidRPr="00934041">
        <w:rPr>
          <w:rFonts w:ascii="Times New Roman" w:hAnsi="Times New Roman"/>
          <w:bCs/>
        </w:rPr>
        <w:t>.</w:t>
      </w:r>
    </w:p>
    <w:p w14:paraId="036896A4" w14:textId="77777777" w:rsidR="00C667C1" w:rsidRPr="00934041" w:rsidRDefault="00C667C1" w:rsidP="00885296">
      <w:pPr>
        <w:tabs>
          <w:tab w:val="left" w:pos="1496"/>
        </w:tabs>
        <w:spacing w:after="120"/>
        <w:ind w:left="709" w:firstLine="851"/>
        <w:jc w:val="both"/>
        <w:rPr>
          <w:rFonts w:ascii="Times New Roman" w:hAnsi="Times New Roman"/>
          <w:bCs/>
        </w:rPr>
      </w:pPr>
      <w:proofErr w:type="spellStart"/>
      <w:r w:rsidRPr="00934041">
        <w:rPr>
          <w:rFonts w:ascii="Times New Roman" w:hAnsi="Times New Roman"/>
        </w:rPr>
        <w:t>Adapun</w:t>
      </w:r>
      <w:proofErr w:type="spellEnd"/>
      <w:r w:rsidRPr="00934041">
        <w:rPr>
          <w:rFonts w:ascii="Times New Roman" w:hAnsi="Times New Roman"/>
        </w:rPr>
        <w:t xml:space="preserve"> </w:t>
      </w:r>
      <w:proofErr w:type="spellStart"/>
      <w:r w:rsidRPr="00934041">
        <w:rPr>
          <w:rFonts w:ascii="Times New Roman" w:hAnsi="Times New Roman"/>
        </w:rPr>
        <w:t>syarat</w:t>
      </w:r>
      <w:proofErr w:type="spellEnd"/>
      <w:r w:rsidRPr="00934041">
        <w:rPr>
          <w:rFonts w:ascii="Times New Roman" w:hAnsi="Times New Roman"/>
        </w:rPr>
        <w:t>-</w:t>
      </w:r>
      <w:r w:rsidRPr="00934041">
        <w:rPr>
          <w:rFonts w:ascii="Times New Roman" w:hAnsi="Times New Roman"/>
          <w:lang w:val="id-ID"/>
        </w:rPr>
        <w:t>syarat</w:t>
      </w:r>
      <w:r w:rsidRPr="00934041">
        <w:rPr>
          <w:rFonts w:ascii="Times New Roman" w:hAnsi="Times New Roman"/>
        </w:rPr>
        <w:t xml:space="preserve"> </w:t>
      </w:r>
      <w:proofErr w:type="spellStart"/>
      <w:r w:rsidRPr="00934041">
        <w:rPr>
          <w:rFonts w:ascii="Times New Roman" w:hAnsi="Times New Roman"/>
        </w:rPr>
        <w:t>santri</w:t>
      </w:r>
      <w:proofErr w:type="spellEnd"/>
      <w:r w:rsidRPr="00934041">
        <w:rPr>
          <w:rFonts w:ascii="Times New Roman" w:hAnsi="Times New Roman"/>
        </w:rPr>
        <w:t xml:space="preserve"> yang </w:t>
      </w:r>
      <w:proofErr w:type="spellStart"/>
      <w:r w:rsidRPr="00934041">
        <w:rPr>
          <w:rFonts w:ascii="Times New Roman" w:hAnsi="Times New Roman"/>
        </w:rPr>
        <w:t>ingin</w:t>
      </w:r>
      <w:proofErr w:type="spellEnd"/>
      <w:r w:rsidRPr="00934041">
        <w:rPr>
          <w:rFonts w:ascii="Times New Roman" w:hAnsi="Times New Roman"/>
        </w:rPr>
        <w:t xml:space="preserve"> </w:t>
      </w:r>
      <w:proofErr w:type="spellStart"/>
      <w:r w:rsidRPr="00934041">
        <w:rPr>
          <w:rFonts w:ascii="Times New Roman" w:hAnsi="Times New Roman"/>
        </w:rPr>
        <w:t>mengikuti</w:t>
      </w:r>
      <w:proofErr w:type="spellEnd"/>
      <w:r w:rsidRPr="00934041">
        <w:rPr>
          <w:rFonts w:ascii="Times New Roman" w:hAnsi="Times New Roman"/>
        </w:rPr>
        <w:t xml:space="preserve"> </w:t>
      </w:r>
      <w:proofErr w:type="spellStart"/>
      <w:r w:rsidRPr="00934041">
        <w:rPr>
          <w:rFonts w:ascii="Times New Roman" w:hAnsi="Times New Roman"/>
        </w:rPr>
        <w:t>pengajian</w:t>
      </w:r>
      <w:proofErr w:type="spellEnd"/>
      <w:r w:rsidRPr="00934041">
        <w:rPr>
          <w:rFonts w:ascii="Times New Roman" w:hAnsi="Times New Roman"/>
        </w:rPr>
        <w:t xml:space="preserve"> kitab </w:t>
      </w:r>
      <w:proofErr w:type="spellStart"/>
      <w:r w:rsidRPr="00934041">
        <w:rPr>
          <w:rFonts w:ascii="Times New Roman" w:hAnsi="Times New Roman"/>
        </w:rPr>
        <w:t>kuning</w:t>
      </w:r>
      <w:proofErr w:type="spellEnd"/>
      <w:r w:rsidRPr="00934041">
        <w:rPr>
          <w:rFonts w:ascii="Times New Roman" w:hAnsi="Times New Roman"/>
        </w:rPr>
        <w:t xml:space="preserve"> </w:t>
      </w:r>
      <w:r w:rsidRPr="00934041">
        <w:rPr>
          <w:rFonts w:ascii="Times New Roman" w:hAnsi="Times New Roman"/>
          <w:lang w:val="id-ID"/>
        </w:rPr>
        <w:t xml:space="preserve">menurut H. Abdul Qadir Jailany, S.Ag. </w:t>
      </w:r>
      <w:proofErr w:type="spellStart"/>
      <w:r w:rsidRPr="00934041">
        <w:rPr>
          <w:rFonts w:ascii="Times New Roman" w:hAnsi="Times New Roman"/>
        </w:rPr>
        <w:t>adalah</w:t>
      </w:r>
      <w:proofErr w:type="spellEnd"/>
      <w:r w:rsidRPr="00934041">
        <w:rPr>
          <w:rFonts w:ascii="Times New Roman" w:hAnsi="Times New Roman"/>
        </w:rPr>
        <w:t>:</w:t>
      </w:r>
    </w:p>
    <w:p w14:paraId="5E67CA73" w14:textId="77777777" w:rsidR="00C667C1" w:rsidRPr="00934041" w:rsidRDefault="00C667C1" w:rsidP="00885296">
      <w:pPr>
        <w:pStyle w:val="BodyTextIndent2"/>
        <w:spacing w:after="0" w:line="240" w:lineRule="auto"/>
        <w:ind w:left="1134"/>
        <w:jc w:val="both"/>
        <w:rPr>
          <w:rFonts w:ascii="Times New Roman" w:hAnsi="Times New Roman"/>
          <w:lang w:val="id-ID"/>
        </w:rPr>
      </w:pPr>
      <w:r w:rsidRPr="00934041">
        <w:rPr>
          <w:rFonts w:ascii="Times New Roman" w:hAnsi="Times New Roman"/>
          <w:lang w:val="id-ID"/>
        </w:rPr>
        <w:t>“</w:t>
      </w:r>
      <w:r w:rsidRPr="007265B8">
        <w:rPr>
          <w:rFonts w:ascii="Times New Roman" w:hAnsi="Times New Roman"/>
          <w:i/>
          <w:iCs/>
          <w:lang w:val="id-ID"/>
        </w:rPr>
        <w:t>Setiap santri yang ingin mempelajari kitab kuning di sini, harus bisa membaca Al-Quran dengan baik, karena tanpa bisa membaca Al-Quran, santri akan mengalami kesulitan di mana mereka harus mempelajari kitab kuning, karena semua kitab kuning yang akan mereka pelajari berbahasa Arab tanpa baris dan santri juga diharuskan mempelajari ilmu nahwu dan sharaf”</w:t>
      </w:r>
      <w:r w:rsidRPr="00934041">
        <w:rPr>
          <w:rFonts w:ascii="Times New Roman" w:hAnsi="Times New Roman"/>
          <w:lang w:val="id-ID"/>
        </w:rPr>
        <w:t>.</w:t>
      </w:r>
      <w:r w:rsidRPr="00934041">
        <w:rPr>
          <w:rStyle w:val="FootnoteReference"/>
          <w:lang w:val="id-ID"/>
        </w:rPr>
        <w:footnoteReference w:id="11"/>
      </w:r>
    </w:p>
    <w:p w14:paraId="4ECE8970" w14:textId="77777777" w:rsidR="00C667C1" w:rsidRPr="00934041" w:rsidRDefault="00C667C1" w:rsidP="007265B8">
      <w:pPr>
        <w:pStyle w:val="BodyTextIndent2"/>
        <w:spacing w:after="0" w:line="360" w:lineRule="auto"/>
        <w:ind w:left="1496"/>
        <w:jc w:val="both"/>
        <w:rPr>
          <w:rFonts w:ascii="Times New Roman" w:hAnsi="Times New Roman"/>
          <w:lang w:val="id-ID"/>
        </w:rPr>
      </w:pPr>
    </w:p>
    <w:p w14:paraId="647B7F47" w14:textId="77777777" w:rsidR="00C667C1" w:rsidRPr="00934041" w:rsidRDefault="00311C0A" w:rsidP="009510FC">
      <w:pPr>
        <w:ind w:left="450"/>
        <w:jc w:val="both"/>
        <w:rPr>
          <w:rFonts w:ascii="Times New Roman" w:hAnsi="Times New Roman"/>
          <w:bCs/>
          <w:lang w:val="id-ID"/>
        </w:rPr>
      </w:pPr>
      <w:proofErr w:type="spellStart"/>
      <w:r w:rsidRPr="00934041">
        <w:rPr>
          <w:rFonts w:ascii="Times New Roman" w:hAnsi="Times New Roman"/>
          <w:bCs/>
        </w:rPr>
        <w:t>Mampu</w:t>
      </w:r>
      <w:proofErr w:type="spellEnd"/>
      <w:r w:rsidR="00C667C1" w:rsidRPr="00934041">
        <w:rPr>
          <w:rFonts w:ascii="Times New Roman" w:hAnsi="Times New Roman"/>
          <w:bCs/>
          <w:lang w:val="id-ID"/>
        </w:rPr>
        <w:t xml:space="preserve"> membaca al-Quran adalah model utama yang dimiliki santri yang ingin mempelajari kitab kuning di </w:t>
      </w:r>
      <w:r w:rsidR="00C667C1" w:rsidRPr="00934041">
        <w:rPr>
          <w:rFonts w:ascii="Times New Roman" w:hAnsi="Times New Roman"/>
          <w:lang w:val="id-ID"/>
        </w:rPr>
        <w:t>Pondok Pesantren As’ad Olak Kemang Kecamatan Danau Teluk</w:t>
      </w:r>
      <w:r w:rsidR="00C667C1" w:rsidRPr="00934041">
        <w:rPr>
          <w:rFonts w:ascii="Times New Roman" w:hAnsi="Times New Roman"/>
          <w:color w:val="000000" w:themeColor="text1"/>
          <w:lang w:val="id-ID"/>
        </w:rPr>
        <w:t xml:space="preserve"> Kota Jambi</w:t>
      </w:r>
      <w:r w:rsidR="00C667C1" w:rsidRPr="00934041">
        <w:rPr>
          <w:rFonts w:ascii="Times New Roman" w:hAnsi="Times New Roman"/>
          <w:lang w:val="id-ID"/>
        </w:rPr>
        <w:t xml:space="preserve"> </w:t>
      </w:r>
      <w:r w:rsidR="00C667C1" w:rsidRPr="00934041">
        <w:rPr>
          <w:rFonts w:ascii="Times New Roman" w:hAnsi="Times New Roman"/>
          <w:bCs/>
          <w:lang w:val="id-ID"/>
        </w:rPr>
        <w:t xml:space="preserve">ini. Hal itu sesuai dengan realita bahwa bagi santri pemula tidak bisa langsung naik ke kelas yang belajar kitab kuning, </w:t>
      </w:r>
      <w:r w:rsidR="00C667C1" w:rsidRPr="00934041">
        <w:rPr>
          <w:rFonts w:ascii="Times New Roman" w:hAnsi="Times New Roman"/>
          <w:bCs/>
          <w:lang w:val="id-ID"/>
        </w:rPr>
        <w:lastRenderedPageBreak/>
        <w:t>mereka harus terlebih dahulu masuk ke kelas yang mempelajari Al-Quran dan kitab-kitab bawah yang mempelajari ilmu nahwu, sharaf, dan fiqih dasar.</w:t>
      </w:r>
      <w:r w:rsidR="00C667C1" w:rsidRPr="00934041">
        <w:rPr>
          <w:rStyle w:val="FootnoteReference"/>
          <w:bCs/>
          <w:lang w:val="id-ID"/>
        </w:rPr>
        <w:footnoteReference w:id="12"/>
      </w:r>
    </w:p>
    <w:p w14:paraId="70CEAEB7" w14:textId="3DE7A892" w:rsidR="00C667C1" w:rsidRPr="00934041" w:rsidRDefault="009510FC" w:rsidP="009510FC">
      <w:pPr>
        <w:tabs>
          <w:tab w:val="left" w:pos="1260"/>
        </w:tabs>
        <w:ind w:left="450"/>
        <w:jc w:val="both"/>
        <w:rPr>
          <w:rFonts w:ascii="Times New Roman" w:hAnsi="Times New Roman"/>
          <w:lang w:val="id-ID"/>
        </w:rPr>
      </w:pPr>
      <w:r>
        <w:rPr>
          <w:rFonts w:ascii="Times New Roman" w:hAnsi="Times New Roman"/>
        </w:rPr>
        <w:tab/>
      </w:r>
      <w:r w:rsidR="00C667C1" w:rsidRPr="00934041">
        <w:rPr>
          <w:rFonts w:ascii="Times New Roman" w:hAnsi="Times New Roman"/>
          <w:lang w:val="id-ID"/>
        </w:rPr>
        <w:t>Pada dasarnya materi yang diajarkan di Pondok Pesantren As’ad Olak Kemang Kecamatan Danau Teluk Kota Jambi adalah pada aspek keagamaan dengan mempergunakan metode klasik. Hingga sekarang ini kitab yang diajarkan sebagai materi pengajaran berkaitan dengan bahan-bahan ulama salaf (di Indonesia lebih pupuler dengan sebutan kitab gundul atau kitab kuning). Demikian juga dengan materi yang diajarkan di Pondok Pesantren As’ad Olak Kemang Kecamatan Danau</w:t>
      </w:r>
      <w:r w:rsidR="009D2D5F" w:rsidRPr="00934041">
        <w:rPr>
          <w:rFonts w:ascii="Times New Roman" w:hAnsi="Times New Roman"/>
          <w:lang w:val="id-ID"/>
        </w:rPr>
        <w:t xml:space="preserve"> Teluk Kota Jambi lebih menitik</w:t>
      </w:r>
      <w:r w:rsidR="00C667C1" w:rsidRPr="00934041">
        <w:rPr>
          <w:rFonts w:ascii="Times New Roman" w:hAnsi="Times New Roman"/>
          <w:lang w:val="id-ID"/>
        </w:rPr>
        <w:t xml:space="preserve">beratkan kepada pengajaran pada aspek keagamaan dengan tujuan utamanya kemampuan dalam memahami kitab kuning oleh para santri. </w:t>
      </w:r>
    </w:p>
    <w:p w14:paraId="4411A036" w14:textId="77777777" w:rsidR="00C667C1" w:rsidRPr="00934041" w:rsidRDefault="00C667C1" w:rsidP="009510FC">
      <w:pPr>
        <w:pStyle w:val="BodyTextIndent"/>
        <w:spacing w:after="0"/>
        <w:ind w:left="450" w:firstLine="810"/>
        <w:jc w:val="both"/>
        <w:rPr>
          <w:rFonts w:ascii="Times New Roman" w:hAnsi="Times New Roman"/>
          <w:bCs/>
          <w:lang w:val="id-ID"/>
        </w:rPr>
      </w:pPr>
      <w:r w:rsidRPr="00934041">
        <w:rPr>
          <w:rFonts w:ascii="Times New Roman" w:hAnsi="Times New Roman"/>
          <w:lang w:val="id-ID"/>
        </w:rPr>
        <w:t>Semua materi yang diajarkan dalam proses belajar mengajar tersebut menggunakan kitab kuning, dan dalam pemberian materi yang disampaikan dalam proses pengajaran kitab berjalan menurut tata aturan dan urutan yang telah ditentukan yaitu sistematis, efektif dan sesuai dengan kemampuan santri dalam mengikutinya.</w:t>
      </w:r>
    </w:p>
    <w:p w14:paraId="733C09A9" w14:textId="77777777" w:rsidR="00C667C1" w:rsidRPr="009510FC" w:rsidRDefault="00C667C1" w:rsidP="009510FC">
      <w:pPr>
        <w:ind w:left="450" w:firstLine="810"/>
        <w:jc w:val="both"/>
        <w:rPr>
          <w:rFonts w:ascii="Times New Roman" w:hAnsi="Times New Roman"/>
          <w:lang w:val="id-ID"/>
        </w:rPr>
      </w:pPr>
      <w:r w:rsidRPr="009510FC">
        <w:rPr>
          <w:rFonts w:ascii="Times New Roman" w:hAnsi="Times New Roman"/>
          <w:lang w:val="id-ID"/>
        </w:rPr>
        <w:t>Berdasarkan observasi penulis selama mengadakan penelitian di Pondok Pesantren As’ad Olak Kemang Kecamatan Danau Teluk Kota Jambi ini untuk santri yang khusus mempelajari kitab kuning materi Tasawuf, tidak ditentukan kelasnya maka untuk memudahkan penulisannya, maka penulis kelompokkan menjadi lima kelompok atau kelas. Hal ini berdasarkan kitab-kitab yang dipelajari dan adapun lima kelompok tersebut. Setiap kelompok mempunyai perbedaan tingkat pelajaran mulai dari kitab yang dipelajari maupun guru yang mengajar juga santri dalam satu kelompok.</w:t>
      </w:r>
      <w:r w:rsidRPr="009510FC">
        <w:rPr>
          <w:rStyle w:val="FootnoteReference"/>
          <w:lang w:val="id-ID"/>
        </w:rPr>
        <w:footnoteReference w:id="13"/>
      </w:r>
    </w:p>
    <w:p w14:paraId="614B94A0" w14:textId="77777777" w:rsidR="00255DDC" w:rsidRPr="009510FC" w:rsidRDefault="00255DDC" w:rsidP="009510FC">
      <w:pPr>
        <w:ind w:left="450" w:firstLine="810"/>
        <w:jc w:val="both"/>
        <w:rPr>
          <w:rFonts w:ascii="Times New Roman" w:hAnsi="Times New Roman"/>
          <w:lang w:val="id-ID" w:eastAsia="id-ID"/>
        </w:rPr>
      </w:pPr>
      <w:r w:rsidRPr="009510FC">
        <w:rPr>
          <w:rFonts w:ascii="Times New Roman" w:hAnsi="Times New Roman"/>
          <w:lang w:val="id-ID" w:eastAsia="id-ID"/>
        </w:rPr>
        <w:t>K</w:t>
      </w:r>
      <w:r w:rsidR="00C667C1" w:rsidRPr="009510FC">
        <w:rPr>
          <w:rFonts w:ascii="Times New Roman" w:hAnsi="Times New Roman"/>
          <w:lang w:val="id-ID" w:eastAsia="id-ID"/>
        </w:rPr>
        <w:t xml:space="preserve">onsep pelaksanaan pembelajaran kitab </w:t>
      </w:r>
      <w:r w:rsidRPr="009510FC">
        <w:rPr>
          <w:rFonts w:ascii="Times New Roman" w:hAnsi="Times New Roman"/>
          <w:lang w:val="id-ID" w:eastAsia="id-ID"/>
        </w:rPr>
        <w:t xml:space="preserve">di pondok ini </w:t>
      </w:r>
      <w:r w:rsidR="00C667C1" w:rsidRPr="009510FC">
        <w:rPr>
          <w:rFonts w:ascii="Times New Roman" w:hAnsi="Times New Roman"/>
          <w:lang w:val="id-ID" w:eastAsia="id-ID"/>
        </w:rPr>
        <w:t xml:space="preserve">adalah dengan mencari metode-metode belajar yang simpel dan aplikatif, dengan harapan agar </w:t>
      </w:r>
      <w:r w:rsidR="009D2D5F" w:rsidRPr="009510FC">
        <w:rPr>
          <w:rFonts w:ascii="Times New Roman" w:hAnsi="Times New Roman"/>
          <w:lang w:val="id-ID" w:eastAsia="id-ID"/>
        </w:rPr>
        <w:t>santri</w:t>
      </w:r>
      <w:r w:rsidR="00C667C1" w:rsidRPr="009510FC">
        <w:rPr>
          <w:rFonts w:ascii="Times New Roman" w:hAnsi="Times New Roman"/>
          <w:lang w:val="id-ID" w:eastAsia="id-ID"/>
        </w:rPr>
        <w:t xml:space="preserve"> lebih mudah memahami dan mendalami materi pelajaran dan bisa mengamalkan apa yang sudah diajarkan. </w:t>
      </w:r>
    </w:p>
    <w:p w14:paraId="2B919E42" w14:textId="6EA30F9A" w:rsidR="00C667C1" w:rsidRPr="009510FC" w:rsidRDefault="00255DDC" w:rsidP="009510FC">
      <w:pPr>
        <w:spacing w:after="120"/>
        <w:ind w:left="450" w:firstLine="810"/>
        <w:jc w:val="both"/>
        <w:rPr>
          <w:rFonts w:ascii="Times New Roman" w:hAnsi="Times New Roman"/>
          <w:lang w:val="id-ID" w:eastAsia="id-ID"/>
        </w:rPr>
      </w:pPr>
      <w:r w:rsidRPr="009510FC">
        <w:rPr>
          <w:rFonts w:ascii="Times New Roman" w:hAnsi="Times New Roman"/>
          <w:lang w:val="id-ID" w:eastAsia="id-ID"/>
        </w:rPr>
        <w:t>M</w:t>
      </w:r>
      <w:r w:rsidR="00C667C1" w:rsidRPr="009510FC">
        <w:rPr>
          <w:rFonts w:ascii="Times New Roman" w:hAnsi="Times New Roman"/>
          <w:lang w:val="id-ID" w:eastAsia="id-ID"/>
        </w:rPr>
        <w:t>engenai tuju</w:t>
      </w:r>
      <w:r w:rsidRPr="009510FC">
        <w:rPr>
          <w:rFonts w:ascii="Times New Roman" w:hAnsi="Times New Roman"/>
          <w:lang w:val="id-ID" w:eastAsia="id-ID"/>
        </w:rPr>
        <w:t>an pembelajaran kitab kuning di</w:t>
      </w:r>
      <w:r w:rsidR="00C667C1" w:rsidRPr="009510FC">
        <w:rPr>
          <w:rFonts w:ascii="Times New Roman" w:hAnsi="Times New Roman"/>
          <w:lang w:val="id-ID" w:eastAsia="id-ID"/>
        </w:rPr>
        <w:t>dapatkan data sebagai berikut: “Kitab yang kita kaji salah satunya kitab akhlak tujuanya supaya anak bisa berperilaku baik.”</w:t>
      </w:r>
      <w:r w:rsidR="00C667C1" w:rsidRPr="009510FC">
        <w:rPr>
          <w:rStyle w:val="FootnoteReference"/>
          <w:lang w:val="id-ID"/>
        </w:rPr>
        <w:footnoteReference w:id="14"/>
      </w:r>
      <w:r w:rsidR="00C667C1" w:rsidRPr="009510FC">
        <w:rPr>
          <w:rFonts w:ascii="Times New Roman" w:hAnsi="Times New Roman"/>
          <w:lang w:val="id-ID" w:eastAsia="id-ID"/>
        </w:rPr>
        <w:t xml:space="preserve"> Dari keterangan di</w:t>
      </w:r>
      <w:r w:rsidRPr="009510FC">
        <w:rPr>
          <w:rFonts w:ascii="Times New Roman" w:hAnsi="Times New Roman"/>
          <w:lang w:val="id-ID" w:eastAsia="id-ID"/>
        </w:rPr>
        <w:t xml:space="preserve"> </w:t>
      </w:r>
      <w:r w:rsidR="00C667C1" w:rsidRPr="009510FC">
        <w:rPr>
          <w:rFonts w:ascii="Times New Roman" w:hAnsi="Times New Roman"/>
          <w:lang w:val="id-ID" w:eastAsia="id-ID"/>
        </w:rPr>
        <w:t xml:space="preserve">atas dapat diketahui bahwa </w:t>
      </w:r>
      <w:r w:rsidR="009D2D5F" w:rsidRPr="009510FC">
        <w:rPr>
          <w:rFonts w:ascii="Times New Roman" w:hAnsi="Times New Roman"/>
          <w:lang w:val="id-ID" w:eastAsia="id-ID"/>
        </w:rPr>
        <w:t>di antara</w:t>
      </w:r>
      <w:r w:rsidR="00C667C1" w:rsidRPr="009510FC">
        <w:rPr>
          <w:rFonts w:ascii="Times New Roman" w:hAnsi="Times New Roman"/>
          <w:lang w:val="id-ID" w:eastAsia="id-ID"/>
        </w:rPr>
        <w:t xml:space="preserve"> kitab yang dikaji adalah kitab kitab akhlak</w:t>
      </w:r>
      <w:r w:rsidRPr="009510FC">
        <w:rPr>
          <w:rFonts w:ascii="Times New Roman" w:hAnsi="Times New Roman"/>
          <w:lang w:val="id-ID" w:eastAsia="id-ID"/>
        </w:rPr>
        <w:t>/tasawuf</w:t>
      </w:r>
      <w:r w:rsidR="009D2D5F" w:rsidRPr="009510FC">
        <w:rPr>
          <w:rFonts w:ascii="Times New Roman" w:hAnsi="Times New Roman"/>
          <w:lang w:val="id-ID" w:eastAsia="id-ID"/>
        </w:rPr>
        <w:t xml:space="preserve"> untuk menanamkan akhlak mulia kepada santri.</w:t>
      </w:r>
    </w:p>
    <w:p w14:paraId="0C71258B" w14:textId="77777777" w:rsidR="00C667C1" w:rsidRPr="00934041" w:rsidRDefault="00C667C1" w:rsidP="009510FC">
      <w:pPr>
        <w:pStyle w:val="ListParagraph"/>
        <w:numPr>
          <w:ilvl w:val="0"/>
          <w:numId w:val="7"/>
        </w:numPr>
        <w:spacing w:after="120" w:line="360" w:lineRule="auto"/>
        <w:ind w:left="426" w:hanging="426"/>
        <w:jc w:val="both"/>
        <w:rPr>
          <w:b/>
          <w:bCs/>
          <w:lang w:val="id-ID" w:eastAsia="id-ID"/>
        </w:rPr>
      </w:pPr>
      <w:r w:rsidRPr="00934041">
        <w:rPr>
          <w:b/>
          <w:bCs/>
          <w:lang w:val="id-ID" w:eastAsia="id-ID"/>
        </w:rPr>
        <w:t>Pelaksanaan Pembelajaran</w:t>
      </w:r>
    </w:p>
    <w:p w14:paraId="6BB9F79F" w14:textId="77777777" w:rsidR="00C667C1" w:rsidRPr="00934041" w:rsidRDefault="00C667C1" w:rsidP="009510FC">
      <w:pPr>
        <w:pStyle w:val="ListParagraph"/>
        <w:ind w:left="425" w:firstLine="745"/>
        <w:contextualSpacing w:val="0"/>
        <w:jc w:val="both"/>
        <w:rPr>
          <w:lang w:val="id-ID" w:eastAsia="id-ID"/>
        </w:rPr>
      </w:pPr>
      <w:r w:rsidRPr="00934041">
        <w:rPr>
          <w:lang w:val="id-ID" w:eastAsia="id-ID"/>
        </w:rPr>
        <w:t xml:space="preserve">Pelaksanaan pembelajaran kitab  kuning di </w:t>
      </w:r>
      <w:r w:rsidRPr="00934041">
        <w:rPr>
          <w:lang w:val="id-ID"/>
        </w:rPr>
        <w:t>Pondok Pesantren As’ad Olak Kemang Kecamatan Danau Teluk</w:t>
      </w:r>
      <w:r w:rsidRPr="00934041">
        <w:rPr>
          <w:lang w:val="id-ID" w:eastAsia="id-ID"/>
        </w:rPr>
        <w:t xml:space="preserve"> dapat dilihat dari hasil wawancara dengan </w:t>
      </w:r>
      <w:r w:rsidR="00423CC9" w:rsidRPr="00934041">
        <w:rPr>
          <w:lang w:val="id-ID" w:eastAsia="id-ID"/>
        </w:rPr>
        <w:t>pimpinan</w:t>
      </w:r>
      <w:r w:rsidRPr="00934041">
        <w:rPr>
          <w:lang w:val="id-ID" w:eastAsia="id-ID"/>
        </w:rPr>
        <w:t xml:space="preserve"> sebagai berikut: Pertama guru membacakan kitab tersebut dengan maknanya </w:t>
      </w:r>
      <w:r w:rsidRPr="00934041">
        <w:rPr>
          <w:lang w:val="id-ID"/>
        </w:rPr>
        <w:t>santri</w:t>
      </w:r>
      <w:r w:rsidRPr="00934041">
        <w:rPr>
          <w:lang w:val="id-ID" w:eastAsia="id-ID"/>
        </w:rPr>
        <w:t xml:space="preserve"> mendengarkan sambil mengkharokati tulisan arab tersebut dan guru menunjuk </w:t>
      </w:r>
      <w:r w:rsidRPr="00934041">
        <w:rPr>
          <w:lang w:val="id-ID"/>
        </w:rPr>
        <w:t>santri</w:t>
      </w:r>
      <w:r w:rsidRPr="00934041">
        <w:rPr>
          <w:lang w:val="id-ID" w:eastAsia="id-ID"/>
        </w:rPr>
        <w:t xml:space="preserve"> suruh membacakan pelajaran itu dengan maknanya yang disebut dengan bandongan.”</w:t>
      </w:r>
      <w:r w:rsidRPr="00934041">
        <w:rPr>
          <w:rStyle w:val="FootnoteReference"/>
          <w:lang w:val="id-ID"/>
        </w:rPr>
        <w:footnoteReference w:id="15"/>
      </w:r>
    </w:p>
    <w:p w14:paraId="585D7C75" w14:textId="77777777" w:rsidR="00C667C1" w:rsidRPr="00934041" w:rsidRDefault="00423CC9" w:rsidP="009510FC">
      <w:pPr>
        <w:pStyle w:val="ListParagraph"/>
        <w:ind w:left="425" w:firstLine="835"/>
        <w:contextualSpacing w:val="0"/>
        <w:jc w:val="both"/>
        <w:rPr>
          <w:lang w:val="id-ID" w:eastAsia="id-ID"/>
        </w:rPr>
      </w:pPr>
      <w:proofErr w:type="spellStart"/>
      <w:r w:rsidRPr="00934041">
        <w:rPr>
          <w:lang w:eastAsia="id-ID"/>
        </w:rPr>
        <w:lastRenderedPageBreak/>
        <w:t>Dengan</w:t>
      </w:r>
      <w:proofErr w:type="spellEnd"/>
      <w:r w:rsidRPr="00934041">
        <w:rPr>
          <w:lang w:eastAsia="id-ID"/>
        </w:rPr>
        <w:t xml:space="preserve"> </w:t>
      </w:r>
      <w:proofErr w:type="spellStart"/>
      <w:r w:rsidRPr="00934041">
        <w:rPr>
          <w:lang w:eastAsia="id-ID"/>
        </w:rPr>
        <w:t>demikian</w:t>
      </w:r>
      <w:proofErr w:type="spellEnd"/>
      <w:r w:rsidR="00C667C1" w:rsidRPr="00934041">
        <w:rPr>
          <w:lang w:val="id-ID" w:eastAsia="id-ID"/>
        </w:rPr>
        <w:t xml:space="preserve"> diketahui bahwa pelaksanaan sistem pembelajaran kitab kuning adalah dengan teori bandongan yang simpel yaitu dengan membacakan kalimat arabnya d</w:t>
      </w:r>
      <w:proofErr w:type="spellStart"/>
      <w:r w:rsidRPr="00934041">
        <w:rPr>
          <w:lang w:eastAsia="id-ID"/>
        </w:rPr>
        <w:t>isertai</w:t>
      </w:r>
      <w:proofErr w:type="spellEnd"/>
      <w:r w:rsidR="00C667C1" w:rsidRPr="00934041">
        <w:rPr>
          <w:lang w:val="id-ID" w:eastAsia="id-ID"/>
        </w:rPr>
        <w:t xml:space="preserve"> maknanya. </w:t>
      </w:r>
    </w:p>
    <w:p w14:paraId="157C6B59" w14:textId="77777777" w:rsidR="00C667C1" w:rsidRPr="00934041" w:rsidRDefault="00C667C1" w:rsidP="00FC3AFA">
      <w:pPr>
        <w:pStyle w:val="ListParagraph"/>
        <w:ind w:left="425" w:firstLine="851"/>
        <w:contextualSpacing w:val="0"/>
        <w:jc w:val="both"/>
        <w:rPr>
          <w:lang w:val="id-ID" w:eastAsia="id-ID"/>
        </w:rPr>
      </w:pPr>
      <w:r w:rsidRPr="00934041">
        <w:rPr>
          <w:lang w:val="id-ID" w:eastAsia="id-ID"/>
        </w:rPr>
        <w:t xml:space="preserve">Tujuan utama dalam belajar adalah supaya terjadi perubahan dalam diri seseorang. Dan tujuan utama pembelajaran kitab kuning di </w:t>
      </w:r>
      <w:r w:rsidRPr="00934041">
        <w:rPr>
          <w:lang w:val="id-ID"/>
        </w:rPr>
        <w:t xml:space="preserve">Pondok Pesantren As’ad Olak Kemang Kecamatan Danau Teluk Kota Jambi </w:t>
      </w:r>
      <w:r w:rsidRPr="00934041">
        <w:rPr>
          <w:lang w:val="id-ID" w:eastAsia="id-ID"/>
        </w:rPr>
        <w:t>ini adalah untuk membentuk jiwa-jiwa Islami dengan melaksanakan ibadah yang sesuai dengan syari‘at yang telah ditentukan. Hal tersebut terbukti dengan dilaksanakan shalat sunah dhuha secara bergilir, dan shalat dhuhur berjama’ah sebelum pulang dari sekolah.</w:t>
      </w:r>
      <w:r w:rsidRPr="00934041">
        <w:rPr>
          <w:rStyle w:val="FootnoteReference"/>
          <w:lang w:val="id-ID" w:eastAsia="id-ID"/>
        </w:rPr>
        <w:footnoteReference w:id="16"/>
      </w:r>
    </w:p>
    <w:p w14:paraId="612EFCD0" w14:textId="77777777" w:rsidR="00423CC9" w:rsidRPr="00934041" w:rsidRDefault="00C667C1" w:rsidP="00FC3AFA">
      <w:pPr>
        <w:tabs>
          <w:tab w:val="left" w:pos="1122"/>
        </w:tabs>
        <w:ind w:left="425" w:firstLine="851"/>
        <w:jc w:val="both"/>
        <w:rPr>
          <w:rFonts w:ascii="Times New Roman" w:hAnsi="Times New Roman"/>
          <w:color w:val="000000"/>
          <w:lang w:val="id-ID"/>
        </w:rPr>
      </w:pPr>
      <w:r w:rsidRPr="00934041">
        <w:rPr>
          <w:rFonts w:ascii="Times New Roman" w:hAnsi="Times New Roman"/>
          <w:color w:val="000000"/>
          <w:lang w:val="id-ID"/>
        </w:rPr>
        <w:t xml:space="preserve">Metode pengajaran yang digunakan dalam pembelajaran kitab kuning di pesantren dapat diklasifikasikan ke dalam dua jenis: </w:t>
      </w:r>
      <w:r w:rsidRPr="00934041">
        <w:rPr>
          <w:rFonts w:ascii="Times New Roman" w:hAnsi="Times New Roman"/>
          <w:iCs/>
          <w:color w:val="000000"/>
          <w:lang w:val="id-ID"/>
        </w:rPr>
        <w:t xml:space="preserve">metode individual </w:t>
      </w:r>
      <w:r w:rsidRPr="00934041">
        <w:rPr>
          <w:rFonts w:ascii="Times New Roman" w:hAnsi="Times New Roman"/>
          <w:color w:val="000000"/>
          <w:lang w:val="id-ID"/>
        </w:rPr>
        <w:t xml:space="preserve">dan </w:t>
      </w:r>
      <w:r w:rsidRPr="00934041">
        <w:rPr>
          <w:rFonts w:ascii="Times New Roman" w:hAnsi="Times New Roman"/>
          <w:iCs/>
          <w:color w:val="000000"/>
          <w:lang w:val="id-ID"/>
        </w:rPr>
        <w:t>kelompok</w:t>
      </w:r>
      <w:r w:rsidRPr="00934041">
        <w:rPr>
          <w:rFonts w:ascii="Times New Roman" w:hAnsi="Times New Roman"/>
          <w:color w:val="000000"/>
          <w:lang w:val="id-ID"/>
        </w:rPr>
        <w:t xml:space="preserve">.  Metode individual lebih menekankan pada keaktifan individu secara per-orangan dalam menyerap pelajaran. Dalam lembaga pesantren, metode individual ini mencakup hafalan dan model sorogan dari santri, yang dalam proses tersebut guru membaca sebuah teks kitab kuning, memberikan makna kata perkata, kemudian memberikan penjelasan. Penekanan pada transmisi ilmu pengetahuan. </w:t>
      </w:r>
    </w:p>
    <w:p w14:paraId="62A59C57" w14:textId="77777777" w:rsidR="00C667C1" w:rsidRPr="00934041" w:rsidRDefault="00C667C1" w:rsidP="00FC3AFA">
      <w:pPr>
        <w:tabs>
          <w:tab w:val="left" w:pos="1122"/>
        </w:tabs>
        <w:ind w:left="425" w:firstLine="851"/>
        <w:jc w:val="both"/>
        <w:rPr>
          <w:rFonts w:ascii="Times New Roman" w:hAnsi="Times New Roman"/>
          <w:color w:val="000000"/>
          <w:lang w:val="id-ID"/>
        </w:rPr>
      </w:pPr>
      <w:r w:rsidRPr="00934041">
        <w:rPr>
          <w:rFonts w:ascii="Times New Roman" w:hAnsi="Times New Roman"/>
          <w:color w:val="000000"/>
          <w:lang w:val="id-ID"/>
        </w:rPr>
        <w:t xml:space="preserve">Sementara itu, dalam metode belajar kelompok, para santri yang terdiri dari beberapa orang berkumpul untuk membaca, memahami, mengkaji satu masalah dengan menggunakan berbagai literatur atau mengkaji satu tema tertentu yang ada dalam sebuah kitab. Penekanan pada partisipasi aktif santri dan dapat menimbulkan sifat kritis pada diri santri. </w:t>
      </w:r>
    </w:p>
    <w:p w14:paraId="066B9B36" w14:textId="77777777" w:rsidR="00C667C1" w:rsidRPr="00934041" w:rsidRDefault="00C667C1" w:rsidP="00FC3AFA">
      <w:pPr>
        <w:tabs>
          <w:tab w:val="left" w:pos="1122"/>
        </w:tabs>
        <w:ind w:left="425" w:firstLine="851"/>
        <w:jc w:val="both"/>
        <w:rPr>
          <w:rFonts w:ascii="Times New Roman" w:hAnsi="Times New Roman"/>
          <w:lang w:val="id-ID"/>
        </w:rPr>
      </w:pPr>
      <w:r w:rsidRPr="00934041">
        <w:rPr>
          <w:rFonts w:ascii="Times New Roman" w:hAnsi="Times New Roman"/>
          <w:bCs/>
          <w:lang w:val="id-ID"/>
        </w:rPr>
        <w:t xml:space="preserve">Metode yang digunakan di </w:t>
      </w:r>
      <w:r w:rsidRPr="00934041">
        <w:rPr>
          <w:rFonts w:ascii="Times New Roman" w:hAnsi="Times New Roman"/>
          <w:lang w:val="id-ID"/>
        </w:rPr>
        <w:t>Pondok Pesantren As’ad Olak Kemang Kecamatan Danau Teluk</w:t>
      </w:r>
      <w:r w:rsidRPr="00934041">
        <w:rPr>
          <w:rFonts w:ascii="Times New Roman" w:hAnsi="Times New Roman"/>
          <w:bCs/>
          <w:lang w:val="id-ID"/>
        </w:rPr>
        <w:t xml:space="preserve"> Kota Jambi ini selain metode-metode yang dijelaskan pada kerangka teori, juga menggunakan metode-metode khusus lainnya, yang meliputi antara lain metode </w:t>
      </w:r>
      <w:r w:rsidRPr="00934041">
        <w:rPr>
          <w:rFonts w:ascii="Times New Roman" w:hAnsi="Times New Roman"/>
          <w:bCs/>
          <w:i/>
          <w:lang w:val="id-ID"/>
        </w:rPr>
        <w:t>bandongan</w:t>
      </w:r>
      <w:r w:rsidRPr="00934041">
        <w:rPr>
          <w:rFonts w:ascii="Times New Roman" w:hAnsi="Times New Roman"/>
          <w:bCs/>
          <w:lang w:val="id-ID"/>
        </w:rPr>
        <w:t xml:space="preserve"> (</w:t>
      </w:r>
      <w:r w:rsidRPr="00934041">
        <w:rPr>
          <w:rFonts w:ascii="Times New Roman" w:hAnsi="Times New Roman"/>
          <w:bCs/>
          <w:i/>
          <w:lang w:val="id-ID"/>
        </w:rPr>
        <w:t>wetonan</w:t>
      </w:r>
      <w:r w:rsidRPr="00934041">
        <w:rPr>
          <w:rFonts w:ascii="Times New Roman" w:hAnsi="Times New Roman"/>
          <w:bCs/>
          <w:lang w:val="id-ID"/>
        </w:rPr>
        <w:t>).</w:t>
      </w:r>
      <w:r w:rsidRPr="00934041">
        <w:rPr>
          <w:rFonts w:ascii="Times New Roman" w:hAnsi="Times New Roman"/>
          <w:lang w:val="id-ID" w:eastAsia="id-ID"/>
        </w:rPr>
        <w:t xml:space="preserve"> </w:t>
      </w:r>
    </w:p>
    <w:p w14:paraId="692E25C8" w14:textId="77777777" w:rsidR="00C667C1" w:rsidRPr="00934041" w:rsidRDefault="00542E1E" w:rsidP="00FC3AFA">
      <w:pPr>
        <w:tabs>
          <w:tab w:val="left" w:pos="1122"/>
        </w:tabs>
        <w:ind w:left="425" w:firstLine="851"/>
        <w:jc w:val="both"/>
        <w:rPr>
          <w:rFonts w:ascii="Times New Roman" w:hAnsi="Times New Roman"/>
          <w:bCs/>
          <w:lang w:val="id-ID"/>
        </w:rPr>
      </w:pPr>
      <w:proofErr w:type="spellStart"/>
      <w:r w:rsidRPr="00934041">
        <w:rPr>
          <w:rFonts w:ascii="Times New Roman" w:hAnsi="Times New Roman"/>
          <w:bCs/>
        </w:rPr>
        <w:t>Kiyai</w:t>
      </w:r>
      <w:proofErr w:type="spellEnd"/>
      <w:r w:rsidRPr="00934041">
        <w:rPr>
          <w:rFonts w:ascii="Times New Roman" w:hAnsi="Times New Roman"/>
          <w:bCs/>
        </w:rPr>
        <w:t>/</w:t>
      </w:r>
      <w:proofErr w:type="spellStart"/>
      <w:r w:rsidRPr="00934041">
        <w:rPr>
          <w:rFonts w:ascii="Times New Roman" w:hAnsi="Times New Roman"/>
          <w:bCs/>
        </w:rPr>
        <w:t>Ustadz</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bila</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memberikan</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pelajaran</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kepada</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santrinya</w:t>
      </w:r>
      <w:proofErr w:type="spellEnd"/>
      <w:r w:rsidRPr="00934041">
        <w:rPr>
          <w:rFonts w:ascii="Times New Roman" w:hAnsi="Times New Roman"/>
          <w:bCs/>
        </w:rPr>
        <w:t>,</w:t>
      </w:r>
      <w:r w:rsidR="00C667C1" w:rsidRPr="00934041">
        <w:rPr>
          <w:rFonts w:ascii="Times New Roman" w:hAnsi="Times New Roman"/>
          <w:bCs/>
        </w:rPr>
        <w:t xml:space="preserve"> </w:t>
      </w:r>
      <w:proofErr w:type="spellStart"/>
      <w:r w:rsidR="00C667C1" w:rsidRPr="00934041">
        <w:rPr>
          <w:rFonts w:ascii="Times New Roman" w:hAnsi="Times New Roman"/>
          <w:bCs/>
        </w:rPr>
        <w:t>umumnya</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masih</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menggunakan</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metode</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bandongan</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Dimana</w:t>
      </w:r>
      <w:proofErr w:type="spellEnd"/>
      <w:r w:rsidR="00C667C1" w:rsidRPr="00934041">
        <w:rPr>
          <w:rFonts w:ascii="Times New Roman" w:hAnsi="Times New Roman"/>
          <w:bCs/>
        </w:rPr>
        <w:t xml:space="preserve"> guru </w:t>
      </w:r>
      <w:proofErr w:type="spellStart"/>
      <w:r w:rsidR="00C667C1" w:rsidRPr="00934041">
        <w:rPr>
          <w:rFonts w:ascii="Times New Roman" w:hAnsi="Times New Roman"/>
          <w:bCs/>
        </w:rPr>
        <w:t>sebagai</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pengajar</w:t>
      </w:r>
      <w:proofErr w:type="spellEnd"/>
      <w:r w:rsidR="00C667C1" w:rsidRPr="00934041">
        <w:rPr>
          <w:rFonts w:ascii="Times New Roman" w:hAnsi="Times New Roman"/>
          <w:bCs/>
        </w:rPr>
        <w:t xml:space="preserve"> duduk di </w:t>
      </w:r>
      <w:proofErr w:type="spellStart"/>
      <w:r w:rsidR="00C667C1" w:rsidRPr="00934041">
        <w:rPr>
          <w:rFonts w:ascii="Times New Roman" w:hAnsi="Times New Roman"/>
          <w:bCs/>
        </w:rPr>
        <w:t>depan</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santri</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dengan</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menggunakan</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meja</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kecil</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membacakan</w:t>
      </w:r>
      <w:proofErr w:type="spellEnd"/>
      <w:r w:rsidR="00C667C1" w:rsidRPr="00934041">
        <w:rPr>
          <w:rFonts w:ascii="Times New Roman" w:hAnsi="Times New Roman"/>
          <w:bCs/>
        </w:rPr>
        <w:t xml:space="preserve"> kitab-kitab </w:t>
      </w:r>
      <w:proofErr w:type="spellStart"/>
      <w:r w:rsidR="00C667C1" w:rsidRPr="00934041">
        <w:rPr>
          <w:rFonts w:ascii="Times New Roman" w:hAnsi="Times New Roman"/>
          <w:bCs/>
        </w:rPr>
        <w:t>kuning</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sambil</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menjelaskan</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maknanya</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Sedangkan</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santrinya</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mendengar</w:t>
      </w:r>
      <w:proofErr w:type="spellEnd"/>
      <w:r w:rsidR="00C667C1" w:rsidRPr="00934041">
        <w:rPr>
          <w:rFonts w:ascii="Times New Roman" w:hAnsi="Times New Roman"/>
          <w:bCs/>
        </w:rPr>
        <w:t xml:space="preserve"> dan </w:t>
      </w:r>
      <w:proofErr w:type="spellStart"/>
      <w:r w:rsidR="00C667C1" w:rsidRPr="00934041">
        <w:rPr>
          <w:rFonts w:ascii="Times New Roman" w:hAnsi="Times New Roman"/>
          <w:bCs/>
        </w:rPr>
        <w:t>mencatatnya</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menandai</w:t>
      </w:r>
      <w:proofErr w:type="spellEnd"/>
      <w:r w:rsidR="00C667C1" w:rsidRPr="00934041">
        <w:rPr>
          <w:rFonts w:ascii="Times New Roman" w:hAnsi="Times New Roman"/>
          <w:bCs/>
        </w:rPr>
        <w:t>) pada kitab-</w:t>
      </w:r>
      <w:proofErr w:type="spellStart"/>
      <w:r w:rsidR="00C667C1" w:rsidRPr="00934041">
        <w:rPr>
          <w:rFonts w:ascii="Times New Roman" w:hAnsi="Times New Roman"/>
          <w:bCs/>
        </w:rPr>
        <w:t>kitabnya</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sendiri</w:t>
      </w:r>
      <w:proofErr w:type="spellEnd"/>
      <w:r w:rsidR="00C667C1" w:rsidRPr="00934041">
        <w:rPr>
          <w:rFonts w:ascii="Times New Roman" w:hAnsi="Times New Roman"/>
          <w:bCs/>
        </w:rPr>
        <w:t xml:space="preserve"> </w:t>
      </w:r>
      <w:proofErr w:type="spellStart"/>
      <w:r w:rsidR="00C667C1" w:rsidRPr="00934041">
        <w:rPr>
          <w:rFonts w:ascii="Times New Roman" w:hAnsi="Times New Roman"/>
          <w:bCs/>
        </w:rPr>
        <w:t>apa</w:t>
      </w:r>
      <w:proofErr w:type="spellEnd"/>
      <w:r w:rsidR="00C667C1" w:rsidRPr="00934041">
        <w:rPr>
          <w:rFonts w:ascii="Times New Roman" w:hAnsi="Times New Roman"/>
          <w:bCs/>
        </w:rPr>
        <w:t xml:space="preserve"> yang </w:t>
      </w:r>
      <w:proofErr w:type="spellStart"/>
      <w:r w:rsidR="00C667C1" w:rsidRPr="00934041">
        <w:rPr>
          <w:rFonts w:ascii="Times New Roman" w:hAnsi="Times New Roman"/>
          <w:bCs/>
        </w:rPr>
        <w:t>dijelaskan</w:t>
      </w:r>
      <w:proofErr w:type="spellEnd"/>
      <w:r w:rsidR="00C667C1" w:rsidRPr="00934041">
        <w:rPr>
          <w:rFonts w:ascii="Times New Roman" w:hAnsi="Times New Roman"/>
          <w:bCs/>
        </w:rPr>
        <w:t xml:space="preserve"> oleh </w:t>
      </w:r>
      <w:proofErr w:type="spellStart"/>
      <w:r w:rsidR="00C667C1" w:rsidRPr="00934041">
        <w:rPr>
          <w:rFonts w:ascii="Times New Roman" w:hAnsi="Times New Roman"/>
          <w:bCs/>
        </w:rPr>
        <w:t>Kiyai</w:t>
      </w:r>
      <w:proofErr w:type="spellEnd"/>
      <w:r w:rsidRPr="00934041">
        <w:rPr>
          <w:rFonts w:ascii="Times New Roman" w:hAnsi="Times New Roman"/>
          <w:bCs/>
        </w:rPr>
        <w:t>/</w:t>
      </w:r>
      <w:proofErr w:type="spellStart"/>
      <w:r w:rsidRPr="00934041">
        <w:rPr>
          <w:rFonts w:ascii="Times New Roman" w:hAnsi="Times New Roman"/>
          <w:bCs/>
        </w:rPr>
        <w:t>Ustadz</w:t>
      </w:r>
      <w:proofErr w:type="spellEnd"/>
      <w:r w:rsidRPr="00934041">
        <w:rPr>
          <w:rFonts w:ascii="Times New Roman" w:hAnsi="Times New Roman"/>
          <w:bCs/>
        </w:rPr>
        <w:t>.</w:t>
      </w:r>
      <w:r w:rsidR="00C667C1" w:rsidRPr="00934041">
        <w:rPr>
          <w:rFonts w:ascii="Times New Roman" w:hAnsi="Times New Roman"/>
          <w:bCs/>
        </w:rPr>
        <w:t xml:space="preserve"> </w:t>
      </w:r>
    </w:p>
    <w:p w14:paraId="2A6C4838" w14:textId="77777777" w:rsidR="00542E1E" w:rsidRPr="00934041" w:rsidRDefault="00C667C1" w:rsidP="00FC3AFA">
      <w:pPr>
        <w:pStyle w:val="ListParagraph"/>
        <w:ind w:left="425" w:firstLine="851"/>
        <w:contextualSpacing w:val="0"/>
        <w:jc w:val="both"/>
        <w:rPr>
          <w:color w:val="000000"/>
        </w:rPr>
      </w:pPr>
      <w:r w:rsidRPr="00934041">
        <w:rPr>
          <w:i/>
          <w:iCs/>
          <w:color w:val="000000"/>
          <w:lang w:val="id-ID"/>
        </w:rPr>
        <w:t>Sorogan</w:t>
      </w:r>
      <w:r w:rsidRPr="00934041">
        <w:rPr>
          <w:color w:val="000000"/>
          <w:lang w:val="id-ID"/>
        </w:rPr>
        <w:t xml:space="preserve">, hafalan, dan </w:t>
      </w:r>
      <w:r w:rsidRPr="00934041">
        <w:rPr>
          <w:i/>
          <w:iCs/>
          <w:color w:val="000000"/>
          <w:lang w:val="id-ID"/>
        </w:rPr>
        <w:t xml:space="preserve">bandongan </w:t>
      </w:r>
      <w:r w:rsidRPr="00934041">
        <w:rPr>
          <w:color w:val="000000"/>
          <w:lang w:val="id-ID"/>
        </w:rPr>
        <w:t xml:space="preserve">atau </w:t>
      </w:r>
      <w:r w:rsidRPr="00934041">
        <w:rPr>
          <w:i/>
          <w:iCs/>
          <w:color w:val="000000"/>
          <w:lang w:val="id-ID"/>
        </w:rPr>
        <w:t xml:space="preserve">wetonan </w:t>
      </w:r>
      <w:r w:rsidRPr="00934041">
        <w:rPr>
          <w:color w:val="000000"/>
          <w:lang w:val="id-ID"/>
        </w:rPr>
        <w:t xml:space="preserve">adalah metode-metode dengan penekanan pada pemahaman dan transimisi ilmu pengetahuan dari </w:t>
      </w:r>
      <w:r w:rsidRPr="00934041">
        <w:rPr>
          <w:rFonts w:eastAsia="Times New Roman"/>
          <w:color w:val="000000"/>
          <w:lang w:val="id-ID" w:eastAsia="en-US"/>
        </w:rPr>
        <w:t>kiyai</w:t>
      </w:r>
      <w:r w:rsidRPr="00934041">
        <w:rPr>
          <w:color w:val="000000"/>
          <w:lang w:val="id-ID"/>
        </w:rPr>
        <w:t xml:space="preserve"> atau guru kepada para santri. Oleh karena itu, proses pembelajaran adalah berpusat pada </w:t>
      </w:r>
      <w:r w:rsidR="00542E1E" w:rsidRPr="00934041">
        <w:rPr>
          <w:color w:val="000000"/>
        </w:rPr>
        <w:t xml:space="preserve">guru </w:t>
      </w:r>
      <w:r w:rsidRPr="00934041">
        <w:rPr>
          <w:color w:val="000000"/>
          <w:lang w:val="id-ID"/>
        </w:rPr>
        <w:t>atau ustaz (</w:t>
      </w:r>
      <w:r w:rsidRPr="00934041">
        <w:rPr>
          <w:i/>
          <w:iCs/>
          <w:color w:val="000000"/>
          <w:lang w:val="id-ID"/>
        </w:rPr>
        <w:t>teacher-centred</w:t>
      </w:r>
      <w:r w:rsidRPr="00934041">
        <w:rPr>
          <w:color w:val="000000"/>
          <w:lang w:val="id-ID"/>
        </w:rPr>
        <w:t>), dan komunikasi dengan satu arah (</w:t>
      </w:r>
      <w:r w:rsidRPr="00934041">
        <w:rPr>
          <w:i/>
          <w:iCs/>
          <w:color w:val="000000"/>
          <w:lang w:val="id-ID"/>
        </w:rPr>
        <w:t>one-way communication</w:t>
      </w:r>
      <w:r w:rsidRPr="00934041">
        <w:rPr>
          <w:color w:val="000000"/>
          <w:lang w:val="id-ID"/>
        </w:rPr>
        <w:t xml:space="preserve">). </w:t>
      </w:r>
    </w:p>
    <w:p w14:paraId="171B48AA" w14:textId="77777777" w:rsidR="00C667C1" w:rsidRPr="00934041" w:rsidRDefault="00C667C1" w:rsidP="00FC3AFA">
      <w:pPr>
        <w:pStyle w:val="ListParagraph"/>
        <w:ind w:left="425" w:firstLine="851"/>
        <w:contextualSpacing w:val="0"/>
        <w:jc w:val="both"/>
        <w:rPr>
          <w:color w:val="000000"/>
          <w:lang w:val="id-ID"/>
        </w:rPr>
      </w:pPr>
      <w:r w:rsidRPr="00934041">
        <w:rPr>
          <w:color w:val="000000"/>
          <w:lang w:val="id-ID"/>
        </w:rPr>
        <w:t xml:space="preserve">Sementara itu, metode </w:t>
      </w:r>
      <w:r w:rsidRPr="00934041">
        <w:rPr>
          <w:i/>
          <w:iCs/>
          <w:color w:val="000000"/>
          <w:lang w:val="id-ID"/>
        </w:rPr>
        <w:t xml:space="preserve">halaqah </w:t>
      </w:r>
      <w:r w:rsidRPr="00934041">
        <w:rPr>
          <w:color w:val="000000"/>
          <w:lang w:val="id-ID"/>
        </w:rPr>
        <w:t>tampaknya lebih melatih pemahaman, pemikiran kritis dan kemampuan pemecahan masalah dari para santri, dan komunikasi dengan dua arah (</w:t>
      </w:r>
      <w:r w:rsidRPr="00934041">
        <w:rPr>
          <w:i/>
          <w:iCs/>
          <w:color w:val="000000"/>
          <w:lang w:val="id-ID"/>
        </w:rPr>
        <w:t>two-way communication</w:t>
      </w:r>
      <w:r w:rsidRPr="00934041">
        <w:rPr>
          <w:color w:val="000000"/>
          <w:lang w:val="id-ID"/>
        </w:rPr>
        <w:t xml:space="preserve">). Model belajar berbasis masalah atau interaksi di pesantren hanya diterapkan pada santri-santri senior terkadang khusus pada ustadz-ustadz. </w:t>
      </w:r>
    </w:p>
    <w:p w14:paraId="0CBF5DB4" w14:textId="77777777" w:rsidR="00C667C1" w:rsidRPr="00934041" w:rsidRDefault="00542E1E" w:rsidP="00FC3AFA">
      <w:pPr>
        <w:pStyle w:val="ListParagraph"/>
        <w:spacing w:after="120"/>
        <w:ind w:left="425" w:firstLine="851"/>
        <w:contextualSpacing w:val="0"/>
        <w:jc w:val="both"/>
        <w:rPr>
          <w:lang w:val="id-ID" w:eastAsia="id-ID"/>
        </w:rPr>
      </w:pPr>
      <w:proofErr w:type="spellStart"/>
      <w:r w:rsidRPr="00934041">
        <w:rPr>
          <w:lang w:eastAsia="id-ID"/>
        </w:rPr>
        <w:lastRenderedPageBreak/>
        <w:t>Berikut</w:t>
      </w:r>
      <w:proofErr w:type="spellEnd"/>
      <w:r w:rsidRPr="00934041">
        <w:rPr>
          <w:lang w:eastAsia="id-ID"/>
        </w:rPr>
        <w:t xml:space="preserve"> </w:t>
      </w:r>
      <w:proofErr w:type="spellStart"/>
      <w:r w:rsidRPr="00934041">
        <w:rPr>
          <w:lang w:eastAsia="id-ID"/>
        </w:rPr>
        <w:t>adalah</w:t>
      </w:r>
      <w:proofErr w:type="spellEnd"/>
      <w:r w:rsidR="00C667C1" w:rsidRPr="00934041">
        <w:rPr>
          <w:lang w:val="id-ID" w:eastAsia="id-ID"/>
        </w:rPr>
        <w:t xml:space="preserve"> wawancara mengenai metode pembelajaran yang digunakan di </w:t>
      </w:r>
      <w:proofErr w:type="spellStart"/>
      <w:r w:rsidRPr="00934041">
        <w:rPr>
          <w:lang w:eastAsia="id-ID"/>
        </w:rPr>
        <w:t>pesantren</w:t>
      </w:r>
      <w:proofErr w:type="spellEnd"/>
      <w:r w:rsidRPr="00934041">
        <w:rPr>
          <w:lang w:eastAsia="id-ID"/>
        </w:rPr>
        <w:t xml:space="preserve"> </w:t>
      </w:r>
      <w:proofErr w:type="spellStart"/>
      <w:r w:rsidRPr="00934041">
        <w:rPr>
          <w:lang w:eastAsia="id-ID"/>
        </w:rPr>
        <w:t>ini</w:t>
      </w:r>
      <w:proofErr w:type="spellEnd"/>
      <w:r w:rsidR="00C667C1" w:rsidRPr="00934041">
        <w:rPr>
          <w:lang w:val="id-ID" w:eastAsia="id-ID"/>
        </w:rPr>
        <w:t xml:space="preserve"> adalah sebagai berikut:</w:t>
      </w:r>
    </w:p>
    <w:p w14:paraId="247A81DB" w14:textId="77777777" w:rsidR="00C667C1" w:rsidRPr="00934041" w:rsidRDefault="00C667C1" w:rsidP="00FC3AFA">
      <w:pPr>
        <w:pStyle w:val="ListParagraph"/>
        <w:spacing w:after="120"/>
        <w:ind w:left="1276"/>
        <w:contextualSpacing w:val="0"/>
        <w:jc w:val="both"/>
        <w:rPr>
          <w:lang w:val="id-ID" w:eastAsia="id-ID"/>
        </w:rPr>
      </w:pPr>
      <w:r w:rsidRPr="00934041">
        <w:rPr>
          <w:lang w:val="id-ID" w:eastAsia="id-ID"/>
        </w:rPr>
        <w:t>“</w:t>
      </w:r>
      <w:r w:rsidRPr="007265B8">
        <w:rPr>
          <w:i/>
          <w:iCs/>
          <w:lang w:val="id-ID" w:eastAsia="id-ID"/>
        </w:rPr>
        <w:t xml:space="preserve">Metode yang sering dipakai di madrasah ini metode  bandongan. Guru menyampaikan materi kitab kuning yang diajarkan melalui metode bandongan, dan dalam menerapkan metode ini </w:t>
      </w:r>
      <w:r w:rsidRPr="007265B8">
        <w:rPr>
          <w:i/>
          <w:iCs/>
          <w:lang w:val="id-ID"/>
        </w:rPr>
        <w:t>santri</w:t>
      </w:r>
      <w:r w:rsidRPr="007265B8">
        <w:rPr>
          <w:i/>
          <w:iCs/>
          <w:lang w:val="id-ID" w:eastAsia="id-ID"/>
        </w:rPr>
        <w:t xml:space="preserve"> mengikutinya dengan aktif, semua </w:t>
      </w:r>
      <w:r w:rsidRPr="007265B8">
        <w:rPr>
          <w:i/>
          <w:iCs/>
          <w:lang w:val="id-ID"/>
        </w:rPr>
        <w:t>santri</w:t>
      </w:r>
      <w:r w:rsidRPr="007265B8">
        <w:rPr>
          <w:i/>
          <w:iCs/>
          <w:lang w:val="id-ID" w:eastAsia="id-ID"/>
        </w:rPr>
        <w:t xml:space="preserve"> memberi makna pada kitabnya yang masih kosong, dan guru pun dalam menyampaikan metode ini lebih bersifat fleksibel dan kondisional. Secara global guru membacakan dan anak manirukan yang dibacakan guru tadi karena di madrasah murid disini ditekankan yang tinggi akan menjadi sulit untuk muridnya”.</w:t>
      </w:r>
      <w:r w:rsidRPr="007265B8">
        <w:rPr>
          <w:rStyle w:val="FootnoteReference"/>
          <w:i/>
          <w:iCs/>
          <w:lang w:val="id-ID"/>
        </w:rPr>
        <w:footnoteReference w:id="17"/>
      </w:r>
    </w:p>
    <w:p w14:paraId="15A42CB0" w14:textId="77777777" w:rsidR="00C667C1" w:rsidRPr="00934041" w:rsidRDefault="00C667C1" w:rsidP="00FC3AFA">
      <w:pPr>
        <w:pStyle w:val="ListParagraph"/>
        <w:ind w:left="425" w:firstLine="851"/>
        <w:contextualSpacing w:val="0"/>
        <w:jc w:val="both"/>
        <w:rPr>
          <w:lang w:val="id-ID" w:eastAsia="id-ID"/>
        </w:rPr>
      </w:pPr>
      <w:r w:rsidRPr="00934041">
        <w:rPr>
          <w:lang w:val="id-ID" w:eastAsia="id-ID"/>
        </w:rPr>
        <w:t xml:space="preserve">Dari wawancara tersebut maka dapat diketahui metode pembelajaran kitab kuning yang digunakan adalah </w:t>
      </w:r>
      <w:r w:rsidRPr="00934041">
        <w:rPr>
          <w:lang w:val="id-ID"/>
        </w:rPr>
        <w:t>santri</w:t>
      </w:r>
      <w:r w:rsidRPr="00934041">
        <w:rPr>
          <w:lang w:val="id-ID" w:eastAsia="id-ID"/>
        </w:rPr>
        <w:t xml:space="preserve"> merasa butuh untuk melengkapi makna pada kitabnya agar mereka mengetahui isinya dan dapat membaca teksnya, terlebih lagi agar </w:t>
      </w:r>
      <w:r w:rsidRPr="00FC3AFA">
        <w:rPr>
          <w:color w:val="000000"/>
          <w:lang w:val="id-ID"/>
        </w:rPr>
        <w:t>mereka</w:t>
      </w:r>
      <w:r w:rsidRPr="00934041">
        <w:rPr>
          <w:lang w:val="id-ID" w:eastAsia="id-ID"/>
        </w:rPr>
        <w:t xml:space="preserve"> dapat membacanya di kala disuruh membaca oleh gurunya yang biasany</w:t>
      </w:r>
      <w:r w:rsidR="00542E1E" w:rsidRPr="00934041">
        <w:rPr>
          <w:lang w:val="id-ID" w:eastAsia="id-ID"/>
        </w:rPr>
        <w:t>a disuruh maju ke depan atau di</w:t>
      </w:r>
      <w:r w:rsidRPr="00934041">
        <w:rPr>
          <w:lang w:val="id-ID" w:eastAsia="id-ID"/>
        </w:rPr>
        <w:t>tunjuk satu persatu</w:t>
      </w:r>
      <w:r w:rsidR="00542E1E" w:rsidRPr="00934041">
        <w:rPr>
          <w:lang w:val="id-ID" w:eastAsia="id-ID"/>
        </w:rPr>
        <w:t>.</w:t>
      </w:r>
    </w:p>
    <w:p w14:paraId="56531961" w14:textId="77777777" w:rsidR="00C667C1" w:rsidRPr="00934041" w:rsidRDefault="00C667C1" w:rsidP="00FC3AFA">
      <w:pPr>
        <w:pStyle w:val="ListParagraph"/>
        <w:ind w:left="425" w:firstLine="851"/>
        <w:contextualSpacing w:val="0"/>
        <w:jc w:val="both"/>
        <w:rPr>
          <w:color w:val="000000"/>
          <w:lang w:val="id-ID"/>
        </w:rPr>
      </w:pPr>
      <w:r w:rsidRPr="00934041">
        <w:rPr>
          <w:color w:val="000000"/>
          <w:lang w:val="id-ID"/>
        </w:rPr>
        <w:t xml:space="preserve">Menurut H. Abdul Qadir Jailany, S.Ag. salah satu pengajar kitab kuning mengatakan bahwa: “Metode yang digunakan di Pondok ini yaitu metode klasik, tetapi sistemnya kadang menggunakan sistem </w:t>
      </w:r>
      <w:r w:rsidRPr="00934041">
        <w:rPr>
          <w:i/>
          <w:iCs/>
          <w:color w:val="000000"/>
          <w:lang w:val="id-ID"/>
        </w:rPr>
        <w:t>halaqah</w:t>
      </w:r>
      <w:r w:rsidRPr="00934041">
        <w:rPr>
          <w:color w:val="000000"/>
          <w:lang w:val="id-ID"/>
        </w:rPr>
        <w:t xml:space="preserve"> dan sistem kelasikal. Bahkan untuk saat ini, kami justru sudah jarang menggunakan </w:t>
      </w:r>
      <w:r w:rsidRPr="00934041">
        <w:rPr>
          <w:i/>
          <w:iCs/>
          <w:color w:val="000000"/>
          <w:lang w:val="id-ID"/>
        </w:rPr>
        <w:t>halaqah</w:t>
      </w:r>
      <w:r w:rsidRPr="00934041">
        <w:rPr>
          <w:color w:val="000000"/>
          <w:lang w:val="id-ID"/>
        </w:rPr>
        <w:t xml:space="preserve"> tapi sudah klasikal dengan harapan pembelajaran lebih efektif”.</w:t>
      </w:r>
      <w:r w:rsidRPr="00934041">
        <w:rPr>
          <w:rStyle w:val="FootnoteReference"/>
          <w:lang w:val="id-ID"/>
        </w:rPr>
        <w:footnoteReference w:id="18"/>
      </w:r>
    </w:p>
    <w:p w14:paraId="4D0175FB" w14:textId="77777777" w:rsidR="00C667C1" w:rsidRPr="00934041" w:rsidRDefault="00612A16" w:rsidP="00FC3AFA">
      <w:pPr>
        <w:pStyle w:val="ListParagraph"/>
        <w:ind w:left="425" w:firstLine="851"/>
        <w:contextualSpacing w:val="0"/>
        <w:jc w:val="both"/>
        <w:rPr>
          <w:lang w:val="id-ID" w:eastAsia="id-ID"/>
        </w:rPr>
      </w:pPr>
      <w:r w:rsidRPr="00934041">
        <w:rPr>
          <w:lang w:val="id-ID" w:eastAsia="id-ID"/>
        </w:rPr>
        <w:t xml:space="preserve">Sedangkan </w:t>
      </w:r>
      <w:r w:rsidR="00C667C1" w:rsidRPr="00934041">
        <w:rPr>
          <w:lang w:val="id-ID" w:eastAsia="id-ID"/>
        </w:rPr>
        <w:t xml:space="preserve"> faktor pendukung pembelajarn kitab kuning di madrasah didapatkan data sebagai berikut </w:t>
      </w:r>
      <w:r w:rsidRPr="00934041">
        <w:rPr>
          <w:lang w:val="id-ID" w:eastAsia="id-ID"/>
        </w:rPr>
        <w:t>bahwa</w:t>
      </w:r>
      <w:r w:rsidR="00C667C1" w:rsidRPr="00934041">
        <w:rPr>
          <w:lang w:val="id-ID" w:eastAsia="id-ID"/>
        </w:rPr>
        <w:t xml:space="preserve">: “Buku atau kitab merupakan faktor yang utama”. Santri dilatih belajar menulis, biasanya sebelum praktek ibadah amaliyah, mereka ngaji dulu bersama-sama, atau diberikan kesempatan kepada santri yang </w:t>
      </w:r>
      <w:r w:rsidRPr="00934041">
        <w:rPr>
          <w:lang w:val="id-ID" w:eastAsia="id-ID"/>
        </w:rPr>
        <w:t>mampu</w:t>
      </w:r>
      <w:r w:rsidR="00C667C1" w:rsidRPr="00934041">
        <w:rPr>
          <w:lang w:val="id-ID" w:eastAsia="id-ID"/>
        </w:rPr>
        <w:t xml:space="preserve"> untuk memimpin kegiatan mengaji bersama.</w:t>
      </w:r>
      <w:r w:rsidR="00C667C1" w:rsidRPr="00934041">
        <w:rPr>
          <w:rStyle w:val="FootnoteReference"/>
          <w:lang w:val="id-ID" w:eastAsia="id-ID"/>
        </w:rPr>
        <w:footnoteReference w:id="19"/>
      </w:r>
    </w:p>
    <w:p w14:paraId="4C17EC8F" w14:textId="77777777" w:rsidR="00C667C1" w:rsidRPr="00934041" w:rsidRDefault="00C667C1" w:rsidP="00FC3AFA">
      <w:pPr>
        <w:pStyle w:val="ListParagraph"/>
        <w:ind w:left="425" w:firstLine="851"/>
        <w:contextualSpacing w:val="0"/>
        <w:jc w:val="both"/>
        <w:rPr>
          <w:rFonts w:eastAsia="Times New Roman"/>
          <w:color w:val="000000"/>
          <w:lang w:val="id-ID" w:eastAsia="en-US"/>
        </w:rPr>
      </w:pPr>
      <w:r w:rsidRPr="00934041">
        <w:rPr>
          <w:rFonts w:eastAsia="Times New Roman"/>
          <w:color w:val="000000"/>
          <w:lang w:val="id-ID" w:eastAsia="en-US"/>
        </w:rPr>
        <w:t xml:space="preserve">Jadi, metode pembelajaran kitab kuning lebih menekankan pada transmisi ilmu pengetahuan dari kiyai atau ustaz kepada santri, yang kurang menekankan pada partisipasi aktif santri dalam memahami secara kritis materi yang disampaikan dan </w:t>
      </w:r>
      <w:r w:rsidRPr="00FC3AFA">
        <w:rPr>
          <w:color w:val="000000"/>
          <w:lang w:val="id-ID"/>
        </w:rPr>
        <w:t>mendiskusikan</w:t>
      </w:r>
      <w:r w:rsidRPr="00934041">
        <w:rPr>
          <w:rFonts w:eastAsia="Times New Roman"/>
          <w:color w:val="000000"/>
          <w:lang w:val="id-ID" w:eastAsia="en-US"/>
        </w:rPr>
        <w:t xml:space="preserve"> materi tersebut. </w:t>
      </w:r>
      <w:r w:rsidR="00157289" w:rsidRPr="00934041">
        <w:rPr>
          <w:rFonts w:eastAsia="Times New Roman"/>
          <w:color w:val="000000"/>
          <w:lang w:val="id-ID" w:eastAsia="en-US"/>
        </w:rPr>
        <w:t>Namun demikian</w:t>
      </w:r>
      <w:r w:rsidRPr="00934041">
        <w:rPr>
          <w:rFonts w:eastAsia="Times New Roman"/>
          <w:color w:val="000000"/>
          <w:lang w:val="id-ID" w:eastAsia="en-US"/>
        </w:rPr>
        <w:t>, meskipun santri diberikan kesempatan untuk berpartisipasi secara aktif, namun santri hanya membaca dan menerjemahkan kata perkata, tanpa memberikan sejenis analisis terhadapnya.</w:t>
      </w:r>
    </w:p>
    <w:p w14:paraId="4CDB03A3" w14:textId="77777777" w:rsidR="00C667C1" w:rsidRPr="00934041" w:rsidRDefault="00C667C1" w:rsidP="00FC3AFA">
      <w:pPr>
        <w:pStyle w:val="ListParagraph"/>
        <w:ind w:left="425" w:firstLine="851"/>
        <w:contextualSpacing w:val="0"/>
        <w:jc w:val="both"/>
        <w:rPr>
          <w:lang w:val="id-ID"/>
        </w:rPr>
      </w:pPr>
      <w:r w:rsidRPr="00934041">
        <w:rPr>
          <w:bCs/>
          <w:lang w:val="id-ID"/>
        </w:rPr>
        <w:t xml:space="preserve">Metode lain adalah </w:t>
      </w:r>
      <w:proofErr w:type="spellStart"/>
      <w:r w:rsidRPr="00934041">
        <w:rPr>
          <w:bCs/>
        </w:rPr>
        <w:t>metode</w:t>
      </w:r>
      <w:proofErr w:type="spellEnd"/>
      <w:r w:rsidRPr="00934041">
        <w:rPr>
          <w:bCs/>
        </w:rPr>
        <w:t xml:space="preserve"> </w:t>
      </w:r>
      <w:proofErr w:type="spellStart"/>
      <w:r w:rsidRPr="00934041">
        <w:rPr>
          <w:bCs/>
        </w:rPr>
        <w:t>halaqoh</w:t>
      </w:r>
      <w:proofErr w:type="spellEnd"/>
      <w:r w:rsidRPr="00934041">
        <w:rPr>
          <w:bCs/>
          <w:lang w:val="id-ID"/>
        </w:rPr>
        <w:t xml:space="preserve"> </w:t>
      </w:r>
      <w:r w:rsidRPr="00934041">
        <w:rPr>
          <w:lang w:val="id-ID"/>
        </w:rPr>
        <w:t xml:space="preserve">yakni metode diskusi untuk memahami apa yang </w:t>
      </w:r>
      <w:r w:rsidRPr="00FC3AFA">
        <w:rPr>
          <w:color w:val="000000"/>
          <w:lang w:val="id-ID"/>
        </w:rPr>
        <w:t>diajarkan</w:t>
      </w:r>
      <w:r w:rsidRPr="00934041">
        <w:rPr>
          <w:lang w:val="id-ID"/>
        </w:rPr>
        <w:t xml:space="preserve"> dalam kitab-kitab kuning tersebut. </w:t>
      </w:r>
      <w:r w:rsidRPr="00934041">
        <w:rPr>
          <w:lang w:val="id-ID" w:eastAsia="id-ID"/>
        </w:rPr>
        <w:t xml:space="preserve">Wawancara dengan </w:t>
      </w:r>
      <w:r w:rsidRPr="00934041">
        <w:rPr>
          <w:lang w:val="id-ID"/>
        </w:rPr>
        <w:t>Safaruddin Lc</w:t>
      </w:r>
      <w:r w:rsidRPr="00934041">
        <w:rPr>
          <w:lang w:val="id-ID" w:eastAsia="id-ID"/>
        </w:rPr>
        <w:t xml:space="preserve">, guru Tasawuf mengatakan bahwa: </w:t>
      </w:r>
      <w:r w:rsidRPr="00934041">
        <w:rPr>
          <w:lang w:val="id-ID"/>
        </w:rPr>
        <w:t xml:space="preserve">“Metode </w:t>
      </w:r>
      <w:r w:rsidRPr="00934041">
        <w:rPr>
          <w:i/>
          <w:iCs/>
          <w:lang w:val="id-ID"/>
        </w:rPr>
        <w:t>halaqoh</w:t>
      </w:r>
      <w:r w:rsidRPr="00934041">
        <w:rPr>
          <w:lang w:val="id-ID"/>
        </w:rPr>
        <w:t xml:space="preserve"> ini diberikan kepada santri untuk dapat mendiskusikan materi yang telah diajarkan oleh gurunya agar lebih mudah untuk memahaminya dan mencocokkan apa-apa yang telah dijelaskan sebelumnya.”</w:t>
      </w:r>
      <w:r w:rsidRPr="00934041">
        <w:rPr>
          <w:rStyle w:val="FootnoteReference"/>
          <w:lang w:val="id-ID"/>
        </w:rPr>
        <w:footnoteReference w:id="20"/>
      </w:r>
      <w:r w:rsidRPr="00934041">
        <w:rPr>
          <w:lang w:val="id-ID"/>
        </w:rPr>
        <w:t xml:space="preserve"> </w:t>
      </w:r>
    </w:p>
    <w:p w14:paraId="09276E51" w14:textId="402BCA6C" w:rsidR="00C667C1" w:rsidRDefault="00157289" w:rsidP="00FC3AFA">
      <w:pPr>
        <w:pStyle w:val="ListParagraph"/>
        <w:spacing w:after="120"/>
        <w:ind w:left="425" w:firstLine="851"/>
        <w:contextualSpacing w:val="0"/>
        <w:jc w:val="both"/>
        <w:rPr>
          <w:bCs/>
          <w:lang w:val="id-ID"/>
        </w:rPr>
      </w:pPr>
      <w:r w:rsidRPr="00934041">
        <w:rPr>
          <w:bCs/>
          <w:lang w:val="id-ID"/>
        </w:rPr>
        <w:lastRenderedPageBreak/>
        <w:t>Hasil</w:t>
      </w:r>
      <w:r w:rsidR="00C667C1" w:rsidRPr="00934041">
        <w:rPr>
          <w:bCs/>
          <w:lang w:val="id-ID"/>
        </w:rPr>
        <w:t xml:space="preserve"> wawancara di atas dan pengamatan penulis penulis,</w:t>
      </w:r>
      <w:r w:rsidR="00C667C1" w:rsidRPr="00934041">
        <w:rPr>
          <w:rStyle w:val="FootnoteReference"/>
          <w:bCs/>
          <w:lang w:val="id-ID"/>
        </w:rPr>
        <w:footnoteReference w:id="21"/>
      </w:r>
      <w:r w:rsidR="00C667C1" w:rsidRPr="00934041">
        <w:rPr>
          <w:bCs/>
          <w:lang w:val="id-ID"/>
        </w:rPr>
        <w:t xml:space="preserve"> mengindikasikan bahwa dengan sistem pengajaran ini agar santri dapat menyamakan persepsinya </w:t>
      </w:r>
      <w:r w:rsidR="00C667C1" w:rsidRPr="00FC3AFA">
        <w:rPr>
          <w:color w:val="000000"/>
          <w:lang w:val="id-ID"/>
        </w:rPr>
        <w:t>dengan</w:t>
      </w:r>
      <w:r w:rsidR="00C667C1" w:rsidRPr="00934041">
        <w:rPr>
          <w:bCs/>
          <w:lang w:val="id-ID"/>
        </w:rPr>
        <w:t xml:space="preserve"> cara berdiskusi satu sama lain sehingga apa-apa yang telah diajarkan oleh gurunya tidak simpang siur, yakni dengan menyamakan terjemahannya, </w:t>
      </w:r>
      <w:r w:rsidRPr="00934041">
        <w:rPr>
          <w:bCs/>
          <w:lang w:val="id-ID"/>
        </w:rPr>
        <w:t xml:space="preserve">dan </w:t>
      </w:r>
      <w:r w:rsidR="00C667C1" w:rsidRPr="00934041">
        <w:rPr>
          <w:bCs/>
          <w:lang w:val="id-ID"/>
        </w:rPr>
        <w:t xml:space="preserve">tanda </w:t>
      </w:r>
      <w:r w:rsidR="00C667C1" w:rsidRPr="00934041">
        <w:rPr>
          <w:bCs/>
          <w:i/>
          <w:iCs/>
          <w:lang w:val="id-ID"/>
        </w:rPr>
        <w:t>i’rab</w:t>
      </w:r>
      <w:r w:rsidR="00C667C1" w:rsidRPr="00934041">
        <w:rPr>
          <w:bCs/>
          <w:lang w:val="id-ID"/>
        </w:rPr>
        <w:t>nya  (baris).</w:t>
      </w:r>
    </w:p>
    <w:p w14:paraId="48BFD4B2" w14:textId="46FA4526" w:rsidR="00C667C1" w:rsidRPr="00934041" w:rsidRDefault="00C667C1" w:rsidP="00FC3AFA">
      <w:pPr>
        <w:pStyle w:val="ListParagraph"/>
        <w:numPr>
          <w:ilvl w:val="0"/>
          <w:numId w:val="7"/>
        </w:numPr>
        <w:spacing w:after="120"/>
        <w:ind w:left="425" w:hanging="357"/>
        <w:jc w:val="both"/>
        <w:rPr>
          <w:b/>
          <w:bCs/>
          <w:lang w:val="id-ID" w:eastAsia="id-ID"/>
        </w:rPr>
      </w:pPr>
      <w:r w:rsidRPr="00934041">
        <w:rPr>
          <w:b/>
          <w:bCs/>
          <w:lang w:val="id-ID" w:eastAsia="id-ID"/>
        </w:rPr>
        <w:t xml:space="preserve">Evaluasi Pembelajaran </w:t>
      </w:r>
    </w:p>
    <w:p w14:paraId="024F7E25" w14:textId="77777777" w:rsidR="00C667C1" w:rsidRPr="00934041" w:rsidRDefault="00C667C1" w:rsidP="00FC3AFA">
      <w:pPr>
        <w:pStyle w:val="BodyText"/>
        <w:spacing w:after="0"/>
        <w:ind w:left="425" w:firstLine="851"/>
        <w:jc w:val="both"/>
        <w:rPr>
          <w:rFonts w:ascii="Times New Roman" w:hAnsi="Times New Roman"/>
          <w:lang w:val="id-ID" w:eastAsia="id-ID"/>
        </w:rPr>
      </w:pPr>
      <w:r w:rsidRPr="00934041">
        <w:rPr>
          <w:rFonts w:ascii="Times New Roman" w:hAnsi="Times New Roman"/>
          <w:lang w:val="id-ID"/>
        </w:rPr>
        <w:t xml:space="preserve">Evaluasi pembelajaran ditujukan untuk mengetahui tercapai tidaknya kompetensi dasar yang telah ditetapkan dalam pembelajaran. Dengan kompetensi dasar ini dapat diketahui tingkat penguasaan materi standar oleh </w:t>
      </w:r>
      <w:r w:rsidR="00157289" w:rsidRPr="00934041">
        <w:rPr>
          <w:rFonts w:ascii="Times New Roman" w:hAnsi="Times New Roman"/>
          <w:lang w:val="id-ID"/>
        </w:rPr>
        <w:t>santri</w:t>
      </w:r>
      <w:r w:rsidRPr="00934041">
        <w:rPr>
          <w:rFonts w:ascii="Times New Roman" w:hAnsi="Times New Roman"/>
          <w:lang w:val="id-ID"/>
        </w:rPr>
        <w:t xml:space="preserve">, baik yang menyangkut aspek intelektual, sosial, emosional, spritual, kreatifitas, dan moral. </w:t>
      </w:r>
    </w:p>
    <w:p w14:paraId="3EA6FDE0" w14:textId="39098801" w:rsidR="00C667C1" w:rsidRDefault="00157289" w:rsidP="00FC3AFA">
      <w:pPr>
        <w:pStyle w:val="ListParagraph"/>
        <w:spacing w:after="120"/>
        <w:ind w:left="425" w:firstLine="851"/>
        <w:contextualSpacing w:val="0"/>
        <w:jc w:val="both"/>
        <w:rPr>
          <w:lang w:val="id-ID" w:eastAsia="id-ID"/>
        </w:rPr>
      </w:pPr>
      <w:r w:rsidRPr="00934041">
        <w:rPr>
          <w:lang w:val="id-ID" w:eastAsia="id-ID"/>
        </w:rPr>
        <w:t>D</w:t>
      </w:r>
      <w:r w:rsidR="00C667C1" w:rsidRPr="00934041">
        <w:rPr>
          <w:lang w:val="id-ID" w:eastAsia="id-ID"/>
        </w:rPr>
        <w:t xml:space="preserve">iketahui evaluasi pembelajarn kitab kuning adalah ujian selama satu minggu yang diujikan </w:t>
      </w:r>
      <w:r w:rsidRPr="00934041">
        <w:rPr>
          <w:lang w:val="id-ID" w:eastAsia="id-ID"/>
        </w:rPr>
        <w:t xml:space="preserve">oleh </w:t>
      </w:r>
      <w:r w:rsidR="00C667C1" w:rsidRPr="00934041">
        <w:rPr>
          <w:lang w:val="id-ID" w:eastAsia="id-ID"/>
        </w:rPr>
        <w:t xml:space="preserve"> guru</w:t>
      </w:r>
      <w:r w:rsidRPr="00934041">
        <w:rPr>
          <w:lang w:val="id-ID" w:eastAsia="id-ID"/>
        </w:rPr>
        <w:t xml:space="preserve"> masing-masing</w:t>
      </w:r>
      <w:r w:rsidR="00C667C1" w:rsidRPr="00934041">
        <w:rPr>
          <w:lang w:val="id-ID" w:eastAsia="id-ID"/>
        </w:rPr>
        <w:t xml:space="preserve">. Nilai yang dicantumkan dalam laporan hasil evaluasi / raport </w:t>
      </w:r>
      <w:proofErr w:type="spellStart"/>
      <w:r w:rsidR="00C667C1" w:rsidRPr="00934041">
        <w:t>santri</w:t>
      </w:r>
      <w:proofErr w:type="spellEnd"/>
      <w:r w:rsidR="00C667C1" w:rsidRPr="00934041">
        <w:rPr>
          <w:lang w:val="id-ID" w:eastAsia="id-ID"/>
        </w:rPr>
        <w:t xml:space="preserve"> diambil dari penjumlahan nilai tes sumatif </w:t>
      </w:r>
      <w:proofErr w:type="spellStart"/>
      <w:r w:rsidR="00C667C1" w:rsidRPr="00934041">
        <w:t>santri</w:t>
      </w:r>
      <w:proofErr w:type="spellEnd"/>
      <w:r w:rsidR="00C667C1" w:rsidRPr="00934041">
        <w:rPr>
          <w:lang w:val="id-ID" w:eastAsia="id-ID"/>
        </w:rPr>
        <w:t xml:space="preserve"> dan nilai tes formatifnya, serta ditambah dengan tes praktikum yang dilakukan oleh </w:t>
      </w:r>
      <w:proofErr w:type="spellStart"/>
      <w:r w:rsidR="00C667C1" w:rsidRPr="00934041">
        <w:t>santri</w:t>
      </w:r>
      <w:proofErr w:type="spellEnd"/>
      <w:r w:rsidR="00C667C1" w:rsidRPr="00934041">
        <w:rPr>
          <w:lang w:val="id-ID" w:eastAsia="id-ID"/>
        </w:rPr>
        <w:t xml:space="preserve">. </w:t>
      </w:r>
    </w:p>
    <w:p w14:paraId="27664934" w14:textId="77777777" w:rsidR="00C667C1" w:rsidRPr="00934041" w:rsidRDefault="00C667C1" w:rsidP="007265B8">
      <w:pPr>
        <w:pStyle w:val="ListParagraph"/>
        <w:numPr>
          <w:ilvl w:val="0"/>
          <w:numId w:val="7"/>
        </w:numPr>
        <w:spacing w:line="360" w:lineRule="auto"/>
        <w:ind w:left="426"/>
        <w:jc w:val="both"/>
        <w:rPr>
          <w:b/>
          <w:color w:val="000000" w:themeColor="text1"/>
          <w:lang w:val="id-ID"/>
        </w:rPr>
      </w:pPr>
      <w:r w:rsidRPr="00934041">
        <w:rPr>
          <w:b/>
          <w:color w:val="000000" w:themeColor="text1"/>
          <w:lang w:val="id-ID"/>
        </w:rPr>
        <w:t>Kendala</w:t>
      </w:r>
      <w:r w:rsidRPr="00934041">
        <w:rPr>
          <w:b/>
          <w:color w:val="000000" w:themeColor="text1"/>
          <w:lang w:val="sv-SE"/>
        </w:rPr>
        <w:t xml:space="preserve"> </w:t>
      </w:r>
      <w:r w:rsidRPr="00934041">
        <w:rPr>
          <w:b/>
          <w:color w:val="000000" w:themeColor="text1"/>
          <w:lang w:val="id-ID"/>
        </w:rPr>
        <w:t>P</w:t>
      </w:r>
      <w:r w:rsidRPr="00934041">
        <w:rPr>
          <w:b/>
          <w:color w:val="000000" w:themeColor="text1"/>
          <w:lang w:val="sv-SE"/>
        </w:rPr>
        <w:t xml:space="preserve">embelajaran </w:t>
      </w:r>
    </w:p>
    <w:p w14:paraId="6A65F16D" w14:textId="77777777" w:rsidR="00C667C1" w:rsidRPr="00934041" w:rsidRDefault="00C667C1" w:rsidP="00FC3AFA">
      <w:pPr>
        <w:pStyle w:val="ListParagraph"/>
        <w:ind w:left="425" w:firstLine="851"/>
        <w:contextualSpacing w:val="0"/>
        <w:jc w:val="both"/>
        <w:rPr>
          <w:color w:val="000000" w:themeColor="text1"/>
          <w:lang w:val="id-ID"/>
        </w:rPr>
      </w:pPr>
      <w:r w:rsidRPr="00934041">
        <w:rPr>
          <w:color w:val="000000" w:themeColor="text1"/>
          <w:lang w:val="id-ID"/>
        </w:rPr>
        <w:t>Kendala</w:t>
      </w:r>
      <w:r w:rsidRPr="00934041">
        <w:rPr>
          <w:color w:val="000000" w:themeColor="text1"/>
          <w:lang w:val="sv-SE"/>
        </w:rPr>
        <w:t xml:space="preserve"> pelaksanaan pembelajaran kitab kuning di </w:t>
      </w:r>
      <w:r w:rsidRPr="00934041">
        <w:rPr>
          <w:lang w:val="id-ID"/>
        </w:rPr>
        <w:t>Pondok Pesantren As’ad Olak Kemang Kecamatan Danau Teluk</w:t>
      </w:r>
      <w:r w:rsidRPr="00934041">
        <w:rPr>
          <w:color w:val="000000" w:themeColor="text1"/>
          <w:lang w:val="id-ID"/>
        </w:rPr>
        <w:t xml:space="preserve"> Kota Jambi adalah:</w:t>
      </w:r>
    </w:p>
    <w:p w14:paraId="63EBC74D" w14:textId="77777777" w:rsidR="00C667C1" w:rsidRPr="00934041" w:rsidRDefault="00C667C1" w:rsidP="00FC3AFA">
      <w:pPr>
        <w:pStyle w:val="ListParagraph"/>
        <w:numPr>
          <w:ilvl w:val="7"/>
          <w:numId w:val="1"/>
        </w:numPr>
        <w:ind w:left="708" w:hanging="266"/>
        <w:contextualSpacing w:val="0"/>
        <w:jc w:val="both"/>
        <w:rPr>
          <w:b/>
          <w:bCs/>
          <w:color w:val="000000" w:themeColor="text1"/>
          <w:lang w:val="id-ID"/>
        </w:rPr>
      </w:pPr>
      <w:r w:rsidRPr="00934041">
        <w:rPr>
          <w:b/>
          <w:bCs/>
          <w:color w:val="000000" w:themeColor="text1"/>
          <w:lang w:val="id-ID"/>
        </w:rPr>
        <w:t>Menerapkan Metode yang Tepat</w:t>
      </w:r>
    </w:p>
    <w:p w14:paraId="6749B39B" w14:textId="77777777" w:rsidR="00C667C1" w:rsidRPr="00934041" w:rsidRDefault="00157289" w:rsidP="00FC3AFA">
      <w:pPr>
        <w:tabs>
          <w:tab w:val="left" w:pos="1496"/>
        </w:tabs>
        <w:ind w:left="709" w:firstLine="726"/>
        <w:jc w:val="both"/>
        <w:rPr>
          <w:rFonts w:ascii="Times New Roman" w:hAnsi="Times New Roman"/>
          <w:lang w:val="id-ID"/>
        </w:rPr>
      </w:pPr>
      <w:r w:rsidRPr="00934041">
        <w:rPr>
          <w:rFonts w:ascii="Times New Roman" w:hAnsi="Times New Roman"/>
          <w:bCs/>
          <w:lang w:val="id-ID"/>
        </w:rPr>
        <w:t>P</w:t>
      </w:r>
      <w:r w:rsidR="00C667C1" w:rsidRPr="00934041">
        <w:rPr>
          <w:rFonts w:ascii="Times New Roman" w:hAnsi="Times New Roman"/>
          <w:bCs/>
          <w:lang w:val="id-ID"/>
        </w:rPr>
        <w:t>roses pe</w:t>
      </w:r>
      <w:r w:rsidRPr="00934041">
        <w:rPr>
          <w:rFonts w:ascii="Times New Roman" w:hAnsi="Times New Roman"/>
          <w:bCs/>
          <w:lang w:val="id-ID"/>
        </w:rPr>
        <w:t>mbela</w:t>
      </w:r>
      <w:r w:rsidR="00C667C1" w:rsidRPr="00934041">
        <w:rPr>
          <w:rFonts w:ascii="Times New Roman" w:hAnsi="Times New Roman"/>
          <w:bCs/>
          <w:lang w:val="id-ID"/>
        </w:rPr>
        <w:t xml:space="preserve">jaran kitab kuning di </w:t>
      </w:r>
      <w:r w:rsidR="00C667C1" w:rsidRPr="00934041">
        <w:rPr>
          <w:rFonts w:ascii="Times New Roman" w:hAnsi="Times New Roman"/>
          <w:lang w:val="id-ID"/>
        </w:rPr>
        <w:t>Pondok Pesantren As’ad Olak Kemang Kecamatan Danau Teluk</w:t>
      </w:r>
      <w:r w:rsidR="00C667C1" w:rsidRPr="00934041">
        <w:rPr>
          <w:rFonts w:ascii="Times New Roman" w:hAnsi="Times New Roman"/>
          <w:bCs/>
          <w:lang w:val="id-ID"/>
        </w:rPr>
        <w:t xml:space="preserve"> Kota Jambi menurut penulis sudah cukup memadai, namun tetap saja menemui kendala-kendala dalam proses pe</w:t>
      </w:r>
      <w:r w:rsidRPr="00934041">
        <w:rPr>
          <w:rFonts w:ascii="Times New Roman" w:hAnsi="Times New Roman"/>
          <w:bCs/>
          <w:lang w:val="id-ID"/>
        </w:rPr>
        <w:t>mbel</w:t>
      </w:r>
      <w:r w:rsidR="00C667C1" w:rsidRPr="00934041">
        <w:rPr>
          <w:rFonts w:ascii="Times New Roman" w:hAnsi="Times New Roman"/>
          <w:bCs/>
          <w:lang w:val="id-ID"/>
        </w:rPr>
        <w:t xml:space="preserve">ajaran kitab-kitab kuning tersebut, masih harus dikembangkan. Sebagaimana yang dikemukakan oleh H. Abdul Qadir Jailany, S.Ag., </w:t>
      </w:r>
      <w:r w:rsidRPr="00934041">
        <w:rPr>
          <w:rFonts w:ascii="Times New Roman" w:hAnsi="Times New Roman"/>
          <w:bCs/>
          <w:lang w:val="id-ID"/>
        </w:rPr>
        <w:t>salah satu guru Pondok Pesantren</w:t>
      </w:r>
      <w:r w:rsidR="00C667C1" w:rsidRPr="00934041">
        <w:rPr>
          <w:rFonts w:ascii="Times New Roman" w:hAnsi="Times New Roman"/>
          <w:lang w:val="id-ID"/>
        </w:rPr>
        <w:t xml:space="preserve"> As’ad Olak Kemang</w:t>
      </w:r>
      <w:r w:rsidR="00C667C1" w:rsidRPr="00934041">
        <w:rPr>
          <w:rFonts w:ascii="Times New Roman" w:hAnsi="Times New Roman"/>
          <w:bCs/>
          <w:lang w:val="id-ID"/>
        </w:rPr>
        <w:t xml:space="preserve"> Kota Jambi, sebagai berikut: “</w:t>
      </w:r>
      <w:r w:rsidR="00C667C1" w:rsidRPr="00934041">
        <w:rPr>
          <w:rFonts w:ascii="Times New Roman" w:hAnsi="Times New Roman"/>
          <w:lang w:val="id-ID"/>
        </w:rPr>
        <w:t>Kendala yang sering ditemui dalam proses pengajaran dalam menyampaikan materi kitab adalah sulitnya mencari metode yang tepat dalam pengajaran kitab-kitab kuning</w:t>
      </w:r>
      <w:r w:rsidRPr="00934041">
        <w:rPr>
          <w:rFonts w:ascii="Times New Roman" w:hAnsi="Times New Roman"/>
          <w:lang w:val="id-ID"/>
        </w:rPr>
        <w:t xml:space="preserve">, hal itu disebabkan oleh kemampuan santri yang beragam. </w:t>
      </w:r>
      <w:r w:rsidR="00C667C1" w:rsidRPr="00934041">
        <w:rPr>
          <w:rFonts w:ascii="Times New Roman" w:hAnsi="Times New Roman"/>
          <w:lang w:val="id-ID"/>
        </w:rPr>
        <w:t xml:space="preserve"> </w:t>
      </w:r>
      <w:r w:rsidRPr="00934041">
        <w:rPr>
          <w:rFonts w:ascii="Times New Roman" w:hAnsi="Times New Roman"/>
          <w:lang w:val="id-ID"/>
        </w:rPr>
        <w:t>Bila guru melaksanakan pembelajaran</w:t>
      </w:r>
      <w:r w:rsidR="00E45598" w:rsidRPr="00934041">
        <w:rPr>
          <w:rFonts w:ascii="Times New Roman" w:hAnsi="Times New Roman"/>
          <w:lang w:val="id-ID"/>
        </w:rPr>
        <w:t xml:space="preserve"> dengan hanya satu metode maka akan membuat santri jenuh dan kurang</w:t>
      </w:r>
      <w:r w:rsidRPr="00934041">
        <w:rPr>
          <w:rFonts w:ascii="Times New Roman" w:hAnsi="Times New Roman"/>
          <w:lang w:val="id-ID"/>
        </w:rPr>
        <w:t xml:space="preserve"> </w:t>
      </w:r>
      <w:r w:rsidR="00C667C1" w:rsidRPr="00934041">
        <w:rPr>
          <w:rFonts w:ascii="Times New Roman" w:hAnsi="Times New Roman"/>
          <w:lang w:val="id-ID"/>
        </w:rPr>
        <w:t xml:space="preserve"> mengerti apa yang diterangkan oleh guru</w:t>
      </w:r>
      <w:r w:rsidR="00E45598" w:rsidRPr="00934041">
        <w:rPr>
          <w:rFonts w:ascii="Times New Roman" w:hAnsi="Times New Roman"/>
          <w:lang w:val="id-ID"/>
        </w:rPr>
        <w:t>nya</w:t>
      </w:r>
      <w:r w:rsidR="00C667C1" w:rsidRPr="00934041">
        <w:rPr>
          <w:rFonts w:ascii="Times New Roman" w:hAnsi="Times New Roman"/>
          <w:lang w:val="id-ID"/>
        </w:rPr>
        <w:t>.”</w:t>
      </w:r>
      <w:r w:rsidR="00C667C1" w:rsidRPr="00934041">
        <w:rPr>
          <w:rStyle w:val="FootnoteReference"/>
          <w:lang w:val="id-ID"/>
        </w:rPr>
        <w:footnoteReference w:id="22"/>
      </w:r>
    </w:p>
    <w:p w14:paraId="190FD3A8" w14:textId="77777777" w:rsidR="00FC3AFA" w:rsidRDefault="00C667C1" w:rsidP="00FC3AFA">
      <w:pPr>
        <w:tabs>
          <w:tab w:val="left" w:pos="1496"/>
        </w:tabs>
        <w:ind w:left="709" w:firstLine="726"/>
        <w:jc w:val="both"/>
        <w:rPr>
          <w:rFonts w:ascii="Times New Roman" w:hAnsi="Times New Roman"/>
          <w:bCs/>
          <w:lang w:val="id-ID"/>
        </w:rPr>
      </w:pPr>
      <w:r w:rsidRPr="00934041">
        <w:rPr>
          <w:rFonts w:ascii="Times New Roman" w:hAnsi="Times New Roman"/>
          <w:bCs/>
          <w:lang w:val="id-ID"/>
        </w:rPr>
        <w:t>Dalam menyampaikan pembelajaran, guru pada umumnya masih tradisional dan konvensional, Metode pe</w:t>
      </w:r>
      <w:r w:rsidR="00E45598" w:rsidRPr="00934041">
        <w:rPr>
          <w:rFonts w:ascii="Times New Roman" w:hAnsi="Times New Roman"/>
          <w:bCs/>
          <w:lang w:val="id-ID"/>
        </w:rPr>
        <w:t>mbel</w:t>
      </w:r>
      <w:r w:rsidRPr="00934041">
        <w:rPr>
          <w:rFonts w:ascii="Times New Roman" w:hAnsi="Times New Roman"/>
          <w:bCs/>
          <w:lang w:val="id-ID"/>
        </w:rPr>
        <w:t>ajaran kitab-kitab klasik pada umumnya adalah sama dan kitab-kitab yang diajarkan di pesantren umumnya juga sama.</w:t>
      </w:r>
      <w:r w:rsidRPr="00934041">
        <w:rPr>
          <w:rStyle w:val="FootnoteReference"/>
          <w:bCs/>
          <w:lang w:val="id-ID"/>
        </w:rPr>
        <w:footnoteReference w:id="23"/>
      </w:r>
      <w:r w:rsidRPr="00934041">
        <w:rPr>
          <w:rFonts w:ascii="Times New Roman" w:hAnsi="Times New Roman"/>
          <w:bCs/>
          <w:lang w:val="id-ID"/>
        </w:rPr>
        <w:t xml:space="preserve"> </w:t>
      </w:r>
      <w:proofErr w:type="spellStart"/>
      <w:r w:rsidRPr="00934041">
        <w:rPr>
          <w:rFonts w:ascii="Times New Roman" w:hAnsi="Times New Roman"/>
          <w:bCs/>
        </w:rPr>
        <w:t>Namun</w:t>
      </w:r>
      <w:proofErr w:type="spellEnd"/>
      <w:r w:rsidRPr="00934041">
        <w:rPr>
          <w:rFonts w:ascii="Times New Roman" w:hAnsi="Times New Roman"/>
          <w:bCs/>
        </w:rPr>
        <w:t xml:space="preserve"> </w:t>
      </w:r>
      <w:proofErr w:type="spellStart"/>
      <w:r w:rsidRPr="00934041">
        <w:rPr>
          <w:rFonts w:ascii="Times New Roman" w:hAnsi="Times New Roman"/>
          <w:bCs/>
        </w:rPr>
        <w:t>dewasa</w:t>
      </w:r>
      <w:proofErr w:type="spellEnd"/>
      <w:r w:rsidRPr="00934041">
        <w:rPr>
          <w:rFonts w:ascii="Times New Roman" w:hAnsi="Times New Roman"/>
          <w:bCs/>
        </w:rPr>
        <w:t xml:space="preserve"> </w:t>
      </w:r>
      <w:proofErr w:type="spellStart"/>
      <w:r w:rsidRPr="00934041">
        <w:rPr>
          <w:rFonts w:ascii="Times New Roman" w:hAnsi="Times New Roman"/>
          <w:bCs/>
        </w:rPr>
        <w:t>ini</w:t>
      </w:r>
      <w:proofErr w:type="spellEnd"/>
      <w:r w:rsidRPr="00934041">
        <w:rPr>
          <w:rFonts w:ascii="Times New Roman" w:hAnsi="Times New Roman"/>
          <w:bCs/>
        </w:rPr>
        <w:t xml:space="preserve"> </w:t>
      </w:r>
      <w:proofErr w:type="spellStart"/>
      <w:r w:rsidRPr="00934041">
        <w:rPr>
          <w:rFonts w:ascii="Times New Roman" w:hAnsi="Times New Roman"/>
          <w:bCs/>
        </w:rPr>
        <w:t>dalam</w:t>
      </w:r>
      <w:proofErr w:type="spellEnd"/>
      <w:r w:rsidRPr="00934041">
        <w:rPr>
          <w:rFonts w:ascii="Times New Roman" w:hAnsi="Times New Roman"/>
          <w:bCs/>
        </w:rPr>
        <w:t xml:space="preserve"> </w:t>
      </w:r>
      <w:proofErr w:type="spellStart"/>
      <w:r w:rsidRPr="00934041">
        <w:rPr>
          <w:rFonts w:ascii="Times New Roman" w:hAnsi="Times New Roman"/>
          <w:bCs/>
        </w:rPr>
        <w:t>penyampaian</w:t>
      </w:r>
      <w:proofErr w:type="spellEnd"/>
      <w:r w:rsidRPr="00934041">
        <w:rPr>
          <w:rFonts w:ascii="Times New Roman" w:hAnsi="Times New Roman"/>
          <w:bCs/>
        </w:rPr>
        <w:t xml:space="preserve"> </w:t>
      </w:r>
      <w:proofErr w:type="spellStart"/>
      <w:r w:rsidRPr="00934041">
        <w:rPr>
          <w:rFonts w:ascii="Times New Roman" w:hAnsi="Times New Roman"/>
          <w:bCs/>
        </w:rPr>
        <w:t>materi</w:t>
      </w:r>
      <w:proofErr w:type="spellEnd"/>
      <w:r w:rsidRPr="00934041">
        <w:rPr>
          <w:rFonts w:ascii="Times New Roman" w:hAnsi="Times New Roman"/>
          <w:bCs/>
        </w:rPr>
        <w:t xml:space="preserve"> </w:t>
      </w:r>
      <w:proofErr w:type="spellStart"/>
      <w:r w:rsidRPr="00934041">
        <w:rPr>
          <w:rFonts w:ascii="Times New Roman" w:hAnsi="Times New Roman"/>
          <w:bCs/>
        </w:rPr>
        <w:t>sedikit</w:t>
      </w:r>
      <w:proofErr w:type="spellEnd"/>
      <w:r w:rsidRPr="00934041">
        <w:rPr>
          <w:rFonts w:ascii="Times New Roman" w:hAnsi="Times New Roman"/>
          <w:bCs/>
        </w:rPr>
        <w:t xml:space="preserve"> </w:t>
      </w:r>
      <w:proofErr w:type="spellStart"/>
      <w:r w:rsidRPr="00934041">
        <w:rPr>
          <w:rFonts w:ascii="Times New Roman" w:hAnsi="Times New Roman"/>
          <w:bCs/>
        </w:rPr>
        <w:t>berbeda</w:t>
      </w:r>
      <w:proofErr w:type="spellEnd"/>
      <w:r w:rsidRPr="00934041">
        <w:rPr>
          <w:rFonts w:ascii="Times New Roman" w:hAnsi="Times New Roman"/>
          <w:bCs/>
        </w:rPr>
        <w:t xml:space="preserve"> pada </w:t>
      </w:r>
      <w:proofErr w:type="spellStart"/>
      <w:r w:rsidRPr="00934041">
        <w:rPr>
          <w:rFonts w:ascii="Times New Roman" w:hAnsi="Times New Roman"/>
          <w:bCs/>
        </w:rPr>
        <w:t>masing-masing</w:t>
      </w:r>
      <w:proofErr w:type="spellEnd"/>
      <w:r w:rsidRPr="00934041">
        <w:rPr>
          <w:rFonts w:ascii="Times New Roman" w:hAnsi="Times New Roman"/>
          <w:bCs/>
        </w:rPr>
        <w:t xml:space="preserve"> </w:t>
      </w:r>
      <w:proofErr w:type="spellStart"/>
      <w:r w:rsidRPr="00934041">
        <w:rPr>
          <w:rFonts w:ascii="Times New Roman" w:hAnsi="Times New Roman"/>
          <w:bCs/>
        </w:rPr>
        <w:t>daerah</w:t>
      </w:r>
      <w:proofErr w:type="spellEnd"/>
      <w:r w:rsidRPr="00934041">
        <w:rPr>
          <w:rFonts w:ascii="Times New Roman" w:hAnsi="Times New Roman"/>
          <w:bCs/>
        </w:rPr>
        <w:t xml:space="preserve"> di</w:t>
      </w:r>
      <w:r w:rsidRPr="00934041">
        <w:rPr>
          <w:rFonts w:ascii="Times New Roman" w:hAnsi="Times New Roman"/>
          <w:bCs/>
          <w:lang w:val="id-ID"/>
        </w:rPr>
        <w:t xml:space="preserve"> </w:t>
      </w:r>
      <w:r w:rsidRPr="00934041">
        <w:rPr>
          <w:rFonts w:ascii="Times New Roman" w:hAnsi="Times New Roman"/>
          <w:bCs/>
        </w:rPr>
        <w:t xml:space="preserve">mana </w:t>
      </w:r>
      <w:proofErr w:type="spellStart"/>
      <w:r w:rsidRPr="00934041">
        <w:rPr>
          <w:rFonts w:ascii="Times New Roman" w:hAnsi="Times New Roman"/>
          <w:bCs/>
        </w:rPr>
        <w:t>pesantren</w:t>
      </w:r>
      <w:proofErr w:type="spellEnd"/>
      <w:r w:rsidRPr="00934041">
        <w:rPr>
          <w:rFonts w:ascii="Times New Roman" w:hAnsi="Times New Roman"/>
          <w:bCs/>
        </w:rPr>
        <w:t xml:space="preserve"> </w:t>
      </w:r>
      <w:proofErr w:type="spellStart"/>
      <w:r w:rsidRPr="00934041">
        <w:rPr>
          <w:rFonts w:ascii="Times New Roman" w:hAnsi="Times New Roman"/>
          <w:bCs/>
        </w:rPr>
        <w:t>tersebut</w:t>
      </w:r>
      <w:proofErr w:type="spellEnd"/>
      <w:r w:rsidRPr="00934041">
        <w:rPr>
          <w:rFonts w:ascii="Times New Roman" w:hAnsi="Times New Roman"/>
          <w:bCs/>
        </w:rPr>
        <w:t xml:space="preserve"> </w:t>
      </w:r>
      <w:proofErr w:type="spellStart"/>
      <w:r w:rsidRPr="00934041">
        <w:rPr>
          <w:rFonts w:ascii="Times New Roman" w:hAnsi="Times New Roman"/>
          <w:bCs/>
        </w:rPr>
        <w:t>mengajar</w:t>
      </w:r>
      <w:proofErr w:type="spellEnd"/>
      <w:r w:rsidR="00E45598" w:rsidRPr="00934041">
        <w:rPr>
          <w:rFonts w:ascii="Times New Roman" w:hAnsi="Times New Roman"/>
          <w:bCs/>
          <w:lang w:val="id-ID"/>
        </w:rPr>
        <w:t>kan</w:t>
      </w:r>
      <w:r w:rsidRPr="00934041">
        <w:rPr>
          <w:rFonts w:ascii="Times New Roman" w:hAnsi="Times New Roman"/>
          <w:bCs/>
        </w:rPr>
        <w:t xml:space="preserve"> kitab-kitab </w:t>
      </w:r>
      <w:proofErr w:type="spellStart"/>
      <w:r w:rsidRPr="00934041">
        <w:rPr>
          <w:rFonts w:ascii="Times New Roman" w:hAnsi="Times New Roman"/>
          <w:bCs/>
        </w:rPr>
        <w:t>kuning</w:t>
      </w:r>
      <w:proofErr w:type="spellEnd"/>
      <w:r w:rsidRPr="00934041">
        <w:rPr>
          <w:rFonts w:ascii="Times New Roman" w:hAnsi="Times New Roman"/>
          <w:bCs/>
        </w:rPr>
        <w:t>.</w:t>
      </w:r>
      <w:r w:rsidRPr="00934041">
        <w:rPr>
          <w:rFonts w:ascii="Times New Roman" w:hAnsi="Times New Roman"/>
          <w:bCs/>
          <w:lang w:val="id-ID"/>
        </w:rPr>
        <w:t xml:space="preserve"> </w:t>
      </w:r>
      <w:r w:rsidR="00E45598" w:rsidRPr="00934041">
        <w:rPr>
          <w:rFonts w:ascii="Times New Roman" w:hAnsi="Times New Roman"/>
          <w:bCs/>
          <w:lang w:val="id-ID"/>
        </w:rPr>
        <w:t xml:space="preserve">Persamaannya adalah bahwa pembelajaran </w:t>
      </w:r>
      <w:r w:rsidRPr="00934041">
        <w:rPr>
          <w:rFonts w:ascii="Times New Roman" w:hAnsi="Times New Roman"/>
          <w:bCs/>
          <w:lang w:val="id-ID"/>
        </w:rPr>
        <w:t xml:space="preserve">kitab-kitab </w:t>
      </w:r>
      <w:r w:rsidR="00E45598" w:rsidRPr="00934041">
        <w:rPr>
          <w:rFonts w:ascii="Times New Roman" w:hAnsi="Times New Roman"/>
          <w:bCs/>
          <w:lang w:val="id-ID"/>
        </w:rPr>
        <w:t>kuning</w:t>
      </w:r>
      <w:r w:rsidRPr="00934041">
        <w:rPr>
          <w:rFonts w:ascii="Times New Roman" w:hAnsi="Times New Roman"/>
          <w:bCs/>
          <w:lang w:val="id-ID"/>
        </w:rPr>
        <w:t xml:space="preserve"> </w:t>
      </w:r>
      <w:r w:rsidR="00E45598" w:rsidRPr="00934041">
        <w:rPr>
          <w:rFonts w:ascii="Times New Roman" w:hAnsi="Times New Roman"/>
          <w:bCs/>
          <w:lang w:val="id-ID"/>
        </w:rPr>
        <w:t>di pesantren dimaksudkan untuk</w:t>
      </w:r>
      <w:r w:rsidRPr="00934041">
        <w:rPr>
          <w:rFonts w:ascii="Times New Roman" w:hAnsi="Times New Roman"/>
          <w:bCs/>
          <w:lang w:val="id-ID"/>
        </w:rPr>
        <w:t xml:space="preserve"> membina sikap pribadi</w:t>
      </w:r>
      <w:r w:rsidR="00E45598" w:rsidRPr="00934041">
        <w:rPr>
          <w:rFonts w:ascii="Times New Roman" w:hAnsi="Times New Roman"/>
          <w:bCs/>
          <w:lang w:val="id-ID"/>
        </w:rPr>
        <w:t xml:space="preserve">/akhlak </w:t>
      </w:r>
      <w:r w:rsidRPr="00934041">
        <w:rPr>
          <w:rFonts w:ascii="Times New Roman" w:hAnsi="Times New Roman"/>
          <w:bCs/>
          <w:lang w:val="id-ID"/>
        </w:rPr>
        <w:t xml:space="preserve"> santri</w:t>
      </w:r>
      <w:r w:rsidR="00E45598" w:rsidRPr="00934041">
        <w:rPr>
          <w:rFonts w:ascii="Times New Roman" w:hAnsi="Times New Roman"/>
          <w:bCs/>
          <w:lang w:val="id-ID"/>
        </w:rPr>
        <w:t xml:space="preserve">, </w:t>
      </w:r>
      <w:r w:rsidR="00413370" w:rsidRPr="00934041">
        <w:rPr>
          <w:rFonts w:ascii="Times New Roman" w:hAnsi="Times New Roman"/>
          <w:bCs/>
          <w:lang w:val="id-ID"/>
        </w:rPr>
        <w:t xml:space="preserve">memperkuat iman dan islamnya serta </w:t>
      </w:r>
      <w:r w:rsidR="00E45598" w:rsidRPr="00934041">
        <w:rPr>
          <w:rFonts w:ascii="Times New Roman" w:hAnsi="Times New Roman"/>
          <w:bCs/>
          <w:lang w:val="id-ID"/>
        </w:rPr>
        <w:t xml:space="preserve">memberikan pengetahuan tentang hukum-hukum ubudiyah dan mu’amalah. </w:t>
      </w:r>
      <w:r w:rsidRPr="00934041">
        <w:rPr>
          <w:rFonts w:ascii="Times New Roman" w:hAnsi="Times New Roman"/>
          <w:bCs/>
          <w:lang w:val="id-ID"/>
        </w:rPr>
        <w:t xml:space="preserve"> </w:t>
      </w:r>
    </w:p>
    <w:p w14:paraId="6388D730" w14:textId="6E92F220" w:rsidR="00C667C1" w:rsidRPr="00934041" w:rsidRDefault="00E45598" w:rsidP="00FC3AFA">
      <w:pPr>
        <w:tabs>
          <w:tab w:val="left" w:pos="1496"/>
        </w:tabs>
        <w:spacing w:after="120"/>
        <w:ind w:left="709" w:firstLine="726"/>
        <w:jc w:val="both"/>
        <w:rPr>
          <w:rFonts w:ascii="Times New Roman" w:hAnsi="Times New Roman"/>
          <w:color w:val="000000"/>
          <w:lang w:val="id-ID"/>
        </w:rPr>
      </w:pPr>
      <w:r w:rsidRPr="00934041">
        <w:rPr>
          <w:rFonts w:ascii="Times New Roman" w:hAnsi="Times New Roman"/>
          <w:bCs/>
          <w:lang w:val="id-ID"/>
        </w:rPr>
        <w:lastRenderedPageBreak/>
        <w:t xml:space="preserve">Dengan demikian pembelajaran kitab kuning </w:t>
      </w:r>
      <w:r w:rsidR="00C667C1" w:rsidRPr="00934041">
        <w:rPr>
          <w:rFonts w:ascii="Times New Roman" w:hAnsi="Times New Roman"/>
          <w:bCs/>
          <w:lang w:val="id-ID"/>
        </w:rPr>
        <w:t xml:space="preserve"> meliputi</w:t>
      </w:r>
      <w:r w:rsidRPr="00934041">
        <w:rPr>
          <w:rFonts w:ascii="Times New Roman" w:hAnsi="Times New Roman"/>
          <w:bCs/>
          <w:lang w:val="id-ID"/>
        </w:rPr>
        <w:t>:</w:t>
      </w:r>
      <w:r w:rsidR="00C667C1" w:rsidRPr="00934041">
        <w:rPr>
          <w:rFonts w:ascii="Times New Roman" w:hAnsi="Times New Roman"/>
          <w:bCs/>
          <w:lang w:val="id-ID"/>
        </w:rPr>
        <w:t xml:space="preserve"> kitab</w:t>
      </w:r>
      <w:r w:rsidR="00413370" w:rsidRPr="00934041">
        <w:rPr>
          <w:rFonts w:ascii="Times New Roman" w:hAnsi="Times New Roman"/>
          <w:bCs/>
          <w:lang w:val="id-ID"/>
        </w:rPr>
        <w:t xml:space="preserve"> tauhid, akhlak tasawuf</w:t>
      </w:r>
      <w:r w:rsidR="00C667C1" w:rsidRPr="00934041">
        <w:rPr>
          <w:rFonts w:ascii="Times New Roman" w:hAnsi="Times New Roman"/>
          <w:bCs/>
          <w:lang w:val="id-ID"/>
        </w:rPr>
        <w:t>,</w:t>
      </w:r>
      <w:r w:rsidR="00413370" w:rsidRPr="00934041">
        <w:rPr>
          <w:rFonts w:ascii="Times New Roman" w:hAnsi="Times New Roman"/>
          <w:bCs/>
          <w:lang w:val="id-ID"/>
        </w:rPr>
        <w:t xml:space="preserve"> fiqhi, tafsir, hadits, tarikh dan ilmu-ilmu Bahasa Arab seperti; nahwu, sharaf, balaghah,ma’ani dan mantiq. </w:t>
      </w:r>
      <w:r w:rsidR="00413370" w:rsidRPr="00934041">
        <w:rPr>
          <w:rFonts w:ascii="Times New Roman" w:hAnsi="Times New Roman"/>
          <w:color w:val="000000"/>
          <w:lang w:val="id-ID"/>
        </w:rPr>
        <w:t>Pembelajar</w:t>
      </w:r>
      <w:r w:rsidR="00C667C1" w:rsidRPr="00934041">
        <w:rPr>
          <w:rFonts w:ascii="Times New Roman" w:hAnsi="Times New Roman"/>
          <w:color w:val="000000"/>
          <w:lang w:val="id-ID"/>
        </w:rPr>
        <w:t xml:space="preserve">an kitab kuning </w:t>
      </w:r>
      <w:r w:rsidR="00413370" w:rsidRPr="00934041">
        <w:rPr>
          <w:rFonts w:ascii="Times New Roman" w:hAnsi="Times New Roman"/>
          <w:color w:val="000000"/>
          <w:lang w:val="id-ID"/>
        </w:rPr>
        <w:t>di pesantren ini masih perlu terus ditingkatkan</w:t>
      </w:r>
      <w:r w:rsidR="00C667C1" w:rsidRPr="00934041">
        <w:rPr>
          <w:rFonts w:ascii="Times New Roman" w:hAnsi="Times New Roman"/>
          <w:color w:val="000000"/>
          <w:lang w:val="id-ID"/>
        </w:rPr>
        <w:t xml:space="preserve">, utamanya yang berkaitan dengan </w:t>
      </w:r>
      <w:r w:rsidR="00413370" w:rsidRPr="00934041">
        <w:rPr>
          <w:rFonts w:ascii="Times New Roman" w:hAnsi="Times New Roman"/>
          <w:color w:val="000000"/>
          <w:lang w:val="id-ID"/>
        </w:rPr>
        <w:t xml:space="preserve"> </w:t>
      </w:r>
      <w:r w:rsidR="00C667C1" w:rsidRPr="00934041">
        <w:rPr>
          <w:rFonts w:ascii="Times New Roman" w:hAnsi="Times New Roman"/>
          <w:color w:val="000000"/>
          <w:lang w:val="id-ID"/>
        </w:rPr>
        <w:t>metodologi yang digunakan dalam pembelajaran kitab-kitab kuning</w:t>
      </w:r>
      <w:r w:rsidR="00413370" w:rsidRPr="00934041">
        <w:rPr>
          <w:rFonts w:ascii="Times New Roman" w:hAnsi="Times New Roman"/>
          <w:color w:val="000000"/>
          <w:lang w:val="id-ID"/>
        </w:rPr>
        <w:t xml:space="preserve"> nampak masih monoton</w:t>
      </w:r>
      <w:r w:rsidR="00C667C1" w:rsidRPr="00934041">
        <w:rPr>
          <w:rFonts w:ascii="Times New Roman" w:hAnsi="Times New Roman"/>
          <w:color w:val="000000"/>
          <w:lang w:val="id-ID"/>
        </w:rPr>
        <w:t>, sehing</w:t>
      </w:r>
      <w:r w:rsidR="00C667C1" w:rsidRPr="00934041">
        <w:rPr>
          <w:rFonts w:ascii="Times New Roman" w:hAnsi="Times New Roman"/>
          <w:color w:val="000000"/>
          <w:lang w:val="id-ID"/>
        </w:rPr>
        <w:softHyphen/>
        <w:t xml:space="preserve">ga menyebabkan aspek esensial dari tujuan pendidikan yang diajarkan oleh </w:t>
      </w:r>
      <w:r w:rsidR="00413370" w:rsidRPr="00934041">
        <w:rPr>
          <w:rFonts w:ascii="Times New Roman" w:hAnsi="Times New Roman"/>
          <w:color w:val="000000"/>
          <w:lang w:val="id-ID"/>
        </w:rPr>
        <w:t>ustadz/kiyai</w:t>
      </w:r>
      <w:r w:rsidR="00C667C1" w:rsidRPr="00934041">
        <w:rPr>
          <w:rFonts w:ascii="Times New Roman" w:hAnsi="Times New Roman"/>
          <w:color w:val="000000"/>
          <w:lang w:val="id-ID"/>
        </w:rPr>
        <w:t xml:space="preserve"> tidak dapat tercover secara menyeluruh. </w:t>
      </w:r>
      <w:r w:rsidR="00C667C1" w:rsidRPr="00934041">
        <w:rPr>
          <w:rFonts w:ascii="Times New Roman" w:hAnsi="Times New Roman"/>
          <w:color w:val="000000"/>
        </w:rPr>
        <w:t xml:space="preserve">Oleh </w:t>
      </w:r>
      <w:proofErr w:type="spellStart"/>
      <w:r w:rsidR="00C667C1" w:rsidRPr="00934041">
        <w:rPr>
          <w:rFonts w:ascii="Times New Roman" w:hAnsi="Times New Roman"/>
          <w:color w:val="000000"/>
        </w:rPr>
        <w:t>karena</w:t>
      </w:r>
      <w:proofErr w:type="spellEnd"/>
      <w:r w:rsidR="00C667C1" w:rsidRPr="00934041">
        <w:rPr>
          <w:rFonts w:ascii="Times New Roman" w:hAnsi="Times New Roman"/>
          <w:color w:val="000000"/>
        </w:rPr>
        <w:t xml:space="preserve"> </w:t>
      </w:r>
      <w:proofErr w:type="spellStart"/>
      <w:r w:rsidR="00C667C1" w:rsidRPr="00934041">
        <w:rPr>
          <w:rFonts w:ascii="Times New Roman" w:hAnsi="Times New Roman"/>
          <w:color w:val="000000"/>
        </w:rPr>
        <w:t>itu</w:t>
      </w:r>
      <w:proofErr w:type="spellEnd"/>
      <w:r w:rsidR="00C667C1" w:rsidRPr="00934041">
        <w:rPr>
          <w:rFonts w:ascii="Times New Roman" w:hAnsi="Times New Roman"/>
          <w:color w:val="000000"/>
        </w:rPr>
        <w:t xml:space="preserve"> </w:t>
      </w:r>
      <w:proofErr w:type="spellStart"/>
      <w:r w:rsidR="00C667C1" w:rsidRPr="00934041">
        <w:rPr>
          <w:rFonts w:ascii="Times New Roman" w:hAnsi="Times New Roman"/>
          <w:color w:val="000000"/>
        </w:rPr>
        <w:t>diperlukan</w:t>
      </w:r>
      <w:proofErr w:type="spellEnd"/>
      <w:r w:rsidR="00C667C1" w:rsidRPr="00934041">
        <w:rPr>
          <w:rFonts w:ascii="Times New Roman" w:hAnsi="Times New Roman"/>
          <w:color w:val="000000"/>
        </w:rPr>
        <w:t xml:space="preserve"> </w:t>
      </w:r>
      <w:proofErr w:type="spellStart"/>
      <w:r w:rsidR="00C667C1" w:rsidRPr="00934041">
        <w:rPr>
          <w:rFonts w:ascii="Times New Roman" w:hAnsi="Times New Roman"/>
          <w:color w:val="000000"/>
        </w:rPr>
        <w:t>cara</w:t>
      </w:r>
      <w:proofErr w:type="spellEnd"/>
      <w:r w:rsidR="00C667C1" w:rsidRPr="00934041">
        <w:rPr>
          <w:rFonts w:ascii="Times New Roman" w:hAnsi="Times New Roman"/>
          <w:color w:val="000000"/>
        </w:rPr>
        <w:t xml:space="preserve"> </w:t>
      </w:r>
      <w:proofErr w:type="spellStart"/>
      <w:r w:rsidR="00C667C1" w:rsidRPr="00934041">
        <w:rPr>
          <w:rFonts w:ascii="Times New Roman" w:hAnsi="Times New Roman"/>
          <w:color w:val="000000"/>
        </w:rPr>
        <w:t>baru</w:t>
      </w:r>
      <w:proofErr w:type="spellEnd"/>
      <w:r w:rsidR="00C667C1" w:rsidRPr="00934041">
        <w:rPr>
          <w:rFonts w:ascii="Times New Roman" w:hAnsi="Times New Roman"/>
          <w:color w:val="000000"/>
        </w:rPr>
        <w:t xml:space="preserve"> </w:t>
      </w:r>
      <w:proofErr w:type="spellStart"/>
      <w:r w:rsidR="00C667C1" w:rsidRPr="00934041">
        <w:rPr>
          <w:rFonts w:ascii="Times New Roman" w:hAnsi="Times New Roman"/>
          <w:color w:val="000000"/>
        </w:rPr>
        <w:t>dalam</w:t>
      </w:r>
      <w:proofErr w:type="spellEnd"/>
      <w:r w:rsidR="00C667C1" w:rsidRPr="00934041">
        <w:rPr>
          <w:rFonts w:ascii="Times New Roman" w:hAnsi="Times New Roman"/>
          <w:color w:val="000000"/>
        </w:rPr>
        <w:t xml:space="preserve"> </w:t>
      </w:r>
      <w:proofErr w:type="spellStart"/>
      <w:r w:rsidR="00C667C1" w:rsidRPr="00934041">
        <w:rPr>
          <w:rFonts w:ascii="Times New Roman" w:hAnsi="Times New Roman"/>
          <w:color w:val="000000"/>
        </w:rPr>
        <w:t>mencapai</w:t>
      </w:r>
      <w:proofErr w:type="spellEnd"/>
      <w:r w:rsidR="00C667C1" w:rsidRPr="00934041">
        <w:rPr>
          <w:rFonts w:ascii="Times New Roman" w:hAnsi="Times New Roman"/>
          <w:color w:val="000000"/>
        </w:rPr>
        <w:t xml:space="preserve"> </w:t>
      </w:r>
      <w:proofErr w:type="spellStart"/>
      <w:r w:rsidR="00C667C1" w:rsidRPr="00934041">
        <w:rPr>
          <w:rFonts w:ascii="Times New Roman" w:hAnsi="Times New Roman"/>
          <w:color w:val="000000"/>
        </w:rPr>
        <w:t>tujuan</w:t>
      </w:r>
      <w:proofErr w:type="spellEnd"/>
      <w:r w:rsidR="00C667C1" w:rsidRPr="00934041">
        <w:rPr>
          <w:rFonts w:ascii="Times New Roman" w:hAnsi="Times New Roman"/>
          <w:color w:val="000000"/>
        </w:rPr>
        <w:t xml:space="preserve"> </w:t>
      </w:r>
      <w:proofErr w:type="spellStart"/>
      <w:r w:rsidR="00C667C1" w:rsidRPr="00934041">
        <w:rPr>
          <w:rFonts w:ascii="Times New Roman" w:hAnsi="Times New Roman"/>
          <w:color w:val="000000"/>
        </w:rPr>
        <w:t>pendidikan</w:t>
      </w:r>
      <w:proofErr w:type="spellEnd"/>
      <w:r w:rsidR="00C667C1" w:rsidRPr="00934041">
        <w:rPr>
          <w:rFonts w:ascii="Times New Roman" w:hAnsi="Times New Roman"/>
          <w:color w:val="000000"/>
        </w:rPr>
        <w:t xml:space="preserve"> yang </w:t>
      </w:r>
      <w:proofErr w:type="spellStart"/>
      <w:r w:rsidR="00C667C1" w:rsidRPr="00934041">
        <w:rPr>
          <w:rFonts w:ascii="Times New Roman" w:hAnsi="Times New Roman"/>
          <w:color w:val="000000"/>
        </w:rPr>
        <w:t>ada</w:t>
      </w:r>
      <w:proofErr w:type="spellEnd"/>
      <w:r w:rsidR="00C667C1" w:rsidRPr="00934041">
        <w:rPr>
          <w:rFonts w:ascii="Times New Roman" w:hAnsi="Times New Roman"/>
          <w:color w:val="000000"/>
        </w:rPr>
        <w:t xml:space="preserve"> di </w:t>
      </w:r>
      <w:proofErr w:type="spellStart"/>
      <w:r w:rsidR="00C667C1" w:rsidRPr="00934041">
        <w:rPr>
          <w:rFonts w:ascii="Times New Roman" w:hAnsi="Times New Roman"/>
          <w:color w:val="000000"/>
        </w:rPr>
        <w:t>pesantren</w:t>
      </w:r>
      <w:proofErr w:type="spellEnd"/>
      <w:r w:rsidR="00C667C1" w:rsidRPr="00934041">
        <w:rPr>
          <w:rFonts w:ascii="Times New Roman" w:hAnsi="Times New Roman"/>
          <w:color w:val="000000"/>
        </w:rPr>
        <w:t>.</w:t>
      </w:r>
    </w:p>
    <w:p w14:paraId="13B432A5" w14:textId="77777777" w:rsidR="00C667C1" w:rsidRPr="00934041" w:rsidRDefault="00C667C1" w:rsidP="00FC3AFA">
      <w:pPr>
        <w:pStyle w:val="ListParagraph"/>
        <w:numPr>
          <w:ilvl w:val="7"/>
          <w:numId w:val="1"/>
        </w:numPr>
        <w:spacing w:after="120"/>
        <w:ind w:left="709" w:hanging="284"/>
        <w:contextualSpacing w:val="0"/>
        <w:jc w:val="both"/>
        <w:rPr>
          <w:b/>
          <w:bCs/>
          <w:color w:val="000000"/>
          <w:lang w:val="id-ID"/>
        </w:rPr>
      </w:pPr>
      <w:r w:rsidRPr="00934041">
        <w:rPr>
          <w:b/>
          <w:bCs/>
          <w:color w:val="000000"/>
          <w:lang w:val="id-ID"/>
        </w:rPr>
        <w:t xml:space="preserve">Minat </w:t>
      </w:r>
      <w:r w:rsidRPr="00934041">
        <w:rPr>
          <w:b/>
          <w:bCs/>
        </w:rPr>
        <w:t>S</w:t>
      </w:r>
      <w:r w:rsidRPr="00934041">
        <w:rPr>
          <w:b/>
          <w:bCs/>
          <w:lang w:val="id-ID"/>
        </w:rPr>
        <w:t>antri</w:t>
      </w:r>
    </w:p>
    <w:p w14:paraId="03078E21" w14:textId="77777777" w:rsidR="00C667C1" w:rsidRPr="00934041" w:rsidRDefault="00C667C1" w:rsidP="00FC3AFA">
      <w:pPr>
        <w:tabs>
          <w:tab w:val="left" w:pos="1496"/>
        </w:tabs>
        <w:ind w:left="709" w:firstLine="726"/>
        <w:jc w:val="both"/>
        <w:rPr>
          <w:rFonts w:ascii="Times New Roman" w:hAnsi="Times New Roman"/>
          <w:lang w:val="id-ID"/>
        </w:rPr>
      </w:pPr>
      <w:r w:rsidRPr="00934041">
        <w:rPr>
          <w:rFonts w:ascii="Times New Roman" w:hAnsi="Times New Roman"/>
          <w:lang w:val="id-ID"/>
        </w:rPr>
        <w:t xml:space="preserve">Minat tidak dibawa sejak lahir, melainkan diperoleh kemudian. Minat terhadap sesuatu </w:t>
      </w:r>
      <w:r w:rsidR="00413370" w:rsidRPr="00934041">
        <w:rPr>
          <w:rFonts w:ascii="Times New Roman" w:hAnsi="Times New Roman"/>
          <w:lang w:val="id-ID"/>
        </w:rPr>
        <w:t xml:space="preserve">yang </w:t>
      </w:r>
      <w:r w:rsidRPr="00934041">
        <w:rPr>
          <w:rFonts w:ascii="Times New Roman" w:hAnsi="Times New Roman"/>
          <w:lang w:val="id-ID"/>
        </w:rPr>
        <w:t xml:space="preserve">dipelajari mempengaruhi </w:t>
      </w:r>
      <w:r w:rsidR="00413370" w:rsidRPr="00934041">
        <w:rPr>
          <w:rFonts w:ascii="Times New Roman" w:hAnsi="Times New Roman"/>
          <w:lang w:val="id-ID"/>
        </w:rPr>
        <w:t xml:space="preserve">semangat </w:t>
      </w:r>
      <w:r w:rsidRPr="00934041">
        <w:rPr>
          <w:rFonts w:ascii="Times New Roman" w:hAnsi="Times New Roman"/>
          <w:lang w:val="id-ID"/>
        </w:rPr>
        <w:t xml:space="preserve">belajar serta mempengaruhi penerimaan </w:t>
      </w:r>
      <w:r w:rsidR="00413370" w:rsidRPr="00934041">
        <w:rPr>
          <w:rFonts w:ascii="Times New Roman" w:hAnsi="Times New Roman"/>
          <w:lang w:val="id-ID"/>
        </w:rPr>
        <w:t>terhadap pembelajaran</w:t>
      </w:r>
      <w:r w:rsidRPr="00934041">
        <w:rPr>
          <w:rFonts w:ascii="Times New Roman" w:hAnsi="Times New Roman"/>
          <w:lang w:val="id-ID"/>
        </w:rPr>
        <w:t xml:space="preserve">. </w:t>
      </w:r>
      <w:r w:rsidRPr="00934041">
        <w:rPr>
          <w:rFonts w:ascii="Times New Roman" w:hAnsi="Times New Roman"/>
          <w:lang w:val="sv-SE"/>
        </w:rPr>
        <w:t xml:space="preserve">Jadi minat terhadap sesuatu merupakan hasil belajar dan menyokong belajar selanjutnya. Walaupun minat terhadap sesuatu hal tidak merupakan hal yang hakiki untuk dapat mempelajari hal tersebut. Kebutuhan anak akan belajarnya bisa timbul dari minat yang disebabkan </w:t>
      </w:r>
      <w:r w:rsidRPr="00934041">
        <w:rPr>
          <w:rFonts w:ascii="Times New Roman" w:hAnsi="Times New Roman"/>
          <w:lang w:val="id-ID"/>
        </w:rPr>
        <w:t>karena</w:t>
      </w:r>
      <w:r w:rsidRPr="00934041">
        <w:rPr>
          <w:rFonts w:ascii="Times New Roman" w:hAnsi="Times New Roman"/>
          <w:lang w:val="sv-SE"/>
        </w:rPr>
        <w:t xml:space="preserve"> perhatian, senang dan lain sebagainya.</w:t>
      </w:r>
      <w:r w:rsidRPr="00934041">
        <w:rPr>
          <w:rFonts w:ascii="Times New Roman" w:hAnsi="Times New Roman"/>
          <w:lang w:val="id-ID"/>
        </w:rPr>
        <w:t xml:space="preserve"> </w:t>
      </w:r>
    </w:p>
    <w:p w14:paraId="53E44594" w14:textId="77777777" w:rsidR="00C667C1" w:rsidRPr="00934041" w:rsidRDefault="00A84DE5" w:rsidP="00FC3AFA">
      <w:pPr>
        <w:tabs>
          <w:tab w:val="left" w:pos="1496"/>
        </w:tabs>
        <w:ind w:left="709" w:firstLine="726"/>
        <w:jc w:val="both"/>
        <w:rPr>
          <w:rFonts w:ascii="Times New Roman" w:hAnsi="Times New Roman"/>
          <w:lang w:val="id-ID"/>
        </w:rPr>
      </w:pPr>
      <w:r w:rsidRPr="00934041">
        <w:rPr>
          <w:rFonts w:ascii="Times New Roman" w:hAnsi="Times New Roman"/>
          <w:lang w:val="id-ID" w:eastAsia="id-ID"/>
        </w:rPr>
        <w:t>M</w:t>
      </w:r>
      <w:r w:rsidR="00C667C1" w:rsidRPr="00934041">
        <w:rPr>
          <w:rFonts w:ascii="Times New Roman" w:hAnsi="Times New Roman"/>
          <w:lang w:val="id-ID" w:eastAsia="id-ID"/>
        </w:rPr>
        <w:t xml:space="preserve">engenai hambatan dan problem yang dihadapi di </w:t>
      </w:r>
      <w:r w:rsidR="00676DCB" w:rsidRPr="00934041">
        <w:rPr>
          <w:rFonts w:ascii="Times New Roman" w:hAnsi="Times New Roman"/>
          <w:lang w:val="id-ID" w:eastAsia="id-ID"/>
        </w:rPr>
        <w:t xml:space="preserve">pesantren ini </w:t>
      </w:r>
      <w:r w:rsidRPr="00934041">
        <w:rPr>
          <w:rFonts w:ascii="Times New Roman" w:hAnsi="Times New Roman"/>
          <w:lang w:val="id-ID" w:eastAsia="id-ID"/>
        </w:rPr>
        <w:t xml:space="preserve">adalah: </w:t>
      </w:r>
      <w:r w:rsidR="00676DCB" w:rsidRPr="00934041">
        <w:rPr>
          <w:rFonts w:ascii="Times New Roman" w:hAnsi="Times New Roman"/>
          <w:lang w:val="id-ID" w:eastAsia="id-ID"/>
        </w:rPr>
        <w:t xml:space="preserve">Bahwa santri </w:t>
      </w:r>
      <w:r w:rsidR="00676DCB" w:rsidRPr="00FC3AFA">
        <w:rPr>
          <w:rFonts w:ascii="Times New Roman" w:hAnsi="Times New Roman"/>
          <w:lang w:val="sv-SE"/>
        </w:rPr>
        <w:t>yang</w:t>
      </w:r>
      <w:r w:rsidR="00676DCB" w:rsidRPr="00934041">
        <w:rPr>
          <w:rFonts w:ascii="Times New Roman" w:hAnsi="Times New Roman"/>
          <w:lang w:val="id-ID" w:eastAsia="id-ID"/>
        </w:rPr>
        <w:t xml:space="preserve"> datang belajar di pondok ini berasal dari berbagai sekolah dan madrasah</w:t>
      </w:r>
      <w:r w:rsidR="007B3BF3" w:rsidRPr="00934041">
        <w:rPr>
          <w:rFonts w:ascii="Times New Roman" w:hAnsi="Times New Roman"/>
          <w:lang w:val="id-ID" w:eastAsia="id-ID"/>
        </w:rPr>
        <w:t xml:space="preserve"> baik negeri maupun swasta</w:t>
      </w:r>
      <w:r w:rsidR="00C667C1" w:rsidRPr="00934041">
        <w:rPr>
          <w:rFonts w:ascii="Times New Roman" w:hAnsi="Times New Roman"/>
          <w:lang w:val="id-ID" w:eastAsia="id-ID"/>
        </w:rPr>
        <w:t>.</w:t>
      </w:r>
      <w:r w:rsidR="007B3BF3" w:rsidRPr="00934041">
        <w:rPr>
          <w:rFonts w:ascii="Times New Roman" w:hAnsi="Times New Roman"/>
          <w:lang w:val="id-ID" w:eastAsia="id-ID"/>
        </w:rPr>
        <w:t xml:space="preserve"> </w:t>
      </w:r>
      <w:r w:rsidR="007B3BF3" w:rsidRPr="00934041">
        <w:rPr>
          <w:rFonts w:ascii="Times New Roman" w:hAnsi="Times New Roman"/>
          <w:lang w:eastAsia="id-ID"/>
        </w:rPr>
        <w:t xml:space="preserve">Oleh </w:t>
      </w:r>
      <w:proofErr w:type="spellStart"/>
      <w:r w:rsidR="007B3BF3" w:rsidRPr="00934041">
        <w:rPr>
          <w:rFonts w:ascii="Times New Roman" w:hAnsi="Times New Roman"/>
          <w:lang w:eastAsia="id-ID"/>
        </w:rPr>
        <w:t>karenanya</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pengetahuan</w:t>
      </w:r>
      <w:proofErr w:type="spellEnd"/>
      <w:r w:rsidR="007B3BF3" w:rsidRPr="00934041">
        <w:rPr>
          <w:rFonts w:ascii="Times New Roman" w:hAnsi="Times New Roman"/>
          <w:lang w:eastAsia="id-ID"/>
        </w:rPr>
        <w:t xml:space="preserve"> dan </w:t>
      </w:r>
      <w:proofErr w:type="spellStart"/>
      <w:r w:rsidR="007B3BF3" w:rsidRPr="00934041">
        <w:rPr>
          <w:rFonts w:ascii="Times New Roman" w:hAnsi="Times New Roman"/>
          <w:lang w:eastAsia="id-ID"/>
        </w:rPr>
        <w:t>kemampuan</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membaca</w:t>
      </w:r>
      <w:proofErr w:type="spellEnd"/>
      <w:r w:rsidR="007B3BF3" w:rsidRPr="00934041">
        <w:rPr>
          <w:rFonts w:ascii="Times New Roman" w:hAnsi="Times New Roman"/>
          <w:lang w:eastAsia="id-ID"/>
        </w:rPr>
        <w:t xml:space="preserve"> kitab </w:t>
      </w:r>
      <w:proofErr w:type="spellStart"/>
      <w:r w:rsidR="007B3BF3" w:rsidRPr="00934041">
        <w:rPr>
          <w:rFonts w:ascii="Times New Roman" w:hAnsi="Times New Roman"/>
          <w:lang w:eastAsia="id-ID"/>
        </w:rPr>
        <w:t>sangat</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fariatif</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Tidak</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sedikit</w:t>
      </w:r>
      <w:proofErr w:type="spellEnd"/>
      <w:r w:rsidR="007B3BF3" w:rsidRPr="00934041">
        <w:rPr>
          <w:rFonts w:ascii="Times New Roman" w:hAnsi="Times New Roman"/>
          <w:lang w:eastAsia="id-ID"/>
        </w:rPr>
        <w:t xml:space="preserve"> di </w:t>
      </w:r>
      <w:proofErr w:type="spellStart"/>
      <w:r w:rsidR="007B3BF3" w:rsidRPr="00934041">
        <w:rPr>
          <w:rFonts w:ascii="Times New Roman" w:hAnsi="Times New Roman"/>
          <w:lang w:eastAsia="id-ID"/>
        </w:rPr>
        <w:t>antara</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mereka</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belum</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kenal</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sama</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sekali</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terhadap</w:t>
      </w:r>
      <w:proofErr w:type="spellEnd"/>
      <w:r w:rsidR="007B3BF3" w:rsidRPr="00934041">
        <w:rPr>
          <w:rFonts w:ascii="Times New Roman" w:hAnsi="Times New Roman"/>
          <w:lang w:eastAsia="id-ID"/>
        </w:rPr>
        <w:t xml:space="preserve"> kitab </w:t>
      </w:r>
      <w:proofErr w:type="spellStart"/>
      <w:r w:rsidR="007B3BF3" w:rsidRPr="00934041">
        <w:rPr>
          <w:rFonts w:ascii="Times New Roman" w:hAnsi="Times New Roman"/>
          <w:lang w:eastAsia="id-ID"/>
        </w:rPr>
        <w:t>kuning</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sehingga</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minat</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belajar</w:t>
      </w:r>
      <w:proofErr w:type="spellEnd"/>
      <w:r w:rsidR="007B3BF3" w:rsidRPr="00934041">
        <w:rPr>
          <w:rFonts w:ascii="Times New Roman" w:hAnsi="Times New Roman"/>
          <w:lang w:eastAsia="id-ID"/>
        </w:rPr>
        <w:t xml:space="preserve"> </w:t>
      </w:r>
      <w:r w:rsidR="007B3BF3" w:rsidRPr="00FC3AFA">
        <w:rPr>
          <w:rFonts w:ascii="Times New Roman" w:hAnsi="Times New Roman"/>
          <w:lang w:val="id-ID"/>
        </w:rPr>
        <w:t>belajarnya sangat rendah.</w:t>
      </w:r>
    </w:p>
    <w:p w14:paraId="774E2471" w14:textId="77777777" w:rsidR="00C667C1" w:rsidRPr="00934041" w:rsidRDefault="00A84DE5" w:rsidP="00FC3AFA">
      <w:pPr>
        <w:tabs>
          <w:tab w:val="left" w:pos="1496"/>
        </w:tabs>
        <w:spacing w:after="120"/>
        <w:ind w:left="709" w:firstLine="726"/>
        <w:jc w:val="both"/>
        <w:rPr>
          <w:rFonts w:ascii="Times New Roman" w:hAnsi="Times New Roman"/>
          <w:lang w:val="id-ID" w:eastAsia="id-ID"/>
        </w:rPr>
      </w:pPr>
      <w:r w:rsidRPr="00934041">
        <w:rPr>
          <w:rFonts w:ascii="Times New Roman" w:hAnsi="Times New Roman"/>
          <w:lang w:val="id-ID"/>
        </w:rPr>
        <w:t>M</w:t>
      </w:r>
      <w:r w:rsidR="00C667C1" w:rsidRPr="00934041">
        <w:rPr>
          <w:rFonts w:ascii="Times New Roman" w:hAnsi="Times New Roman"/>
          <w:lang w:val="id-ID"/>
        </w:rPr>
        <w:t xml:space="preserve">aka dapat diketahui hambatan dan problem yang dihadapi di </w:t>
      </w:r>
      <w:r w:rsidR="007B3BF3" w:rsidRPr="00FC3AFA">
        <w:rPr>
          <w:rFonts w:ascii="Times New Roman" w:hAnsi="Times New Roman"/>
          <w:lang w:val="id-ID"/>
        </w:rPr>
        <w:t>pesantren ini adalah minat belajar santri yang rendah, yang disebabkan oleh minimnya kemampuan</w:t>
      </w:r>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memahami</w:t>
      </w:r>
      <w:proofErr w:type="spellEnd"/>
      <w:r w:rsidR="007B3BF3" w:rsidRPr="00934041">
        <w:rPr>
          <w:rFonts w:ascii="Times New Roman" w:hAnsi="Times New Roman"/>
          <w:lang w:eastAsia="id-ID"/>
        </w:rPr>
        <w:t xml:space="preserve"> kitab </w:t>
      </w:r>
      <w:proofErr w:type="spellStart"/>
      <w:r w:rsidR="007B3BF3" w:rsidRPr="00934041">
        <w:rPr>
          <w:rFonts w:ascii="Times New Roman" w:hAnsi="Times New Roman"/>
          <w:lang w:eastAsia="id-ID"/>
        </w:rPr>
        <w:t>kuning</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itu</w:t>
      </w:r>
      <w:proofErr w:type="spellEnd"/>
      <w:r w:rsidR="007B3BF3" w:rsidRPr="00934041">
        <w:rPr>
          <w:rFonts w:ascii="Times New Roman" w:hAnsi="Times New Roman"/>
          <w:lang w:eastAsia="id-ID"/>
        </w:rPr>
        <w:t xml:space="preserve"> </w:t>
      </w:r>
      <w:proofErr w:type="spellStart"/>
      <w:r w:rsidR="007B3BF3" w:rsidRPr="00934041">
        <w:rPr>
          <w:rFonts w:ascii="Times New Roman" w:hAnsi="Times New Roman"/>
          <w:lang w:eastAsia="id-ID"/>
        </w:rPr>
        <w:t>sendiri</w:t>
      </w:r>
      <w:proofErr w:type="spellEnd"/>
      <w:r w:rsidR="00C667C1" w:rsidRPr="00934041">
        <w:rPr>
          <w:rFonts w:ascii="Times New Roman" w:hAnsi="Times New Roman"/>
          <w:lang w:val="id-ID" w:eastAsia="id-ID"/>
        </w:rPr>
        <w:t xml:space="preserve">. </w:t>
      </w:r>
    </w:p>
    <w:p w14:paraId="1FDD20AC" w14:textId="77777777" w:rsidR="00C667C1" w:rsidRPr="00934041" w:rsidRDefault="00C667C1" w:rsidP="007265B8">
      <w:pPr>
        <w:pStyle w:val="ListParagraph"/>
        <w:numPr>
          <w:ilvl w:val="0"/>
          <w:numId w:val="7"/>
        </w:numPr>
        <w:spacing w:line="360" w:lineRule="auto"/>
        <w:ind w:left="426"/>
        <w:jc w:val="both"/>
        <w:rPr>
          <w:b/>
          <w:color w:val="000000" w:themeColor="text1"/>
        </w:rPr>
      </w:pPr>
      <w:proofErr w:type="spellStart"/>
      <w:r w:rsidRPr="00934041">
        <w:rPr>
          <w:b/>
          <w:color w:val="000000" w:themeColor="text1"/>
        </w:rPr>
        <w:t>Upaya</w:t>
      </w:r>
      <w:proofErr w:type="spellEnd"/>
      <w:r w:rsidRPr="00934041">
        <w:rPr>
          <w:b/>
          <w:color w:val="000000" w:themeColor="text1"/>
        </w:rPr>
        <w:t xml:space="preserve"> </w:t>
      </w:r>
      <w:proofErr w:type="spellStart"/>
      <w:r w:rsidRPr="00934041">
        <w:rPr>
          <w:b/>
          <w:color w:val="000000" w:themeColor="text1"/>
        </w:rPr>
        <w:t>Mengatasi</w:t>
      </w:r>
      <w:proofErr w:type="spellEnd"/>
      <w:r w:rsidRPr="00934041">
        <w:rPr>
          <w:b/>
          <w:color w:val="000000" w:themeColor="text1"/>
        </w:rPr>
        <w:t xml:space="preserve"> </w:t>
      </w:r>
      <w:proofErr w:type="spellStart"/>
      <w:r w:rsidRPr="00934041">
        <w:rPr>
          <w:b/>
          <w:color w:val="000000" w:themeColor="text1"/>
        </w:rPr>
        <w:t>Kendala</w:t>
      </w:r>
      <w:proofErr w:type="spellEnd"/>
      <w:r w:rsidRPr="00934041">
        <w:rPr>
          <w:b/>
          <w:color w:val="000000" w:themeColor="text1"/>
        </w:rPr>
        <w:t xml:space="preserve"> </w:t>
      </w:r>
      <w:r w:rsidRPr="00934041">
        <w:rPr>
          <w:b/>
          <w:color w:val="000000" w:themeColor="text1"/>
          <w:lang w:val="sv-SE"/>
        </w:rPr>
        <w:t xml:space="preserve">Pembelajaran </w:t>
      </w:r>
    </w:p>
    <w:p w14:paraId="55EC46AE" w14:textId="77777777" w:rsidR="00C667C1" w:rsidRPr="00934041" w:rsidRDefault="00C667C1" w:rsidP="00FC3AFA">
      <w:pPr>
        <w:pStyle w:val="ListParagraph"/>
        <w:ind w:left="425" w:firstLine="851"/>
        <w:contextualSpacing w:val="0"/>
        <w:jc w:val="both"/>
        <w:rPr>
          <w:color w:val="000000" w:themeColor="text1"/>
          <w:lang w:val="id-ID"/>
        </w:rPr>
      </w:pPr>
      <w:proofErr w:type="spellStart"/>
      <w:r w:rsidRPr="00934041">
        <w:rPr>
          <w:color w:val="000000" w:themeColor="text1"/>
        </w:rPr>
        <w:t>Upaya</w:t>
      </w:r>
      <w:proofErr w:type="spellEnd"/>
      <w:r w:rsidRPr="00934041">
        <w:rPr>
          <w:color w:val="000000" w:themeColor="text1"/>
        </w:rPr>
        <w:t xml:space="preserve"> </w:t>
      </w:r>
      <w:proofErr w:type="spellStart"/>
      <w:r w:rsidRPr="00934041">
        <w:rPr>
          <w:color w:val="000000" w:themeColor="text1"/>
        </w:rPr>
        <w:t>mengatasi</w:t>
      </w:r>
      <w:proofErr w:type="spellEnd"/>
      <w:r w:rsidRPr="00934041">
        <w:rPr>
          <w:color w:val="000000" w:themeColor="text1"/>
        </w:rPr>
        <w:t xml:space="preserve"> </w:t>
      </w:r>
      <w:proofErr w:type="spellStart"/>
      <w:r w:rsidRPr="00934041">
        <w:rPr>
          <w:color w:val="000000" w:themeColor="text1"/>
        </w:rPr>
        <w:t>kendala</w:t>
      </w:r>
      <w:proofErr w:type="spellEnd"/>
      <w:r w:rsidRPr="00934041">
        <w:rPr>
          <w:color w:val="000000" w:themeColor="text1"/>
        </w:rPr>
        <w:t xml:space="preserve"> </w:t>
      </w:r>
      <w:r w:rsidRPr="00934041">
        <w:rPr>
          <w:color w:val="000000" w:themeColor="text1"/>
          <w:lang w:val="sv-SE"/>
        </w:rPr>
        <w:t xml:space="preserve">pelaksanaan pembelajaran kitab kuning di </w:t>
      </w:r>
      <w:r w:rsidRPr="00934041">
        <w:rPr>
          <w:lang w:val="id-ID"/>
        </w:rPr>
        <w:t>Pondok Pesantren As’ad Olak Kemang Kecamatan Danau Teluk</w:t>
      </w:r>
      <w:r w:rsidRPr="00934041">
        <w:rPr>
          <w:color w:val="000000" w:themeColor="text1"/>
        </w:rPr>
        <w:t xml:space="preserve"> Kota Jambi</w:t>
      </w:r>
      <w:r w:rsidRPr="00934041">
        <w:rPr>
          <w:color w:val="000000" w:themeColor="text1"/>
          <w:lang w:val="id-ID"/>
        </w:rPr>
        <w:t xml:space="preserve"> adalah:</w:t>
      </w:r>
    </w:p>
    <w:p w14:paraId="64607234" w14:textId="77777777" w:rsidR="00C667C1" w:rsidRPr="00934041" w:rsidRDefault="00C667C1" w:rsidP="00FC3AFA">
      <w:pPr>
        <w:pStyle w:val="Heading8"/>
        <w:numPr>
          <w:ilvl w:val="7"/>
          <w:numId w:val="7"/>
        </w:numPr>
        <w:spacing w:before="0"/>
        <w:ind w:left="709" w:hanging="284"/>
        <w:rPr>
          <w:rFonts w:ascii="Times New Roman" w:hAnsi="Times New Roman" w:cs="Times New Roman"/>
          <w:b/>
          <w:iCs/>
          <w:color w:val="000000" w:themeColor="text1"/>
          <w:sz w:val="24"/>
          <w:szCs w:val="24"/>
          <w:lang w:val="id-ID"/>
        </w:rPr>
      </w:pPr>
      <w:r w:rsidRPr="00934041">
        <w:rPr>
          <w:rFonts w:ascii="Times New Roman" w:hAnsi="Times New Roman" w:cs="Times New Roman"/>
          <w:b/>
          <w:iCs/>
          <w:color w:val="000000" w:themeColor="text1"/>
          <w:sz w:val="24"/>
          <w:szCs w:val="24"/>
          <w:lang w:val="id-ID"/>
        </w:rPr>
        <w:t>Menerapkan Metode Pembelajaran yang Variatif</w:t>
      </w:r>
    </w:p>
    <w:p w14:paraId="630A16E5" w14:textId="77777777" w:rsidR="00C667C1" w:rsidRPr="00934041" w:rsidRDefault="00C667C1" w:rsidP="00FC3AFA">
      <w:pPr>
        <w:pStyle w:val="ListParagraph"/>
        <w:ind w:left="709" w:firstLine="851"/>
        <w:jc w:val="both"/>
        <w:rPr>
          <w:color w:val="000000"/>
          <w:lang w:val="id-ID"/>
        </w:rPr>
      </w:pPr>
      <w:r w:rsidRPr="00934041">
        <w:rPr>
          <w:color w:val="000000"/>
          <w:lang w:val="id-ID"/>
        </w:rPr>
        <w:t xml:space="preserve">Keberadaan kitab kuning sebagai sumber belajar umumnya diakses oleh kalangan tradisionis yang memberi penghargaan tinggi pada kitab dan pengarangnnya, dan merasa memiliki tanggung jawab moral untuk melestarikannya sebagaimana adanya, sedangkan kalangan modernis kurang mengakses kitab kuning ini. Wawancara dengan </w:t>
      </w:r>
      <w:r w:rsidRPr="00934041">
        <w:rPr>
          <w:lang w:val="id-ID"/>
        </w:rPr>
        <w:t>al Muthahhiri</w:t>
      </w:r>
      <w:r w:rsidRPr="00934041">
        <w:rPr>
          <w:color w:val="000000"/>
          <w:lang w:val="id-ID"/>
        </w:rPr>
        <w:t>, guru kitab kuning mengatakan bahwa:</w:t>
      </w:r>
    </w:p>
    <w:p w14:paraId="151D3F83" w14:textId="77777777" w:rsidR="00C667C1" w:rsidRPr="00934041" w:rsidRDefault="00C667C1" w:rsidP="00FC3AFA">
      <w:pPr>
        <w:pStyle w:val="ListParagraph"/>
        <w:ind w:left="709" w:firstLine="851"/>
        <w:jc w:val="both"/>
        <w:rPr>
          <w:lang w:val="id-ID" w:eastAsia="id-ID"/>
        </w:rPr>
      </w:pPr>
      <w:r w:rsidRPr="00934041">
        <w:rPr>
          <w:lang w:val="id-ID" w:eastAsia="id-ID"/>
        </w:rPr>
        <w:t xml:space="preserve"> “Sistem pembelajaran terus dibenahi, bagaimana caranya anak bisa tertarik dengan pelajaran, karena biasanya dengan sistem klasik itu anak kurang tertarik dengan pelajaran. Sehingga di sini guru mencari solusi untuk mengatasi kebosanan </w:t>
      </w:r>
      <w:proofErr w:type="spellStart"/>
      <w:r w:rsidR="001F385C" w:rsidRPr="00934041">
        <w:rPr>
          <w:lang w:eastAsia="id-ID"/>
        </w:rPr>
        <w:t>santri</w:t>
      </w:r>
      <w:proofErr w:type="spellEnd"/>
      <w:r w:rsidRPr="00934041">
        <w:rPr>
          <w:lang w:val="id-ID" w:eastAsia="id-ID"/>
        </w:rPr>
        <w:t xml:space="preserve"> di kelas biasanya diselingi dengan cerita.”</w:t>
      </w:r>
      <w:r w:rsidRPr="00934041">
        <w:rPr>
          <w:rStyle w:val="FootnoteReference"/>
          <w:lang w:val="id-ID"/>
        </w:rPr>
        <w:footnoteReference w:id="24"/>
      </w:r>
    </w:p>
    <w:p w14:paraId="7080C35A" w14:textId="77777777" w:rsidR="00C667C1" w:rsidRPr="00934041" w:rsidRDefault="00C667C1" w:rsidP="00FC3AFA">
      <w:pPr>
        <w:pStyle w:val="ListParagraph"/>
        <w:ind w:left="709" w:firstLine="851"/>
        <w:jc w:val="both"/>
        <w:rPr>
          <w:lang w:val="id-ID" w:eastAsia="id-ID"/>
        </w:rPr>
      </w:pPr>
      <w:r w:rsidRPr="00934041">
        <w:rPr>
          <w:lang w:val="id-ID" w:eastAsia="id-ID"/>
        </w:rPr>
        <w:lastRenderedPageBreak/>
        <w:t xml:space="preserve">Sistem pembelajarannya terus dibenahi, agar </w:t>
      </w:r>
      <w:r w:rsidRPr="00934041">
        <w:rPr>
          <w:lang w:val="id-ID"/>
        </w:rPr>
        <w:t>santri</w:t>
      </w:r>
      <w:r w:rsidRPr="00934041">
        <w:rPr>
          <w:lang w:val="id-ID" w:eastAsia="id-ID"/>
        </w:rPr>
        <w:t xml:space="preserve"> dapat tertarik dengan pembelajaran kitab kuning, biasanya guru sesekali menggunakan laptop untuk menyampaikan pembelajaran, supaya peserta didik tidak merasa jenuh di kelas.</w:t>
      </w:r>
      <w:r w:rsidRPr="00934041">
        <w:rPr>
          <w:rStyle w:val="FootnoteReference"/>
          <w:lang w:val="id-ID" w:eastAsia="id-ID"/>
        </w:rPr>
        <w:footnoteReference w:id="25"/>
      </w:r>
      <w:r w:rsidR="001F385C" w:rsidRPr="00934041">
        <w:rPr>
          <w:lang w:val="id-ID" w:eastAsia="id-ID"/>
        </w:rPr>
        <w:t xml:space="preserve"> Santri yang lambat dalam mem</w:t>
      </w:r>
      <w:r w:rsidR="001F385C" w:rsidRPr="00934041">
        <w:rPr>
          <w:lang w:eastAsia="id-ID"/>
        </w:rPr>
        <w:t>a</w:t>
      </w:r>
      <w:r w:rsidRPr="00934041">
        <w:rPr>
          <w:lang w:val="id-ID" w:eastAsia="id-ID"/>
        </w:rPr>
        <w:t>hami pembelajaran, biasanya guru akan memberi motivasi agar santri terdorong untuk belajar lebih giat dan mampu memahami kitab kuning dengan baik.</w:t>
      </w:r>
    </w:p>
    <w:p w14:paraId="16D34597" w14:textId="77777777" w:rsidR="00C667C1" w:rsidRPr="00934041" w:rsidRDefault="00C667C1" w:rsidP="00FC3AFA">
      <w:pPr>
        <w:ind w:left="709" w:firstLine="851"/>
        <w:jc w:val="both"/>
        <w:rPr>
          <w:rFonts w:ascii="Times New Roman" w:hAnsi="Times New Roman"/>
          <w:color w:val="000000"/>
          <w:lang w:val="id-ID"/>
        </w:rPr>
      </w:pPr>
      <w:r w:rsidRPr="00934041">
        <w:rPr>
          <w:rFonts w:ascii="Times New Roman" w:hAnsi="Times New Roman"/>
          <w:color w:val="000000"/>
          <w:lang w:val="id-ID"/>
        </w:rPr>
        <w:t xml:space="preserve">Dewasa ini pada beberapa pesantren yang ada, hafalan tidak selalu menekankan pada sejauh mana </w:t>
      </w:r>
      <w:r w:rsidRPr="00934041">
        <w:rPr>
          <w:rFonts w:ascii="Times New Roman" w:hAnsi="Times New Roman"/>
          <w:lang w:val="id-ID"/>
        </w:rPr>
        <w:t>santri</w:t>
      </w:r>
      <w:r w:rsidRPr="00934041">
        <w:rPr>
          <w:rFonts w:ascii="Times New Roman" w:hAnsi="Times New Roman"/>
          <w:color w:val="000000"/>
          <w:lang w:val="id-ID"/>
        </w:rPr>
        <w:t xml:space="preserve"> meghafal teks Arab yang diperintah oleh seorang guru, melainkan terdapat beberapa pesantren yang telah berusaha memodifikasi metode hafalan ini sehingga menjadi model pengembangan kajian kitab kuning di pesantren. </w:t>
      </w:r>
    </w:p>
    <w:p w14:paraId="422168EE" w14:textId="77777777" w:rsidR="007A1B36" w:rsidRPr="00934041" w:rsidRDefault="00C667C1" w:rsidP="00FC3AFA">
      <w:pPr>
        <w:spacing w:after="120"/>
        <w:ind w:left="709" w:firstLine="851"/>
        <w:jc w:val="both"/>
        <w:rPr>
          <w:rFonts w:ascii="Times New Roman" w:hAnsi="Times New Roman"/>
          <w:color w:val="000000"/>
        </w:rPr>
      </w:pPr>
      <w:r w:rsidRPr="00934041">
        <w:rPr>
          <w:rFonts w:ascii="Times New Roman" w:hAnsi="Times New Roman"/>
          <w:color w:val="000000"/>
        </w:rPr>
        <w:t xml:space="preserve">Model </w:t>
      </w:r>
      <w:proofErr w:type="spellStart"/>
      <w:r w:rsidRPr="00934041">
        <w:rPr>
          <w:rFonts w:ascii="Times New Roman" w:hAnsi="Times New Roman"/>
          <w:color w:val="000000"/>
        </w:rPr>
        <w:t>pengembangan</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dengan</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berdasarkan</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hafalan</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ini</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yaitu</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disamping</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menghafalkan</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teks</w:t>
      </w:r>
      <w:proofErr w:type="spellEnd"/>
      <w:r w:rsidRPr="00934041">
        <w:rPr>
          <w:rFonts w:ascii="Times New Roman" w:hAnsi="Times New Roman"/>
          <w:color w:val="000000"/>
        </w:rPr>
        <w:t xml:space="preserve"> Arab </w:t>
      </w:r>
      <w:proofErr w:type="spellStart"/>
      <w:r w:rsidRPr="00934041">
        <w:rPr>
          <w:rFonts w:ascii="Times New Roman" w:hAnsi="Times New Roman"/>
          <w:color w:val="000000"/>
        </w:rPr>
        <w:t>santri</w:t>
      </w:r>
      <w:proofErr w:type="spellEnd"/>
      <w:r w:rsidRPr="00934041">
        <w:rPr>
          <w:rFonts w:ascii="Times New Roman" w:hAnsi="Times New Roman"/>
          <w:color w:val="000000"/>
        </w:rPr>
        <w:t xml:space="preserve"> juga </w:t>
      </w:r>
      <w:proofErr w:type="spellStart"/>
      <w:r w:rsidRPr="00934041">
        <w:rPr>
          <w:rFonts w:ascii="Times New Roman" w:hAnsi="Times New Roman"/>
          <w:color w:val="000000"/>
        </w:rPr>
        <w:t>disuruh</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untuk</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menerangkan</w:t>
      </w:r>
      <w:proofErr w:type="spellEnd"/>
      <w:r w:rsidRPr="00934041">
        <w:rPr>
          <w:rFonts w:ascii="Times New Roman" w:hAnsi="Times New Roman"/>
          <w:color w:val="000000"/>
        </w:rPr>
        <w:t xml:space="preserve"> dan </w:t>
      </w:r>
      <w:proofErr w:type="spellStart"/>
      <w:r w:rsidRPr="00934041">
        <w:rPr>
          <w:rFonts w:ascii="Times New Roman" w:hAnsi="Times New Roman"/>
          <w:color w:val="000000"/>
        </w:rPr>
        <w:t>menafsirkan</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teks-teks</w:t>
      </w:r>
      <w:proofErr w:type="spellEnd"/>
      <w:r w:rsidRPr="00934041">
        <w:rPr>
          <w:rFonts w:ascii="Times New Roman" w:hAnsi="Times New Roman"/>
          <w:color w:val="000000"/>
        </w:rPr>
        <w:t xml:space="preserve"> yang </w:t>
      </w:r>
      <w:proofErr w:type="spellStart"/>
      <w:r w:rsidRPr="00934041">
        <w:rPr>
          <w:rFonts w:ascii="Times New Roman" w:hAnsi="Times New Roman"/>
          <w:color w:val="000000"/>
        </w:rPr>
        <w:t>dihafalkannya</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kemudian</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ditindak</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lanjuti</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dengan</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diskusi</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antar</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te</w:t>
      </w:r>
      <w:r w:rsidRPr="00934041">
        <w:rPr>
          <w:rFonts w:ascii="Times New Roman" w:hAnsi="Times New Roman"/>
          <w:color w:val="000000"/>
        </w:rPr>
        <w:softHyphen/>
        <w:t>man</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dalam</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satu</w:t>
      </w:r>
      <w:proofErr w:type="spellEnd"/>
      <w:r w:rsidRPr="00934041">
        <w:rPr>
          <w:rFonts w:ascii="Times New Roman" w:hAnsi="Times New Roman"/>
          <w:color w:val="000000"/>
        </w:rPr>
        <w:t xml:space="preserve"> </w:t>
      </w:r>
      <w:proofErr w:type="spellStart"/>
      <w:r w:rsidRPr="00934041">
        <w:rPr>
          <w:rFonts w:ascii="Times New Roman" w:hAnsi="Times New Roman"/>
          <w:color w:val="000000"/>
        </w:rPr>
        <w:t>kelas</w:t>
      </w:r>
      <w:proofErr w:type="spellEnd"/>
      <w:r w:rsidRPr="00934041">
        <w:rPr>
          <w:rFonts w:ascii="Times New Roman" w:hAnsi="Times New Roman"/>
          <w:color w:val="000000"/>
        </w:rPr>
        <w:t>.</w:t>
      </w:r>
    </w:p>
    <w:p w14:paraId="16C33959" w14:textId="77777777" w:rsidR="00C667C1" w:rsidRPr="00934041" w:rsidRDefault="00C667C1" w:rsidP="007265B8">
      <w:pPr>
        <w:pStyle w:val="ListParagraph"/>
        <w:numPr>
          <w:ilvl w:val="7"/>
          <w:numId w:val="7"/>
        </w:numPr>
        <w:spacing w:after="120" w:line="360" w:lineRule="auto"/>
        <w:ind w:left="709" w:hanging="283"/>
        <w:jc w:val="both"/>
        <w:rPr>
          <w:b/>
          <w:bCs/>
          <w:color w:val="000000"/>
          <w:lang w:val="id-ID"/>
        </w:rPr>
      </w:pPr>
      <w:r w:rsidRPr="00934041">
        <w:rPr>
          <w:b/>
          <w:bCs/>
          <w:color w:val="000000"/>
          <w:lang w:val="id-ID"/>
        </w:rPr>
        <w:t>Meningkatkan Kualitas Guru</w:t>
      </w:r>
    </w:p>
    <w:p w14:paraId="5A7BB85D" w14:textId="77777777" w:rsidR="00C667C1" w:rsidRPr="00934041" w:rsidRDefault="001F385C" w:rsidP="00FC3AFA">
      <w:pPr>
        <w:pStyle w:val="ListParagraph"/>
        <w:ind w:left="709" w:firstLine="851"/>
        <w:contextualSpacing w:val="0"/>
        <w:jc w:val="both"/>
        <w:rPr>
          <w:lang w:val="id-ID" w:eastAsia="id-ID"/>
        </w:rPr>
      </w:pPr>
      <w:proofErr w:type="spellStart"/>
      <w:r w:rsidRPr="00934041">
        <w:rPr>
          <w:lang w:eastAsia="id-ID"/>
        </w:rPr>
        <w:t>Ustadz</w:t>
      </w:r>
      <w:proofErr w:type="spellEnd"/>
      <w:r w:rsidR="00C667C1" w:rsidRPr="00934041">
        <w:rPr>
          <w:lang w:val="id-ID" w:eastAsia="id-ID"/>
        </w:rPr>
        <w:t xml:space="preserve"> atau </w:t>
      </w:r>
      <w:r w:rsidRPr="00934041">
        <w:rPr>
          <w:lang w:eastAsia="id-ID"/>
        </w:rPr>
        <w:t>guru</w:t>
      </w:r>
      <w:r w:rsidR="00C667C1" w:rsidRPr="00934041">
        <w:rPr>
          <w:lang w:val="id-ID" w:eastAsia="id-ID"/>
        </w:rPr>
        <w:t xml:space="preserve"> merupakan komponen utama dalam pembelajaran. </w:t>
      </w:r>
      <w:r w:rsidRPr="00934041">
        <w:rPr>
          <w:lang w:eastAsia="id-ID"/>
        </w:rPr>
        <w:t>Guru</w:t>
      </w:r>
      <w:r w:rsidR="00C667C1" w:rsidRPr="00934041">
        <w:rPr>
          <w:lang w:val="id-ID" w:eastAsia="id-ID"/>
        </w:rPr>
        <w:t xml:space="preserve"> atau pendidik ini tentunya harus memiliki kompetensi-kompetensi tertentu dalam mengajar. Dan untuk kriteria pengajar kitab kuning ini tentunya harus berkompeten dalam bidang keilmuan kitab kuning, seperti : harus menguasai materi, dan mahir berbahasa Arab serta harus menguasai ilmu tata bahasa yang digunakan dalam kitab. </w:t>
      </w:r>
    </w:p>
    <w:p w14:paraId="575CA7FE" w14:textId="77777777" w:rsidR="00C667C1" w:rsidRPr="00934041" w:rsidRDefault="00C667C1" w:rsidP="00FC3AFA">
      <w:pPr>
        <w:pStyle w:val="ListParagraph"/>
        <w:ind w:left="709" w:firstLine="851"/>
        <w:contextualSpacing w:val="0"/>
        <w:jc w:val="both"/>
        <w:rPr>
          <w:lang w:val="id-ID" w:eastAsia="id-ID"/>
        </w:rPr>
      </w:pPr>
      <w:r w:rsidRPr="00934041">
        <w:rPr>
          <w:lang w:val="id-ID" w:eastAsia="id-ID"/>
        </w:rPr>
        <w:t>Pe</w:t>
      </w:r>
      <w:r w:rsidR="001F385C" w:rsidRPr="007265B8">
        <w:rPr>
          <w:lang w:val="id-ID" w:eastAsia="id-ID"/>
        </w:rPr>
        <w:t>mbel</w:t>
      </w:r>
      <w:r w:rsidRPr="00934041">
        <w:rPr>
          <w:lang w:val="id-ID" w:eastAsia="id-ID"/>
        </w:rPr>
        <w:t xml:space="preserve">ajar kitab kuning di </w:t>
      </w:r>
      <w:r w:rsidRPr="00934041">
        <w:rPr>
          <w:lang w:val="id-ID"/>
        </w:rPr>
        <w:t>Pondok Pesantren As’ad Olak Kemang Kecamatan Danau Teluk</w:t>
      </w:r>
      <w:r w:rsidRPr="00934041">
        <w:rPr>
          <w:color w:val="000000" w:themeColor="text1"/>
          <w:lang w:val="id-ID"/>
        </w:rPr>
        <w:t xml:space="preserve"> Kota Jambi </w:t>
      </w:r>
      <w:r w:rsidRPr="00934041">
        <w:rPr>
          <w:lang w:val="id-ID" w:eastAsia="id-ID"/>
        </w:rPr>
        <w:t>ini adalah guru-guru yang menamatkan pendidikan mereka pada pesantren dan perguruan tinggi yang sudah mempunyai kemampuan untuk memberikan pe</w:t>
      </w:r>
      <w:r w:rsidR="001F385C" w:rsidRPr="007265B8">
        <w:rPr>
          <w:lang w:val="id-ID" w:eastAsia="id-ID"/>
        </w:rPr>
        <w:t>mbel</w:t>
      </w:r>
      <w:r w:rsidRPr="00934041">
        <w:rPr>
          <w:lang w:val="id-ID" w:eastAsia="id-ID"/>
        </w:rPr>
        <w:t>ajaran kitab kepada peserta didik. Kebanyakan guru-guru yang mengajar di madrasah adalah putra daerah itu sendiri maupun alumni dari madrasah tersebut. Misalnya; Ust. M. Sibawaihi, M.HI adalah alumni Pascasarjana Perguruan Tinggi (Ma’had ‘Aly) Situbondo Jawa Timur, Ust. Al Muthohhiri, S.Sy., S.If. juga alumni pada Ma’had ‘Aly yang sama. Sedangkan  Ust. H. Safaruddin, Lc. adalah  alumni Universitas Al Azhar Cairo Mesir.</w:t>
      </w:r>
      <w:r w:rsidRPr="00934041">
        <w:rPr>
          <w:rStyle w:val="FootnoteReference"/>
          <w:lang w:val="id-ID" w:eastAsia="id-ID"/>
        </w:rPr>
        <w:footnoteReference w:id="26"/>
      </w:r>
    </w:p>
    <w:p w14:paraId="18A59DCF" w14:textId="77777777" w:rsidR="00C667C1" w:rsidRPr="00934041" w:rsidRDefault="00C667C1" w:rsidP="00FC3AFA">
      <w:pPr>
        <w:pStyle w:val="ListParagraph"/>
        <w:spacing w:after="120"/>
        <w:ind w:left="709" w:firstLine="851"/>
        <w:contextualSpacing w:val="0"/>
        <w:jc w:val="both"/>
        <w:rPr>
          <w:lang w:val="id-ID" w:eastAsia="id-ID"/>
        </w:rPr>
      </w:pPr>
      <w:r w:rsidRPr="00934041">
        <w:rPr>
          <w:lang w:val="id-ID" w:eastAsia="id-ID"/>
        </w:rPr>
        <w:t xml:space="preserve">Wawancara dengan </w:t>
      </w:r>
      <w:r w:rsidRPr="00934041">
        <w:rPr>
          <w:lang w:val="id-ID"/>
        </w:rPr>
        <w:t>Al Muthahhiri</w:t>
      </w:r>
      <w:r w:rsidRPr="00934041">
        <w:rPr>
          <w:lang w:val="id-ID" w:eastAsia="id-ID"/>
        </w:rPr>
        <w:t>, mengenai pengajar kitab kuning di pesantren ini adalah:</w:t>
      </w:r>
    </w:p>
    <w:p w14:paraId="24A3BC35" w14:textId="77777777" w:rsidR="00C667C1" w:rsidRPr="00934041" w:rsidRDefault="00C667C1" w:rsidP="00FC3AFA">
      <w:pPr>
        <w:pStyle w:val="ListParagraph"/>
        <w:ind w:left="1559"/>
        <w:contextualSpacing w:val="0"/>
        <w:jc w:val="both"/>
        <w:rPr>
          <w:lang w:val="id-ID" w:eastAsia="id-ID"/>
        </w:rPr>
      </w:pPr>
      <w:r w:rsidRPr="007265B8">
        <w:rPr>
          <w:i/>
          <w:iCs/>
          <w:lang w:val="id-ID" w:eastAsia="id-ID"/>
        </w:rPr>
        <w:t>“Guru yang mengajar kitab kuning mayoritas adalah guru yang menamatkan pendidikannya pada pesantren. Dan banyak juga guru kitab kuning yang menyelesaikan pendidikannya pada perguruan tinggi negeri maupun swasta. Bahwa guru yang menamatkan pendidikannya di pesantren sudah dipersiapkan untuk langsung terjun mengajarkan ilmu yang sudah dikuasainya setelah menamatkan pendidikannya di pesantren tersebut.”</w:t>
      </w:r>
      <w:r w:rsidRPr="00934041">
        <w:rPr>
          <w:rStyle w:val="FootnoteReference"/>
          <w:lang w:val="id-ID"/>
        </w:rPr>
        <w:footnoteReference w:id="27"/>
      </w:r>
    </w:p>
    <w:p w14:paraId="387804F6" w14:textId="77777777" w:rsidR="00C667C1" w:rsidRPr="00934041" w:rsidRDefault="00C667C1" w:rsidP="007265B8">
      <w:pPr>
        <w:pStyle w:val="ListParagraph"/>
        <w:spacing w:line="360" w:lineRule="auto"/>
        <w:ind w:left="1560"/>
        <w:jc w:val="both"/>
        <w:rPr>
          <w:lang w:val="id-ID" w:eastAsia="id-ID"/>
        </w:rPr>
      </w:pPr>
    </w:p>
    <w:p w14:paraId="6F6324AF" w14:textId="7A831B54" w:rsidR="00C667C1" w:rsidRDefault="00C667C1" w:rsidP="00FC3AFA">
      <w:pPr>
        <w:pStyle w:val="ListParagraph"/>
        <w:spacing w:after="120"/>
        <w:ind w:left="709" w:firstLine="851"/>
        <w:contextualSpacing w:val="0"/>
        <w:jc w:val="both"/>
        <w:rPr>
          <w:lang w:val="id-ID" w:eastAsia="id-ID"/>
        </w:rPr>
      </w:pPr>
      <w:r w:rsidRPr="00934041">
        <w:rPr>
          <w:lang w:val="id-ID" w:eastAsia="id-ID"/>
        </w:rPr>
        <w:t>Dari wawancara tersebut maka dapat diketahui pe</w:t>
      </w:r>
      <w:r w:rsidR="009A118E" w:rsidRPr="007265B8">
        <w:rPr>
          <w:lang w:val="id-ID" w:eastAsia="id-ID"/>
        </w:rPr>
        <w:t>mbel</w:t>
      </w:r>
      <w:r w:rsidRPr="00934041">
        <w:rPr>
          <w:lang w:val="id-ID" w:eastAsia="id-ID"/>
        </w:rPr>
        <w:t xml:space="preserve">ajar kitab kuning adalah guru-guru yang telah menamatkan pendidikan mereka pada pesantren dan perguruan tinggi yang sudah mempunyai kemampuan untuk memberikan pembelajaran kitab kuning kepada </w:t>
      </w:r>
      <w:r w:rsidR="009A118E" w:rsidRPr="007265B8">
        <w:rPr>
          <w:lang w:val="id-ID" w:eastAsia="id-ID"/>
        </w:rPr>
        <w:t>santri</w:t>
      </w:r>
      <w:r w:rsidRPr="00934041">
        <w:rPr>
          <w:lang w:val="id-ID" w:eastAsia="id-ID"/>
        </w:rPr>
        <w:t xml:space="preserve">. Mayoritas guru-guru yang mengajar di </w:t>
      </w:r>
      <w:r w:rsidRPr="00934041">
        <w:rPr>
          <w:lang w:val="id-ID"/>
        </w:rPr>
        <w:t>Pondok Pesantren As’ad Olak Kemang Kecamatan Danau Teluk</w:t>
      </w:r>
      <w:r w:rsidRPr="00934041">
        <w:rPr>
          <w:lang w:val="id-ID" w:eastAsia="id-ID"/>
        </w:rPr>
        <w:t xml:space="preserve"> Kota Jambi adalah alumni dari madrasah tersebut, yang telah menyelesaikan pendidikannya pada level strata satu (S1) maupun strata dua (S2).</w:t>
      </w:r>
    </w:p>
    <w:p w14:paraId="12BC50F7" w14:textId="77777777" w:rsidR="009510FC" w:rsidRPr="00934041" w:rsidRDefault="009510FC" w:rsidP="00FC3AFA">
      <w:pPr>
        <w:pStyle w:val="ListParagraph"/>
        <w:spacing w:after="120"/>
        <w:ind w:left="709" w:firstLine="851"/>
        <w:contextualSpacing w:val="0"/>
        <w:jc w:val="both"/>
        <w:rPr>
          <w:lang w:val="id-ID" w:eastAsia="id-ID"/>
        </w:rPr>
      </w:pPr>
    </w:p>
    <w:p w14:paraId="4D349E13" w14:textId="77777777" w:rsidR="00C667C1" w:rsidRPr="009510FC" w:rsidRDefault="00C667C1" w:rsidP="009510FC">
      <w:pPr>
        <w:spacing w:line="360" w:lineRule="auto"/>
        <w:jc w:val="both"/>
        <w:rPr>
          <w:rFonts w:ascii="Times New Roman" w:hAnsi="Times New Roman"/>
          <w:b/>
        </w:rPr>
      </w:pPr>
      <w:r w:rsidRPr="009510FC">
        <w:rPr>
          <w:rFonts w:ascii="Times New Roman" w:hAnsi="Times New Roman"/>
          <w:b/>
        </w:rPr>
        <w:t>KESIMPULAN</w:t>
      </w:r>
    </w:p>
    <w:p w14:paraId="1D6A20C2" w14:textId="77777777" w:rsidR="007A1B36" w:rsidRPr="009510FC" w:rsidRDefault="007A1B36" w:rsidP="009510FC">
      <w:pPr>
        <w:jc w:val="both"/>
        <w:rPr>
          <w:rFonts w:ascii="Times New Roman" w:hAnsi="Times New Roman"/>
        </w:rPr>
      </w:pPr>
      <w:proofErr w:type="spellStart"/>
      <w:r w:rsidRPr="009510FC">
        <w:rPr>
          <w:rFonts w:ascii="Times New Roman" w:hAnsi="Times New Roman"/>
        </w:rPr>
        <w:t>Akhirnya</w:t>
      </w:r>
      <w:proofErr w:type="spellEnd"/>
      <w:r w:rsidRPr="009510FC">
        <w:rPr>
          <w:rFonts w:ascii="Times New Roman" w:hAnsi="Times New Roman"/>
        </w:rPr>
        <w:t xml:space="preserve"> </w:t>
      </w:r>
      <w:proofErr w:type="spellStart"/>
      <w:r w:rsidRPr="009510FC">
        <w:rPr>
          <w:rFonts w:ascii="Times New Roman" w:hAnsi="Times New Roman"/>
        </w:rPr>
        <w:t>dapat</w:t>
      </w:r>
      <w:proofErr w:type="spellEnd"/>
      <w:r w:rsidRPr="009510FC">
        <w:rPr>
          <w:rFonts w:ascii="Times New Roman" w:hAnsi="Times New Roman"/>
        </w:rPr>
        <w:t xml:space="preserve"> </w:t>
      </w:r>
      <w:proofErr w:type="spellStart"/>
      <w:r w:rsidRPr="009510FC">
        <w:rPr>
          <w:rFonts w:ascii="Times New Roman" w:hAnsi="Times New Roman"/>
        </w:rPr>
        <w:t>disimpulkan</w:t>
      </w:r>
      <w:proofErr w:type="spellEnd"/>
      <w:r w:rsidRPr="009510FC">
        <w:rPr>
          <w:rFonts w:ascii="Times New Roman" w:hAnsi="Times New Roman"/>
        </w:rPr>
        <w:t xml:space="preserve"> </w:t>
      </w:r>
      <w:proofErr w:type="spellStart"/>
      <w:r w:rsidRPr="009510FC">
        <w:rPr>
          <w:rFonts w:ascii="Times New Roman" w:hAnsi="Times New Roman"/>
        </w:rPr>
        <w:t>bahwa</w:t>
      </w:r>
      <w:proofErr w:type="spellEnd"/>
      <w:r w:rsidRPr="009510FC">
        <w:rPr>
          <w:rFonts w:ascii="Times New Roman" w:hAnsi="Times New Roman"/>
        </w:rPr>
        <w:t xml:space="preserve"> </w:t>
      </w:r>
      <w:proofErr w:type="spellStart"/>
      <w:r w:rsidRPr="009510FC">
        <w:rPr>
          <w:rFonts w:ascii="Times New Roman" w:hAnsi="Times New Roman"/>
        </w:rPr>
        <w:t>pembelajaran</w:t>
      </w:r>
      <w:proofErr w:type="spellEnd"/>
      <w:r w:rsidRPr="009510FC">
        <w:rPr>
          <w:rFonts w:ascii="Times New Roman" w:hAnsi="Times New Roman"/>
        </w:rPr>
        <w:t xml:space="preserve"> kitab </w:t>
      </w:r>
      <w:proofErr w:type="spellStart"/>
      <w:r w:rsidRPr="009510FC">
        <w:rPr>
          <w:rFonts w:ascii="Times New Roman" w:hAnsi="Times New Roman"/>
        </w:rPr>
        <w:t>kuning</w:t>
      </w:r>
      <w:proofErr w:type="spellEnd"/>
      <w:r w:rsidRPr="009510FC">
        <w:rPr>
          <w:rFonts w:ascii="Times New Roman" w:hAnsi="Times New Roman"/>
        </w:rPr>
        <w:t xml:space="preserve"> di </w:t>
      </w:r>
      <w:proofErr w:type="spellStart"/>
      <w:r w:rsidRPr="009510FC">
        <w:rPr>
          <w:rFonts w:ascii="Times New Roman" w:hAnsi="Times New Roman"/>
        </w:rPr>
        <w:t>Pondok</w:t>
      </w:r>
      <w:proofErr w:type="spellEnd"/>
      <w:r w:rsidRPr="009510FC">
        <w:rPr>
          <w:rFonts w:ascii="Times New Roman" w:hAnsi="Times New Roman"/>
        </w:rPr>
        <w:t xml:space="preserve"> </w:t>
      </w:r>
      <w:proofErr w:type="spellStart"/>
      <w:r w:rsidRPr="009510FC">
        <w:rPr>
          <w:rFonts w:ascii="Times New Roman" w:hAnsi="Times New Roman"/>
        </w:rPr>
        <w:t>Pesantren</w:t>
      </w:r>
      <w:proofErr w:type="spellEnd"/>
      <w:r w:rsidRPr="009510FC">
        <w:rPr>
          <w:rFonts w:ascii="Times New Roman" w:hAnsi="Times New Roman"/>
        </w:rPr>
        <w:t xml:space="preserve"> </w:t>
      </w:r>
      <w:proofErr w:type="spellStart"/>
      <w:r w:rsidRPr="009510FC">
        <w:rPr>
          <w:rFonts w:ascii="Times New Roman" w:hAnsi="Times New Roman"/>
        </w:rPr>
        <w:t>As’ad</w:t>
      </w:r>
      <w:proofErr w:type="spellEnd"/>
      <w:r w:rsidRPr="009510FC">
        <w:rPr>
          <w:rFonts w:ascii="Times New Roman" w:hAnsi="Times New Roman"/>
        </w:rPr>
        <w:t xml:space="preserve"> </w:t>
      </w:r>
      <w:proofErr w:type="spellStart"/>
      <w:r w:rsidRPr="009510FC">
        <w:rPr>
          <w:rFonts w:ascii="Times New Roman" w:hAnsi="Times New Roman"/>
        </w:rPr>
        <w:t>Kecamatan</w:t>
      </w:r>
      <w:proofErr w:type="spellEnd"/>
      <w:r w:rsidRPr="009510FC">
        <w:rPr>
          <w:rFonts w:ascii="Times New Roman" w:hAnsi="Times New Roman"/>
        </w:rPr>
        <w:t xml:space="preserve"> </w:t>
      </w:r>
      <w:proofErr w:type="spellStart"/>
      <w:r w:rsidRPr="009510FC">
        <w:rPr>
          <w:rFonts w:ascii="Times New Roman" w:hAnsi="Times New Roman"/>
        </w:rPr>
        <w:t>Danau</w:t>
      </w:r>
      <w:proofErr w:type="spellEnd"/>
      <w:r w:rsidRPr="009510FC">
        <w:rPr>
          <w:rFonts w:ascii="Times New Roman" w:hAnsi="Times New Roman"/>
        </w:rPr>
        <w:t xml:space="preserve"> </w:t>
      </w:r>
      <w:proofErr w:type="spellStart"/>
      <w:r w:rsidRPr="009510FC">
        <w:rPr>
          <w:rFonts w:ascii="Times New Roman" w:hAnsi="Times New Roman"/>
        </w:rPr>
        <w:t>Teluk</w:t>
      </w:r>
      <w:proofErr w:type="spellEnd"/>
      <w:r w:rsidRPr="009510FC">
        <w:rPr>
          <w:rFonts w:ascii="Times New Roman" w:hAnsi="Times New Roman"/>
        </w:rPr>
        <w:t xml:space="preserve"> Kota Jambi </w:t>
      </w:r>
      <w:proofErr w:type="spellStart"/>
      <w:r w:rsidRPr="009510FC">
        <w:rPr>
          <w:rFonts w:ascii="Times New Roman" w:hAnsi="Times New Roman"/>
        </w:rPr>
        <w:t>sebagai</w:t>
      </w:r>
      <w:proofErr w:type="spellEnd"/>
      <w:r w:rsidRPr="009510FC">
        <w:rPr>
          <w:rFonts w:ascii="Times New Roman" w:hAnsi="Times New Roman"/>
        </w:rPr>
        <w:t xml:space="preserve"> </w:t>
      </w:r>
      <w:proofErr w:type="spellStart"/>
      <w:r w:rsidRPr="009510FC">
        <w:rPr>
          <w:rFonts w:ascii="Times New Roman" w:hAnsi="Times New Roman"/>
        </w:rPr>
        <w:t>berikut</w:t>
      </w:r>
      <w:proofErr w:type="spellEnd"/>
      <w:r w:rsidRPr="009510FC">
        <w:rPr>
          <w:rFonts w:ascii="Times New Roman" w:hAnsi="Times New Roman"/>
        </w:rPr>
        <w:t>:</w:t>
      </w:r>
    </w:p>
    <w:p w14:paraId="0B77747E" w14:textId="77777777" w:rsidR="00676DCB" w:rsidRPr="00934041" w:rsidRDefault="00C05DF2" w:rsidP="009510FC">
      <w:pPr>
        <w:pStyle w:val="ListParagraph"/>
        <w:numPr>
          <w:ilvl w:val="0"/>
          <w:numId w:val="11"/>
        </w:numPr>
        <w:ind w:left="630" w:hanging="450"/>
        <w:contextualSpacing w:val="0"/>
        <w:jc w:val="both"/>
      </w:pPr>
      <w:proofErr w:type="spellStart"/>
      <w:r w:rsidRPr="00934041">
        <w:t>Secara</w:t>
      </w:r>
      <w:proofErr w:type="spellEnd"/>
      <w:r w:rsidRPr="00934041">
        <w:t xml:space="preserve"> </w:t>
      </w:r>
      <w:proofErr w:type="spellStart"/>
      <w:r w:rsidRPr="00934041">
        <w:t>umum</w:t>
      </w:r>
      <w:proofErr w:type="spellEnd"/>
      <w:r w:rsidRPr="00934041">
        <w:t xml:space="preserve"> </w:t>
      </w:r>
      <w:proofErr w:type="spellStart"/>
      <w:r w:rsidRPr="00934041">
        <w:t>pembelajaran</w:t>
      </w:r>
      <w:proofErr w:type="spellEnd"/>
      <w:r w:rsidRPr="00934041">
        <w:t xml:space="preserve"> Kitab </w:t>
      </w:r>
      <w:proofErr w:type="spellStart"/>
      <w:r w:rsidRPr="00934041">
        <w:t>Kuning</w:t>
      </w:r>
      <w:proofErr w:type="spellEnd"/>
      <w:r w:rsidRPr="00934041">
        <w:t xml:space="preserve"> </w:t>
      </w:r>
      <w:proofErr w:type="spellStart"/>
      <w:r w:rsidRPr="00934041">
        <w:t>sudah</w:t>
      </w:r>
      <w:proofErr w:type="spellEnd"/>
      <w:r w:rsidRPr="00934041">
        <w:t xml:space="preserve"> </w:t>
      </w:r>
      <w:proofErr w:type="spellStart"/>
      <w:r w:rsidRPr="00934041">
        <w:t>berjalan</w:t>
      </w:r>
      <w:proofErr w:type="spellEnd"/>
      <w:r w:rsidRPr="00934041">
        <w:t xml:space="preserve"> </w:t>
      </w:r>
      <w:proofErr w:type="spellStart"/>
      <w:r w:rsidRPr="00934041">
        <w:t>dengan</w:t>
      </w:r>
      <w:proofErr w:type="spellEnd"/>
      <w:r w:rsidRPr="00934041">
        <w:t xml:space="preserve"> </w:t>
      </w:r>
      <w:proofErr w:type="spellStart"/>
      <w:r w:rsidRPr="00934041">
        <w:t>baik</w:t>
      </w:r>
      <w:proofErr w:type="spellEnd"/>
      <w:r w:rsidRPr="00934041">
        <w:t xml:space="preserve">, </w:t>
      </w:r>
      <w:proofErr w:type="spellStart"/>
      <w:r w:rsidRPr="00934041">
        <w:t>langkah</w:t>
      </w:r>
      <w:proofErr w:type="spellEnd"/>
      <w:r w:rsidRPr="00934041">
        <w:t xml:space="preserve"> </w:t>
      </w:r>
      <w:proofErr w:type="spellStart"/>
      <w:r w:rsidRPr="00934041">
        <w:t>pembelajarannya</w:t>
      </w:r>
      <w:proofErr w:type="spellEnd"/>
      <w:r w:rsidRPr="00934041">
        <w:t xml:space="preserve"> </w:t>
      </w:r>
      <w:proofErr w:type="spellStart"/>
      <w:r w:rsidRPr="00934041">
        <w:t>terbagi</w:t>
      </w:r>
      <w:proofErr w:type="spellEnd"/>
      <w:r w:rsidRPr="00934041">
        <w:t xml:space="preserve"> </w:t>
      </w:r>
      <w:proofErr w:type="spellStart"/>
      <w:r w:rsidRPr="00934041">
        <w:t>tiga</w:t>
      </w:r>
      <w:proofErr w:type="spellEnd"/>
      <w:r w:rsidRPr="00934041">
        <w:t xml:space="preserve"> </w:t>
      </w:r>
      <w:proofErr w:type="spellStart"/>
      <w:r w:rsidRPr="00934041">
        <w:t>yaitu</w:t>
      </w:r>
      <w:proofErr w:type="spellEnd"/>
      <w:r w:rsidRPr="00934041">
        <w:t xml:space="preserve">; 1. </w:t>
      </w:r>
      <w:proofErr w:type="spellStart"/>
      <w:r w:rsidRPr="00934041">
        <w:t>Persiapan</w:t>
      </w:r>
      <w:proofErr w:type="spellEnd"/>
      <w:r w:rsidRPr="00934041">
        <w:t xml:space="preserve">. 2. </w:t>
      </w:r>
      <w:proofErr w:type="spellStart"/>
      <w:r w:rsidRPr="00934041">
        <w:t>Pelaksanaan</w:t>
      </w:r>
      <w:proofErr w:type="spellEnd"/>
      <w:r w:rsidRPr="00934041">
        <w:t xml:space="preserve"> dan 3. </w:t>
      </w:r>
      <w:proofErr w:type="spellStart"/>
      <w:r w:rsidRPr="00934041">
        <w:t>Evaluasi</w:t>
      </w:r>
      <w:proofErr w:type="spellEnd"/>
      <w:r w:rsidRPr="00934041">
        <w:t xml:space="preserve">. </w:t>
      </w:r>
      <w:proofErr w:type="spellStart"/>
      <w:r w:rsidRPr="00934041">
        <w:t>Namun</w:t>
      </w:r>
      <w:proofErr w:type="spellEnd"/>
      <w:r w:rsidRPr="00934041">
        <w:t xml:space="preserve"> </w:t>
      </w:r>
      <w:proofErr w:type="spellStart"/>
      <w:r w:rsidRPr="00934041">
        <w:t>demikian</w:t>
      </w:r>
      <w:proofErr w:type="spellEnd"/>
      <w:r w:rsidRPr="00934041">
        <w:t xml:space="preserve"> </w:t>
      </w:r>
      <w:proofErr w:type="spellStart"/>
      <w:r w:rsidRPr="00934041">
        <w:t>hasilnya</w:t>
      </w:r>
      <w:proofErr w:type="spellEnd"/>
      <w:r w:rsidRPr="00934041">
        <w:t xml:space="preserve"> </w:t>
      </w:r>
      <w:proofErr w:type="spellStart"/>
      <w:r w:rsidRPr="00934041">
        <w:t>belum</w:t>
      </w:r>
      <w:proofErr w:type="spellEnd"/>
      <w:r w:rsidRPr="00934041">
        <w:t xml:space="preserve"> optimal</w:t>
      </w:r>
      <w:r w:rsidR="00676DCB" w:rsidRPr="00934041">
        <w:t xml:space="preserve">. Masih </w:t>
      </w:r>
      <w:proofErr w:type="spellStart"/>
      <w:r w:rsidR="00676DCB" w:rsidRPr="00934041">
        <w:t>perlu</w:t>
      </w:r>
      <w:proofErr w:type="spellEnd"/>
      <w:r w:rsidR="00676DCB" w:rsidRPr="00934041">
        <w:t xml:space="preserve"> </w:t>
      </w:r>
      <w:proofErr w:type="spellStart"/>
      <w:r w:rsidR="00676DCB" w:rsidRPr="00934041">
        <w:t>adanya</w:t>
      </w:r>
      <w:proofErr w:type="spellEnd"/>
      <w:r w:rsidR="00676DCB" w:rsidRPr="00934041">
        <w:t xml:space="preserve"> </w:t>
      </w:r>
      <w:proofErr w:type="spellStart"/>
      <w:r w:rsidR="00676DCB" w:rsidRPr="00934041">
        <w:t>inovasi</w:t>
      </w:r>
      <w:proofErr w:type="spellEnd"/>
      <w:r w:rsidR="00676DCB" w:rsidRPr="00934041">
        <w:t xml:space="preserve"> </w:t>
      </w:r>
      <w:proofErr w:type="spellStart"/>
      <w:r w:rsidR="00676DCB" w:rsidRPr="00934041">
        <w:t>pembelajaran</w:t>
      </w:r>
      <w:proofErr w:type="spellEnd"/>
      <w:r w:rsidR="00676DCB" w:rsidRPr="00934041">
        <w:t xml:space="preserve"> </w:t>
      </w:r>
      <w:proofErr w:type="spellStart"/>
      <w:r w:rsidR="00676DCB" w:rsidRPr="00934041">
        <w:t>seiring</w:t>
      </w:r>
      <w:proofErr w:type="spellEnd"/>
      <w:r w:rsidR="00676DCB" w:rsidRPr="00934041">
        <w:t xml:space="preserve"> </w:t>
      </w:r>
      <w:proofErr w:type="spellStart"/>
      <w:r w:rsidR="00676DCB" w:rsidRPr="00934041">
        <w:t>perkembangan</w:t>
      </w:r>
      <w:proofErr w:type="spellEnd"/>
      <w:r w:rsidR="00676DCB" w:rsidRPr="00934041">
        <w:t xml:space="preserve"> zaman.</w:t>
      </w:r>
    </w:p>
    <w:p w14:paraId="00BCBA3A" w14:textId="77777777" w:rsidR="007B3BF3" w:rsidRPr="00934041" w:rsidRDefault="00676DCB" w:rsidP="009510FC">
      <w:pPr>
        <w:pStyle w:val="ListParagraph"/>
        <w:numPr>
          <w:ilvl w:val="0"/>
          <w:numId w:val="11"/>
        </w:numPr>
        <w:ind w:left="630" w:hanging="450"/>
        <w:contextualSpacing w:val="0"/>
        <w:jc w:val="both"/>
      </w:pPr>
      <w:r w:rsidRPr="00934041">
        <w:t xml:space="preserve">Ada </w:t>
      </w:r>
      <w:proofErr w:type="spellStart"/>
      <w:r w:rsidRPr="00934041">
        <w:t>dua</w:t>
      </w:r>
      <w:proofErr w:type="spellEnd"/>
      <w:r w:rsidRPr="00934041">
        <w:t xml:space="preserve"> </w:t>
      </w:r>
      <w:proofErr w:type="spellStart"/>
      <w:r w:rsidRPr="00934041">
        <w:t>kendala</w:t>
      </w:r>
      <w:proofErr w:type="spellEnd"/>
      <w:r w:rsidRPr="00934041">
        <w:t xml:space="preserve"> yang </w:t>
      </w:r>
      <w:proofErr w:type="spellStart"/>
      <w:r w:rsidRPr="00934041">
        <w:t>dihadapi</w:t>
      </w:r>
      <w:proofErr w:type="spellEnd"/>
      <w:r w:rsidRPr="00934041">
        <w:t xml:space="preserve"> oleh Guru Kitab </w:t>
      </w:r>
      <w:proofErr w:type="spellStart"/>
      <w:r w:rsidRPr="00934041">
        <w:t>Kuning</w:t>
      </w:r>
      <w:proofErr w:type="spellEnd"/>
      <w:r w:rsidRPr="00934041">
        <w:t xml:space="preserve"> </w:t>
      </w:r>
      <w:proofErr w:type="spellStart"/>
      <w:r w:rsidRPr="00934041">
        <w:t>yaitu</w:t>
      </w:r>
      <w:proofErr w:type="spellEnd"/>
      <w:r w:rsidRPr="00934041">
        <w:t xml:space="preserve">; </w:t>
      </w:r>
      <w:proofErr w:type="spellStart"/>
      <w:r w:rsidRPr="00934041">
        <w:t>menerapkan</w:t>
      </w:r>
      <w:proofErr w:type="spellEnd"/>
      <w:r w:rsidRPr="00934041">
        <w:t xml:space="preserve"> </w:t>
      </w:r>
      <w:proofErr w:type="spellStart"/>
      <w:r w:rsidRPr="00934041">
        <w:t>metode</w:t>
      </w:r>
      <w:proofErr w:type="spellEnd"/>
      <w:r w:rsidRPr="00934041">
        <w:t xml:space="preserve"> yang </w:t>
      </w:r>
      <w:proofErr w:type="spellStart"/>
      <w:r w:rsidRPr="00934041">
        <w:t>tepat</w:t>
      </w:r>
      <w:proofErr w:type="spellEnd"/>
      <w:r w:rsidRPr="00934041">
        <w:t xml:space="preserve"> dan </w:t>
      </w:r>
      <w:proofErr w:type="spellStart"/>
      <w:r w:rsidRPr="00934041">
        <w:t>rendahnya</w:t>
      </w:r>
      <w:proofErr w:type="spellEnd"/>
      <w:r w:rsidRPr="00934041">
        <w:t xml:space="preserve"> </w:t>
      </w:r>
      <w:proofErr w:type="spellStart"/>
      <w:r w:rsidRPr="00934041">
        <w:t>minat</w:t>
      </w:r>
      <w:proofErr w:type="spellEnd"/>
      <w:r w:rsidRPr="00934041">
        <w:t xml:space="preserve"> </w:t>
      </w:r>
      <w:proofErr w:type="spellStart"/>
      <w:r w:rsidRPr="00934041">
        <w:t>belajar</w:t>
      </w:r>
      <w:proofErr w:type="spellEnd"/>
      <w:r w:rsidRPr="00934041">
        <w:t xml:space="preserve"> </w:t>
      </w:r>
      <w:proofErr w:type="spellStart"/>
      <w:r w:rsidRPr="00934041">
        <w:t>santri</w:t>
      </w:r>
      <w:proofErr w:type="spellEnd"/>
      <w:r w:rsidRPr="00934041">
        <w:t>.</w:t>
      </w:r>
    </w:p>
    <w:p w14:paraId="6340FC3D" w14:textId="3A013014" w:rsidR="007265B8" w:rsidRDefault="007B3BF3" w:rsidP="009510FC">
      <w:pPr>
        <w:pStyle w:val="ListParagraph"/>
        <w:numPr>
          <w:ilvl w:val="0"/>
          <w:numId w:val="11"/>
        </w:numPr>
        <w:ind w:left="630" w:hanging="450"/>
        <w:contextualSpacing w:val="0"/>
        <w:jc w:val="both"/>
      </w:pPr>
      <w:proofErr w:type="spellStart"/>
      <w:r w:rsidRPr="00934041">
        <w:t>Untuk</w:t>
      </w:r>
      <w:proofErr w:type="spellEnd"/>
      <w:r w:rsidRPr="00934041">
        <w:t xml:space="preserve"> </w:t>
      </w:r>
      <w:proofErr w:type="spellStart"/>
      <w:r w:rsidRPr="00934041">
        <w:t>mengatasi</w:t>
      </w:r>
      <w:proofErr w:type="spellEnd"/>
      <w:r w:rsidRPr="00934041">
        <w:t xml:space="preserve"> </w:t>
      </w:r>
      <w:proofErr w:type="spellStart"/>
      <w:r w:rsidRPr="00934041">
        <w:t>kendala</w:t>
      </w:r>
      <w:proofErr w:type="spellEnd"/>
      <w:r w:rsidRPr="00934041">
        <w:t xml:space="preserve"> di </w:t>
      </w:r>
      <w:proofErr w:type="spellStart"/>
      <w:r w:rsidRPr="00934041">
        <w:t>atas</w:t>
      </w:r>
      <w:proofErr w:type="spellEnd"/>
      <w:r w:rsidRPr="00934041">
        <w:t xml:space="preserve">, </w:t>
      </w:r>
      <w:r w:rsidR="006518E1" w:rsidRPr="00934041">
        <w:t xml:space="preserve">Guru kitab </w:t>
      </w:r>
      <w:proofErr w:type="spellStart"/>
      <w:r w:rsidR="006518E1" w:rsidRPr="00934041">
        <w:t>Kuning</w:t>
      </w:r>
      <w:proofErr w:type="spellEnd"/>
      <w:r w:rsidR="006518E1" w:rsidRPr="00934041">
        <w:t xml:space="preserve"> </w:t>
      </w:r>
      <w:proofErr w:type="spellStart"/>
      <w:r w:rsidR="006518E1" w:rsidRPr="00934041">
        <w:t>menerapkan</w:t>
      </w:r>
      <w:proofErr w:type="spellEnd"/>
      <w:r w:rsidR="006518E1" w:rsidRPr="00934041">
        <w:t xml:space="preserve"> </w:t>
      </w:r>
      <w:proofErr w:type="spellStart"/>
      <w:r w:rsidR="006518E1" w:rsidRPr="00934041">
        <w:t>metode</w:t>
      </w:r>
      <w:proofErr w:type="spellEnd"/>
      <w:r w:rsidR="006518E1" w:rsidRPr="00934041">
        <w:t xml:space="preserve"> </w:t>
      </w:r>
      <w:proofErr w:type="spellStart"/>
      <w:r w:rsidR="006518E1" w:rsidRPr="00934041">
        <w:t>pembelajaran</w:t>
      </w:r>
      <w:proofErr w:type="spellEnd"/>
      <w:r w:rsidR="006518E1" w:rsidRPr="00934041">
        <w:t xml:space="preserve"> yang </w:t>
      </w:r>
      <w:proofErr w:type="spellStart"/>
      <w:r w:rsidR="006518E1" w:rsidRPr="00934041">
        <w:t>fariatif</w:t>
      </w:r>
      <w:proofErr w:type="spellEnd"/>
      <w:r w:rsidR="006518E1" w:rsidRPr="00934041">
        <w:t xml:space="preserve"> dan </w:t>
      </w:r>
      <w:proofErr w:type="spellStart"/>
      <w:r w:rsidR="006518E1" w:rsidRPr="00934041">
        <w:t>pihak</w:t>
      </w:r>
      <w:proofErr w:type="spellEnd"/>
      <w:r w:rsidR="006518E1" w:rsidRPr="00934041">
        <w:t xml:space="preserve"> </w:t>
      </w:r>
      <w:proofErr w:type="spellStart"/>
      <w:r w:rsidR="006518E1" w:rsidRPr="00934041">
        <w:t>p</w:t>
      </w:r>
      <w:r w:rsidR="009A118E" w:rsidRPr="00934041">
        <w:t>esantren</w:t>
      </w:r>
      <w:proofErr w:type="spellEnd"/>
      <w:r w:rsidR="006518E1" w:rsidRPr="00934041">
        <w:t xml:space="preserve"> </w:t>
      </w:r>
      <w:proofErr w:type="spellStart"/>
      <w:r w:rsidR="006518E1" w:rsidRPr="00934041">
        <w:t>berusaha</w:t>
      </w:r>
      <w:proofErr w:type="spellEnd"/>
      <w:r w:rsidR="006518E1" w:rsidRPr="00934041">
        <w:t xml:space="preserve"> </w:t>
      </w:r>
      <w:proofErr w:type="spellStart"/>
      <w:r w:rsidR="006518E1" w:rsidRPr="00934041">
        <w:t>mengadakan</w:t>
      </w:r>
      <w:proofErr w:type="spellEnd"/>
      <w:r w:rsidR="006518E1" w:rsidRPr="00934041">
        <w:t xml:space="preserve"> </w:t>
      </w:r>
      <w:proofErr w:type="spellStart"/>
      <w:r w:rsidR="006518E1" w:rsidRPr="00934041">
        <w:t>pelatihan</w:t>
      </w:r>
      <w:proofErr w:type="spellEnd"/>
      <w:r w:rsidR="006518E1" w:rsidRPr="00934041">
        <w:t xml:space="preserve"> </w:t>
      </w:r>
      <w:proofErr w:type="spellStart"/>
      <w:r w:rsidR="006518E1" w:rsidRPr="00934041">
        <w:t>untuk</w:t>
      </w:r>
      <w:proofErr w:type="spellEnd"/>
      <w:r w:rsidR="006518E1" w:rsidRPr="00934041">
        <w:t xml:space="preserve"> </w:t>
      </w:r>
      <w:proofErr w:type="spellStart"/>
      <w:r w:rsidR="006518E1" w:rsidRPr="00934041">
        <w:t>meningkatkan</w:t>
      </w:r>
      <w:proofErr w:type="spellEnd"/>
      <w:r w:rsidR="006518E1" w:rsidRPr="00934041">
        <w:t xml:space="preserve"> </w:t>
      </w:r>
      <w:proofErr w:type="spellStart"/>
      <w:r w:rsidR="006518E1" w:rsidRPr="00934041">
        <w:t>kompetensi</w:t>
      </w:r>
      <w:proofErr w:type="spellEnd"/>
      <w:r w:rsidR="006518E1" w:rsidRPr="00934041">
        <w:t xml:space="preserve"> guru.</w:t>
      </w:r>
      <w:r w:rsidR="00676DCB" w:rsidRPr="00934041">
        <w:t xml:space="preserve"> </w:t>
      </w:r>
      <w:r w:rsidR="00C05DF2" w:rsidRPr="00934041">
        <w:t xml:space="preserve"> </w:t>
      </w:r>
    </w:p>
    <w:p w14:paraId="5A9E3446" w14:textId="77777777" w:rsidR="007265B8" w:rsidRDefault="007265B8">
      <w:pPr>
        <w:spacing w:after="200" w:line="276" w:lineRule="auto"/>
        <w:rPr>
          <w:rFonts w:ascii="Times New Roman" w:eastAsia="SimSun" w:hAnsi="Times New Roman"/>
          <w:lang w:eastAsia="zh-CN"/>
        </w:rPr>
      </w:pPr>
      <w:r>
        <w:br w:type="page"/>
      </w:r>
    </w:p>
    <w:p w14:paraId="2536F7F4" w14:textId="1FE3052E" w:rsidR="00934041" w:rsidRPr="00934041" w:rsidRDefault="007265B8" w:rsidP="00FC3AFA">
      <w:pPr>
        <w:jc w:val="center"/>
        <w:rPr>
          <w:rFonts w:ascii="Times New Roman" w:hAnsi="Times New Roman"/>
          <w:b/>
        </w:rPr>
      </w:pPr>
      <w:r>
        <w:rPr>
          <w:rFonts w:ascii="Times New Roman" w:hAnsi="Times New Roman"/>
          <w:b/>
          <w:lang w:val="id-ID"/>
        </w:rPr>
        <w:lastRenderedPageBreak/>
        <w:t>DAFTAR PUSTAKA</w:t>
      </w:r>
    </w:p>
    <w:p w14:paraId="48D307F5" w14:textId="77777777" w:rsidR="00AC4BE7" w:rsidRPr="00934041" w:rsidRDefault="00CC7A65" w:rsidP="00FC3AFA">
      <w:pPr>
        <w:rPr>
          <w:rFonts w:ascii="Times New Roman" w:hAnsi="Times New Roman"/>
        </w:rPr>
      </w:pPr>
      <w:r w:rsidRPr="00934041">
        <w:rPr>
          <w:rFonts w:ascii="Times New Roman" w:hAnsi="Times New Roman"/>
          <w:lang w:val="id-ID"/>
        </w:rPr>
        <w:t xml:space="preserve"> </w:t>
      </w:r>
    </w:p>
    <w:p w14:paraId="62E5244F" w14:textId="68974538" w:rsidR="00934041" w:rsidRDefault="00934041" w:rsidP="0039034E">
      <w:pPr>
        <w:pStyle w:val="FootnoteText"/>
        <w:spacing w:after="120"/>
        <w:ind w:left="851" w:hanging="851"/>
        <w:jc w:val="both"/>
        <w:rPr>
          <w:color w:val="000000" w:themeColor="text1"/>
          <w:sz w:val="24"/>
          <w:szCs w:val="24"/>
        </w:rPr>
      </w:pPr>
      <w:r w:rsidRPr="00934041">
        <w:rPr>
          <w:color w:val="000000" w:themeColor="text1"/>
          <w:sz w:val="24"/>
          <w:szCs w:val="24"/>
          <w:lang w:val="fi-FI"/>
        </w:rPr>
        <w:t xml:space="preserve">Anonim, </w:t>
      </w:r>
      <w:r w:rsidRPr="00934041">
        <w:rPr>
          <w:i/>
          <w:iCs/>
          <w:color w:val="000000" w:themeColor="text1"/>
          <w:sz w:val="24"/>
          <w:szCs w:val="24"/>
          <w:lang w:val="fi-FI"/>
        </w:rPr>
        <w:t>Al-Quran dan Terjemahnya</w:t>
      </w:r>
      <w:r w:rsidRPr="00934041">
        <w:rPr>
          <w:color w:val="000000" w:themeColor="text1"/>
          <w:sz w:val="24"/>
          <w:szCs w:val="24"/>
          <w:lang w:val="fi-FI"/>
        </w:rPr>
        <w:t>, Jakarta: Departemen Agama RI, 200</w:t>
      </w:r>
      <w:r w:rsidRPr="00934041">
        <w:rPr>
          <w:color w:val="000000" w:themeColor="text1"/>
          <w:sz w:val="24"/>
          <w:szCs w:val="24"/>
          <w:lang w:val="id-ID"/>
        </w:rPr>
        <w:t>6</w:t>
      </w:r>
      <w:r w:rsidRPr="00934041">
        <w:rPr>
          <w:color w:val="000000" w:themeColor="text1"/>
          <w:sz w:val="24"/>
          <w:szCs w:val="24"/>
        </w:rPr>
        <w:t>.</w:t>
      </w:r>
    </w:p>
    <w:p w14:paraId="4C829F1D" w14:textId="5941EA1A" w:rsidR="00934041" w:rsidRDefault="00934041" w:rsidP="0039034E">
      <w:pPr>
        <w:pStyle w:val="FootnoteText"/>
        <w:spacing w:after="120"/>
        <w:ind w:left="851" w:hanging="851"/>
        <w:jc w:val="both"/>
        <w:rPr>
          <w:sz w:val="24"/>
          <w:szCs w:val="24"/>
        </w:rPr>
      </w:pPr>
      <w:r w:rsidRPr="00934041">
        <w:rPr>
          <w:sz w:val="24"/>
          <w:szCs w:val="24"/>
          <w:lang w:val="id-ID"/>
        </w:rPr>
        <w:t>-------</w:t>
      </w:r>
      <w:r w:rsidRPr="00934041">
        <w:rPr>
          <w:sz w:val="24"/>
          <w:szCs w:val="24"/>
        </w:rPr>
        <w:t xml:space="preserve">, </w:t>
      </w:r>
      <w:proofErr w:type="spellStart"/>
      <w:r w:rsidRPr="00934041">
        <w:rPr>
          <w:i/>
          <w:iCs/>
          <w:sz w:val="24"/>
          <w:szCs w:val="24"/>
        </w:rPr>
        <w:t>Profil</w:t>
      </w:r>
      <w:proofErr w:type="spellEnd"/>
      <w:r w:rsidRPr="00934041">
        <w:rPr>
          <w:i/>
          <w:iCs/>
          <w:sz w:val="24"/>
          <w:szCs w:val="24"/>
        </w:rPr>
        <w:t xml:space="preserve"> </w:t>
      </w:r>
      <w:proofErr w:type="spellStart"/>
      <w:r w:rsidRPr="00934041">
        <w:rPr>
          <w:i/>
          <w:iCs/>
          <w:sz w:val="24"/>
          <w:szCs w:val="24"/>
        </w:rPr>
        <w:t>Pondok</w:t>
      </w:r>
      <w:proofErr w:type="spellEnd"/>
      <w:r w:rsidRPr="00934041">
        <w:rPr>
          <w:i/>
          <w:iCs/>
          <w:sz w:val="24"/>
          <w:szCs w:val="24"/>
        </w:rPr>
        <w:t xml:space="preserve"> </w:t>
      </w:r>
      <w:proofErr w:type="spellStart"/>
      <w:r w:rsidRPr="00934041">
        <w:rPr>
          <w:i/>
          <w:iCs/>
          <w:sz w:val="24"/>
          <w:szCs w:val="24"/>
        </w:rPr>
        <w:t>Pesantren</w:t>
      </w:r>
      <w:proofErr w:type="spellEnd"/>
      <w:r w:rsidRPr="00934041">
        <w:rPr>
          <w:i/>
          <w:iCs/>
          <w:sz w:val="24"/>
          <w:szCs w:val="24"/>
        </w:rPr>
        <w:t xml:space="preserve"> </w:t>
      </w:r>
      <w:proofErr w:type="spellStart"/>
      <w:r w:rsidRPr="00934041">
        <w:rPr>
          <w:i/>
          <w:iCs/>
          <w:sz w:val="24"/>
          <w:szCs w:val="24"/>
        </w:rPr>
        <w:t>Mu’adalah</w:t>
      </w:r>
      <w:proofErr w:type="spellEnd"/>
      <w:r w:rsidRPr="00934041">
        <w:rPr>
          <w:i/>
          <w:iCs/>
          <w:sz w:val="24"/>
          <w:szCs w:val="24"/>
        </w:rPr>
        <w:t xml:space="preserve">, </w:t>
      </w:r>
      <w:r w:rsidRPr="00934041">
        <w:rPr>
          <w:sz w:val="24"/>
          <w:szCs w:val="24"/>
        </w:rPr>
        <w:t xml:space="preserve">Jakarta: </w:t>
      </w:r>
      <w:proofErr w:type="spellStart"/>
      <w:r w:rsidRPr="00934041">
        <w:rPr>
          <w:sz w:val="24"/>
          <w:szCs w:val="24"/>
        </w:rPr>
        <w:t>Departemen</w:t>
      </w:r>
      <w:proofErr w:type="spellEnd"/>
      <w:r w:rsidRPr="00934041">
        <w:rPr>
          <w:sz w:val="24"/>
          <w:szCs w:val="24"/>
        </w:rPr>
        <w:t xml:space="preserve"> Agama RI, 2004.</w:t>
      </w:r>
    </w:p>
    <w:p w14:paraId="1F9302BE" w14:textId="25CC6FA3" w:rsidR="00934041" w:rsidRDefault="00934041" w:rsidP="0039034E">
      <w:pPr>
        <w:pStyle w:val="FootnoteText"/>
        <w:spacing w:after="120"/>
        <w:ind w:left="851" w:hanging="851"/>
        <w:jc w:val="both"/>
        <w:rPr>
          <w:sz w:val="24"/>
          <w:szCs w:val="24"/>
        </w:rPr>
      </w:pPr>
      <w:r w:rsidRPr="00934041">
        <w:rPr>
          <w:bCs/>
          <w:sz w:val="24"/>
          <w:szCs w:val="24"/>
        </w:rPr>
        <w:t xml:space="preserve">Abd. </w:t>
      </w:r>
      <w:proofErr w:type="spellStart"/>
      <w:r w:rsidRPr="00934041">
        <w:rPr>
          <w:bCs/>
          <w:sz w:val="24"/>
          <w:szCs w:val="24"/>
        </w:rPr>
        <w:t>Rasyid</w:t>
      </w:r>
      <w:proofErr w:type="spellEnd"/>
      <w:r w:rsidRPr="00934041">
        <w:rPr>
          <w:bCs/>
          <w:sz w:val="24"/>
          <w:szCs w:val="24"/>
        </w:rPr>
        <w:t xml:space="preserve"> </w:t>
      </w:r>
      <w:proofErr w:type="spellStart"/>
      <w:r w:rsidRPr="00934041">
        <w:rPr>
          <w:bCs/>
          <w:sz w:val="24"/>
          <w:szCs w:val="24"/>
        </w:rPr>
        <w:t>Kamaru</w:t>
      </w:r>
      <w:proofErr w:type="spellEnd"/>
      <w:r w:rsidRPr="00934041">
        <w:rPr>
          <w:bCs/>
          <w:sz w:val="24"/>
          <w:szCs w:val="24"/>
        </w:rPr>
        <w:t xml:space="preserve">, “Pola </w:t>
      </w:r>
      <w:proofErr w:type="spellStart"/>
      <w:r w:rsidRPr="00934041">
        <w:rPr>
          <w:bCs/>
          <w:sz w:val="24"/>
          <w:szCs w:val="24"/>
        </w:rPr>
        <w:t>Pembinaan</w:t>
      </w:r>
      <w:proofErr w:type="spellEnd"/>
      <w:r w:rsidRPr="00934041">
        <w:rPr>
          <w:bCs/>
          <w:sz w:val="24"/>
          <w:szCs w:val="24"/>
        </w:rPr>
        <w:t xml:space="preserve"> </w:t>
      </w:r>
      <w:proofErr w:type="spellStart"/>
      <w:r w:rsidRPr="00934041">
        <w:rPr>
          <w:bCs/>
          <w:sz w:val="24"/>
          <w:szCs w:val="24"/>
        </w:rPr>
        <w:t>Pondok</w:t>
      </w:r>
      <w:proofErr w:type="spellEnd"/>
      <w:r w:rsidRPr="00934041">
        <w:rPr>
          <w:bCs/>
          <w:sz w:val="24"/>
          <w:szCs w:val="24"/>
        </w:rPr>
        <w:t xml:space="preserve"> </w:t>
      </w:r>
      <w:proofErr w:type="spellStart"/>
      <w:r w:rsidRPr="00934041">
        <w:rPr>
          <w:bCs/>
          <w:sz w:val="24"/>
          <w:szCs w:val="24"/>
        </w:rPr>
        <w:t>Pesantren</w:t>
      </w:r>
      <w:proofErr w:type="spellEnd"/>
      <w:r w:rsidRPr="00934041">
        <w:rPr>
          <w:bCs/>
          <w:sz w:val="24"/>
          <w:szCs w:val="24"/>
        </w:rPr>
        <w:t xml:space="preserve"> Al-Huda </w:t>
      </w:r>
      <w:proofErr w:type="spellStart"/>
      <w:r w:rsidRPr="00934041">
        <w:rPr>
          <w:bCs/>
          <w:sz w:val="24"/>
          <w:szCs w:val="24"/>
        </w:rPr>
        <w:t>Provinsi</w:t>
      </w:r>
      <w:proofErr w:type="spellEnd"/>
      <w:r w:rsidRPr="00934041">
        <w:rPr>
          <w:bCs/>
          <w:sz w:val="24"/>
          <w:szCs w:val="24"/>
        </w:rPr>
        <w:t xml:space="preserve"> Gorontalo </w:t>
      </w:r>
      <w:proofErr w:type="spellStart"/>
      <w:r w:rsidRPr="00934041">
        <w:rPr>
          <w:bCs/>
          <w:sz w:val="24"/>
          <w:szCs w:val="24"/>
        </w:rPr>
        <w:t>dalam</w:t>
      </w:r>
      <w:proofErr w:type="spellEnd"/>
      <w:r w:rsidRPr="00934041">
        <w:rPr>
          <w:bCs/>
          <w:sz w:val="24"/>
          <w:szCs w:val="24"/>
        </w:rPr>
        <w:t xml:space="preserve"> </w:t>
      </w:r>
      <w:proofErr w:type="spellStart"/>
      <w:r w:rsidRPr="00934041">
        <w:rPr>
          <w:bCs/>
          <w:sz w:val="24"/>
          <w:szCs w:val="24"/>
        </w:rPr>
        <w:t>Meningkatkan</w:t>
      </w:r>
      <w:proofErr w:type="spellEnd"/>
      <w:r w:rsidRPr="00934041">
        <w:rPr>
          <w:bCs/>
          <w:sz w:val="24"/>
          <w:szCs w:val="24"/>
        </w:rPr>
        <w:t xml:space="preserve"> </w:t>
      </w:r>
      <w:proofErr w:type="spellStart"/>
      <w:r w:rsidRPr="00934041">
        <w:rPr>
          <w:bCs/>
          <w:sz w:val="24"/>
          <w:szCs w:val="24"/>
        </w:rPr>
        <w:t>Penguasaan</w:t>
      </w:r>
      <w:proofErr w:type="spellEnd"/>
      <w:r w:rsidRPr="00934041">
        <w:rPr>
          <w:bCs/>
          <w:sz w:val="24"/>
          <w:szCs w:val="24"/>
        </w:rPr>
        <w:t xml:space="preserve"> </w:t>
      </w:r>
      <w:proofErr w:type="spellStart"/>
      <w:r w:rsidRPr="00934041">
        <w:rPr>
          <w:bCs/>
          <w:sz w:val="24"/>
          <w:szCs w:val="24"/>
        </w:rPr>
        <w:t>Santri</w:t>
      </w:r>
      <w:proofErr w:type="spellEnd"/>
      <w:r w:rsidRPr="00934041">
        <w:rPr>
          <w:bCs/>
          <w:sz w:val="24"/>
          <w:szCs w:val="24"/>
        </w:rPr>
        <w:t xml:space="preserve"> </w:t>
      </w:r>
      <w:proofErr w:type="spellStart"/>
      <w:r w:rsidRPr="00934041">
        <w:rPr>
          <w:bCs/>
          <w:sz w:val="24"/>
          <w:szCs w:val="24"/>
        </w:rPr>
        <w:t>Terhadap</w:t>
      </w:r>
      <w:proofErr w:type="spellEnd"/>
      <w:r w:rsidRPr="00934041">
        <w:rPr>
          <w:bCs/>
          <w:sz w:val="24"/>
          <w:szCs w:val="24"/>
        </w:rPr>
        <w:t xml:space="preserve"> Kitab </w:t>
      </w:r>
      <w:proofErr w:type="spellStart"/>
      <w:r w:rsidRPr="00934041">
        <w:rPr>
          <w:bCs/>
          <w:sz w:val="24"/>
          <w:szCs w:val="24"/>
        </w:rPr>
        <w:t>Kuning</w:t>
      </w:r>
      <w:proofErr w:type="spellEnd"/>
      <w:r w:rsidRPr="00934041">
        <w:rPr>
          <w:bCs/>
          <w:sz w:val="24"/>
          <w:szCs w:val="24"/>
        </w:rPr>
        <w:t xml:space="preserve">”, </w:t>
      </w:r>
      <w:proofErr w:type="spellStart"/>
      <w:r w:rsidRPr="00934041">
        <w:rPr>
          <w:i/>
          <w:sz w:val="24"/>
          <w:szCs w:val="24"/>
        </w:rPr>
        <w:t>Jurnal</w:t>
      </w:r>
      <w:proofErr w:type="spellEnd"/>
      <w:r w:rsidRPr="00934041">
        <w:rPr>
          <w:i/>
          <w:sz w:val="24"/>
          <w:szCs w:val="24"/>
        </w:rPr>
        <w:t xml:space="preserve"> </w:t>
      </w:r>
      <w:proofErr w:type="spellStart"/>
      <w:r w:rsidRPr="00934041">
        <w:rPr>
          <w:i/>
          <w:sz w:val="24"/>
          <w:szCs w:val="24"/>
        </w:rPr>
        <w:t>Pembaharuan</w:t>
      </w:r>
      <w:proofErr w:type="spellEnd"/>
      <w:r w:rsidRPr="00934041">
        <w:rPr>
          <w:i/>
          <w:sz w:val="24"/>
          <w:szCs w:val="24"/>
        </w:rPr>
        <w:t xml:space="preserve"> Pendidikan Islam ( JPPI), </w:t>
      </w:r>
      <w:proofErr w:type="spellStart"/>
      <w:r w:rsidRPr="00934041">
        <w:rPr>
          <w:sz w:val="24"/>
          <w:szCs w:val="24"/>
        </w:rPr>
        <w:t>Halaman</w:t>
      </w:r>
      <w:proofErr w:type="spellEnd"/>
      <w:r w:rsidRPr="00934041">
        <w:rPr>
          <w:sz w:val="24"/>
          <w:szCs w:val="24"/>
        </w:rPr>
        <w:t xml:space="preserve"> 1- 17.</w:t>
      </w:r>
    </w:p>
    <w:p w14:paraId="663311CA" w14:textId="77777777" w:rsidR="00934041" w:rsidRPr="00934041" w:rsidRDefault="00934041" w:rsidP="0039034E">
      <w:pPr>
        <w:pStyle w:val="FootnoteText"/>
        <w:spacing w:after="120"/>
        <w:ind w:left="851" w:hanging="851"/>
        <w:jc w:val="both"/>
        <w:rPr>
          <w:sz w:val="24"/>
          <w:szCs w:val="24"/>
          <w:lang w:val="id-ID"/>
        </w:rPr>
      </w:pPr>
      <w:r w:rsidRPr="00934041">
        <w:rPr>
          <w:sz w:val="24"/>
          <w:szCs w:val="24"/>
        </w:rPr>
        <w:t xml:space="preserve">Andi </w:t>
      </w:r>
      <w:proofErr w:type="spellStart"/>
      <w:r w:rsidRPr="00934041">
        <w:rPr>
          <w:sz w:val="24"/>
          <w:szCs w:val="24"/>
        </w:rPr>
        <w:t>Zuchairiny</w:t>
      </w:r>
      <w:proofErr w:type="spellEnd"/>
      <w:r w:rsidRPr="00934041">
        <w:rPr>
          <w:sz w:val="24"/>
          <w:szCs w:val="24"/>
          <w:lang w:val="id-ID"/>
        </w:rPr>
        <w:t>,</w:t>
      </w:r>
      <w:r w:rsidRPr="00934041">
        <w:rPr>
          <w:sz w:val="24"/>
          <w:szCs w:val="24"/>
        </w:rPr>
        <w:t xml:space="preserve"> “</w:t>
      </w:r>
      <w:proofErr w:type="spellStart"/>
      <w:r w:rsidRPr="00934041">
        <w:rPr>
          <w:bCs/>
          <w:sz w:val="24"/>
          <w:szCs w:val="24"/>
        </w:rPr>
        <w:t>Penguatan</w:t>
      </w:r>
      <w:proofErr w:type="spellEnd"/>
      <w:r w:rsidRPr="00934041">
        <w:rPr>
          <w:bCs/>
          <w:sz w:val="24"/>
          <w:szCs w:val="24"/>
        </w:rPr>
        <w:t xml:space="preserve"> Islam </w:t>
      </w:r>
      <w:proofErr w:type="spellStart"/>
      <w:r w:rsidRPr="00934041">
        <w:rPr>
          <w:bCs/>
          <w:sz w:val="24"/>
          <w:szCs w:val="24"/>
        </w:rPr>
        <w:t>Tradisional</w:t>
      </w:r>
      <w:proofErr w:type="spellEnd"/>
      <w:r w:rsidRPr="00934041">
        <w:rPr>
          <w:bCs/>
          <w:sz w:val="24"/>
          <w:szCs w:val="24"/>
        </w:rPr>
        <w:t xml:space="preserve">:  </w:t>
      </w:r>
      <w:proofErr w:type="spellStart"/>
      <w:r w:rsidRPr="00934041">
        <w:rPr>
          <w:bCs/>
          <w:sz w:val="24"/>
          <w:szCs w:val="24"/>
        </w:rPr>
        <w:t>Studi</w:t>
      </w:r>
      <w:proofErr w:type="spellEnd"/>
      <w:r w:rsidRPr="00934041">
        <w:rPr>
          <w:bCs/>
          <w:sz w:val="24"/>
          <w:szCs w:val="24"/>
        </w:rPr>
        <w:t xml:space="preserve"> </w:t>
      </w:r>
      <w:proofErr w:type="spellStart"/>
      <w:r w:rsidRPr="00934041">
        <w:rPr>
          <w:bCs/>
          <w:sz w:val="24"/>
          <w:szCs w:val="24"/>
        </w:rPr>
        <w:t>Kasus</w:t>
      </w:r>
      <w:proofErr w:type="spellEnd"/>
      <w:r w:rsidRPr="00934041">
        <w:rPr>
          <w:bCs/>
          <w:sz w:val="24"/>
          <w:szCs w:val="24"/>
        </w:rPr>
        <w:t xml:space="preserve"> Model </w:t>
      </w:r>
      <w:proofErr w:type="spellStart"/>
      <w:r w:rsidRPr="00934041">
        <w:rPr>
          <w:bCs/>
          <w:sz w:val="24"/>
          <w:szCs w:val="24"/>
        </w:rPr>
        <w:t>Pembelajaran</w:t>
      </w:r>
      <w:proofErr w:type="spellEnd"/>
      <w:r w:rsidRPr="00934041">
        <w:rPr>
          <w:bCs/>
          <w:sz w:val="24"/>
          <w:szCs w:val="24"/>
        </w:rPr>
        <w:t xml:space="preserve"> Kitab </w:t>
      </w:r>
      <w:proofErr w:type="spellStart"/>
      <w:r w:rsidRPr="00934041">
        <w:rPr>
          <w:bCs/>
          <w:sz w:val="24"/>
          <w:szCs w:val="24"/>
        </w:rPr>
        <w:t>Kuning</w:t>
      </w:r>
      <w:proofErr w:type="spellEnd"/>
      <w:r w:rsidRPr="00934041">
        <w:rPr>
          <w:bCs/>
          <w:sz w:val="24"/>
          <w:szCs w:val="24"/>
        </w:rPr>
        <w:t xml:space="preserve"> di </w:t>
      </w:r>
      <w:proofErr w:type="spellStart"/>
      <w:r w:rsidRPr="00934041">
        <w:rPr>
          <w:bCs/>
          <w:sz w:val="24"/>
          <w:szCs w:val="24"/>
        </w:rPr>
        <w:t>Pesantren</w:t>
      </w:r>
      <w:proofErr w:type="spellEnd"/>
      <w:r w:rsidRPr="00934041">
        <w:rPr>
          <w:bCs/>
          <w:sz w:val="24"/>
          <w:szCs w:val="24"/>
        </w:rPr>
        <w:t xml:space="preserve"> </w:t>
      </w:r>
      <w:proofErr w:type="spellStart"/>
      <w:r w:rsidRPr="00934041">
        <w:rPr>
          <w:bCs/>
          <w:sz w:val="24"/>
          <w:szCs w:val="24"/>
        </w:rPr>
        <w:t>Alkhairaat</w:t>
      </w:r>
      <w:proofErr w:type="spellEnd"/>
      <w:r w:rsidRPr="00934041">
        <w:rPr>
          <w:bCs/>
          <w:sz w:val="24"/>
          <w:szCs w:val="24"/>
        </w:rPr>
        <w:t xml:space="preserve"> </w:t>
      </w:r>
      <w:proofErr w:type="spellStart"/>
      <w:r w:rsidRPr="00934041">
        <w:rPr>
          <w:bCs/>
          <w:sz w:val="24"/>
          <w:szCs w:val="24"/>
        </w:rPr>
        <w:t>Madinatul</w:t>
      </w:r>
      <w:proofErr w:type="spellEnd"/>
      <w:r w:rsidRPr="00934041">
        <w:rPr>
          <w:bCs/>
          <w:sz w:val="24"/>
          <w:szCs w:val="24"/>
        </w:rPr>
        <w:t xml:space="preserve"> </w:t>
      </w:r>
      <w:proofErr w:type="spellStart"/>
      <w:r w:rsidRPr="00934041">
        <w:rPr>
          <w:bCs/>
          <w:sz w:val="24"/>
          <w:szCs w:val="24"/>
        </w:rPr>
        <w:t>Ilmi</w:t>
      </w:r>
      <w:proofErr w:type="spellEnd"/>
      <w:r w:rsidRPr="00934041">
        <w:rPr>
          <w:bCs/>
          <w:sz w:val="24"/>
          <w:szCs w:val="24"/>
        </w:rPr>
        <w:t xml:space="preserve"> </w:t>
      </w:r>
      <w:proofErr w:type="spellStart"/>
      <w:r w:rsidRPr="00934041">
        <w:rPr>
          <w:bCs/>
          <w:sz w:val="24"/>
          <w:szCs w:val="24"/>
        </w:rPr>
        <w:t>Dolo</w:t>
      </w:r>
      <w:proofErr w:type="spellEnd"/>
      <w:r w:rsidRPr="00934041">
        <w:rPr>
          <w:bCs/>
          <w:sz w:val="24"/>
          <w:szCs w:val="24"/>
        </w:rPr>
        <w:t xml:space="preserve"> Sulawesi Tengah</w:t>
      </w:r>
      <w:r w:rsidRPr="00934041">
        <w:rPr>
          <w:bCs/>
          <w:sz w:val="24"/>
          <w:szCs w:val="24"/>
          <w:lang w:val="id-ID"/>
        </w:rPr>
        <w:t xml:space="preserve">, </w:t>
      </w:r>
      <w:proofErr w:type="spellStart"/>
      <w:r w:rsidRPr="00934041">
        <w:rPr>
          <w:i/>
          <w:sz w:val="24"/>
          <w:szCs w:val="24"/>
        </w:rPr>
        <w:t>Istiqra</w:t>
      </w:r>
      <w:proofErr w:type="spellEnd"/>
      <w:r w:rsidRPr="00934041">
        <w:rPr>
          <w:i/>
          <w:sz w:val="24"/>
          <w:szCs w:val="24"/>
        </w:rPr>
        <w:t>’</w:t>
      </w:r>
      <w:r w:rsidRPr="00934041">
        <w:rPr>
          <w:sz w:val="24"/>
          <w:szCs w:val="24"/>
        </w:rPr>
        <w:t xml:space="preserve">, </w:t>
      </w:r>
      <w:proofErr w:type="spellStart"/>
      <w:r w:rsidRPr="00934041">
        <w:rPr>
          <w:sz w:val="24"/>
          <w:szCs w:val="24"/>
        </w:rPr>
        <w:t>Jurnal</w:t>
      </w:r>
      <w:proofErr w:type="spellEnd"/>
      <w:r w:rsidRPr="00934041">
        <w:rPr>
          <w:sz w:val="24"/>
          <w:szCs w:val="24"/>
        </w:rPr>
        <w:t xml:space="preserve"> </w:t>
      </w:r>
      <w:proofErr w:type="spellStart"/>
      <w:r w:rsidRPr="00934041">
        <w:rPr>
          <w:sz w:val="24"/>
          <w:szCs w:val="24"/>
        </w:rPr>
        <w:t>Penelitian</w:t>
      </w:r>
      <w:proofErr w:type="spellEnd"/>
      <w:r w:rsidRPr="00934041">
        <w:rPr>
          <w:sz w:val="24"/>
          <w:szCs w:val="24"/>
        </w:rPr>
        <w:t xml:space="preserve"> </w:t>
      </w:r>
      <w:proofErr w:type="spellStart"/>
      <w:r w:rsidRPr="00934041">
        <w:rPr>
          <w:sz w:val="24"/>
          <w:szCs w:val="24"/>
        </w:rPr>
        <w:t>Ilmiah</w:t>
      </w:r>
      <w:proofErr w:type="spellEnd"/>
      <w:r w:rsidRPr="00934041">
        <w:rPr>
          <w:sz w:val="24"/>
          <w:szCs w:val="24"/>
        </w:rPr>
        <w:t xml:space="preserve">, Vol. 1, No. 2 </w:t>
      </w:r>
      <w:proofErr w:type="spellStart"/>
      <w:r w:rsidRPr="00934041">
        <w:rPr>
          <w:sz w:val="24"/>
          <w:szCs w:val="24"/>
        </w:rPr>
        <w:t>Juli-Desember</w:t>
      </w:r>
      <w:proofErr w:type="spellEnd"/>
      <w:r w:rsidRPr="00934041">
        <w:rPr>
          <w:sz w:val="24"/>
          <w:szCs w:val="24"/>
        </w:rPr>
        <w:t xml:space="preserve"> 2013</w:t>
      </w:r>
      <w:r w:rsidRPr="00934041">
        <w:rPr>
          <w:sz w:val="24"/>
          <w:szCs w:val="24"/>
          <w:lang w:val="id-ID"/>
        </w:rPr>
        <w:t>.</w:t>
      </w:r>
    </w:p>
    <w:p w14:paraId="06B8F66D" w14:textId="77777777" w:rsidR="00934041" w:rsidRPr="00934041" w:rsidRDefault="00934041" w:rsidP="0039034E">
      <w:pPr>
        <w:pStyle w:val="FootnoteText"/>
        <w:spacing w:after="120"/>
        <w:ind w:left="851" w:hanging="851"/>
        <w:jc w:val="both"/>
        <w:rPr>
          <w:sz w:val="24"/>
          <w:lang w:val="id-ID"/>
        </w:rPr>
      </w:pPr>
      <w:r w:rsidRPr="00934041">
        <w:rPr>
          <w:sz w:val="24"/>
          <w:szCs w:val="24"/>
          <w:lang w:val="id-ID"/>
        </w:rPr>
        <w:t>Bruinessen, Martin Van</w:t>
      </w:r>
      <w:r w:rsidRPr="00934041">
        <w:rPr>
          <w:sz w:val="24"/>
        </w:rPr>
        <w:t xml:space="preserve">, “Kitab </w:t>
      </w:r>
      <w:proofErr w:type="spellStart"/>
      <w:r w:rsidRPr="00934041">
        <w:rPr>
          <w:sz w:val="24"/>
        </w:rPr>
        <w:t>Kuning</w:t>
      </w:r>
      <w:proofErr w:type="spellEnd"/>
      <w:r w:rsidRPr="00934041">
        <w:rPr>
          <w:sz w:val="24"/>
        </w:rPr>
        <w:t xml:space="preserve">: Books in Arabic Script Used in the </w:t>
      </w:r>
      <w:proofErr w:type="spellStart"/>
      <w:r w:rsidRPr="00934041">
        <w:rPr>
          <w:sz w:val="24"/>
        </w:rPr>
        <w:t>Pesantren</w:t>
      </w:r>
      <w:proofErr w:type="spellEnd"/>
      <w:r w:rsidRPr="00934041">
        <w:rPr>
          <w:sz w:val="24"/>
        </w:rPr>
        <w:t xml:space="preserve"> Milieu,”</w:t>
      </w:r>
      <w:proofErr w:type="spellStart"/>
      <w:r w:rsidRPr="00934041">
        <w:rPr>
          <w:i/>
          <w:iCs/>
          <w:sz w:val="24"/>
        </w:rPr>
        <w:t>Bijdragen</w:t>
      </w:r>
      <w:proofErr w:type="spellEnd"/>
      <w:r w:rsidRPr="00934041">
        <w:rPr>
          <w:i/>
          <w:iCs/>
          <w:sz w:val="24"/>
        </w:rPr>
        <w:t xml:space="preserve"> tot de </w:t>
      </w:r>
      <w:proofErr w:type="spellStart"/>
      <w:r w:rsidRPr="00934041">
        <w:rPr>
          <w:i/>
          <w:iCs/>
          <w:sz w:val="24"/>
        </w:rPr>
        <w:t>Taal</w:t>
      </w:r>
      <w:proofErr w:type="spellEnd"/>
      <w:r w:rsidRPr="00934041">
        <w:rPr>
          <w:i/>
          <w:iCs/>
          <w:sz w:val="24"/>
        </w:rPr>
        <w:t xml:space="preserve"> Land </w:t>
      </w:r>
      <w:proofErr w:type="spellStart"/>
      <w:r w:rsidRPr="00934041">
        <w:rPr>
          <w:i/>
          <w:iCs/>
          <w:sz w:val="24"/>
        </w:rPr>
        <w:t>en</w:t>
      </w:r>
      <w:proofErr w:type="spellEnd"/>
      <w:r w:rsidRPr="00934041">
        <w:rPr>
          <w:i/>
          <w:iCs/>
          <w:sz w:val="24"/>
        </w:rPr>
        <w:t xml:space="preserve"> </w:t>
      </w:r>
      <w:proofErr w:type="spellStart"/>
      <w:r w:rsidRPr="00934041">
        <w:rPr>
          <w:i/>
          <w:iCs/>
          <w:sz w:val="24"/>
        </w:rPr>
        <w:t>Volkenkunde</w:t>
      </w:r>
      <w:proofErr w:type="spellEnd"/>
      <w:r w:rsidRPr="00934041">
        <w:rPr>
          <w:sz w:val="24"/>
        </w:rPr>
        <w:t>, vol. 146, no. 2-3</w:t>
      </w:r>
      <w:r w:rsidRPr="00934041">
        <w:rPr>
          <w:sz w:val="24"/>
          <w:lang w:val="id-ID"/>
        </w:rPr>
        <w:t>,</w:t>
      </w:r>
      <w:r w:rsidRPr="00934041">
        <w:rPr>
          <w:sz w:val="24"/>
        </w:rPr>
        <w:t xml:space="preserve"> 1990</w:t>
      </w:r>
      <w:r w:rsidRPr="00934041">
        <w:rPr>
          <w:sz w:val="24"/>
          <w:lang w:val="id-ID"/>
        </w:rPr>
        <w:t>.</w:t>
      </w:r>
    </w:p>
    <w:p w14:paraId="23F40820" w14:textId="534AD31E" w:rsidR="00934041" w:rsidRPr="00934041" w:rsidRDefault="00934041" w:rsidP="0039034E">
      <w:pPr>
        <w:pStyle w:val="FootnoteText"/>
        <w:spacing w:after="120"/>
        <w:ind w:left="851" w:hanging="851"/>
        <w:jc w:val="both"/>
        <w:rPr>
          <w:sz w:val="24"/>
          <w:szCs w:val="24"/>
          <w:lang w:val="id-ID"/>
        </w:rPr>
      </w:pPr>
      <w:r w:rsidRPr="00934041">
        <w:rPr>
          <w:sz w:val="24"/>
          <w:szCs w:val="24"/>
        </w:rPr>
        <w:t xml:space="preserve">M. </w:t>
      </w:r>
      <w:proofErr w:type="spellStart"/>
      <w:r w:rsidRPr="00934041">
        <w:rPr>
          <w:sz w:val="24"/>
          <w:szCs w:val="24"/>
        </w:rPr>
        <w:t>Sulhton</w:t>
      </w:r>
      <w:proofErr w:type="spellEnd"/>
      <w:r w:rsidRPr="00934041">
        <w:rPr>
          <w:sz w:val="24"/>
          <w:szCs w:val="24"/>
        </w:rPr>
        <w:t xml:space="preserve"> </w:t>
      </w:r>
      <w:proofErr w:type="spellStart"/>
      <w:r w:rsidRPr="00934041">
        <w:rPr>
          <w:sz w:val="24"/>
          <w:szCs w:val="24"/>
        </w:rPr>
        <w:t>Masyhud</w:t>
      </w:r>
      <w:proofErr w:type="spellEnd"/>
      <w:r w:rsidRPr="00934041">
        <w:rPr>
          <w:sz w:val="24"/>
          <w:szCs w:val="24"/>
        </w:rPr>
        <w:t xml:space="preserve">, </w:t>
      </w:r>
      <w:proofErr w:type="spellStart"/>
      <w:r w:rsidRPr="00934041">
        <w:rPr>
          <w:sz w:val="24"/>
          <w:szCs w:val="24"/>
        </w:rPr>
        <w:t>dkk</w:t>
      </w:r>
      <w:proofErr w:type="spellEnd"/>
      <w:r w:rsidRPr="00934041">
        <w:rPr>
          <w:sz w:val="24"/>
          <w:szCs w:val="24"/>
        </w:rPr>
        <w:t xml:space="preserve">., </w:t>
      </w:r>
      <w:proofErr w:type="spellStart"/>
      <w:r w:rsidRPr="00934041">
        <w:rPr>
          <w:i/>
          <w:sz w:val="24"/>
          <w:szCs w:val="24"/>
        </w:rPr>
        <w:t>Manajemen</w:t>
      </w:r>
      <w:proofErr w:type="spellEnd"/>
      <w:r w:rsidRPr="00934041">
        <w:rPr>
          <w:i/>
          <w:sz w:val="24"/>
          <w:szCs w:val="24"/>
        </w:rPr>
        <w:t xml:space="preserve"> </w:t>
      </w:r>
      <w:proofErr w:type="spellStart"/>
      <w:r w:rsidRPr="00934041">
        <w:rPr>
          <w:i/>
          <w:sz w:val="24"/>
          <w:szCs w:val="24"/>
        </w:rPr>
        <w:t>Pondok</w:t>
      </w:r>
      <w:proofErr w:type="spellEnd"/>
      <w:r w:rsidRPr="00934041">
        <w:rPr>
          <w:i/>
          <w:sz w:val="24"/>
          <w:szCs w:val="24"/>
        </w:rPr>
        <w:t xml:space="preserve"> </w:t>
      </w:r>
      <w:proofErr w:type="spellStart"/>
      <w:r w:rsidRPr="00934041">
        <w:rPr>
          <w:i/>
          <w:sz w:val="24"/>
          <w:szCs w:val="24"/>
        </w:rPr>
        <w:t>Pesantren</w:t>
      </w:r>
      <w:proofErr w:type="spellEnd"/>
      <w:r w:rsidRPr="00934041">
        <w:rPr>
          <w:i/>
          <w:sz w:val="24"/>
          <w:szCs w:val="24"/>
        </w:rPr>
        <w:t xml:space="preserve">, </w:t>
      </w:r>
      <w:r w:rsidRPr="00934041">
        <w:rPr>
          <w:sz w:val="24"/>
          <w:szCs w:val="24"/>
        </w:rPr>
        <w:t xml:space="preserve">Jakarta: Diva </w:t>
      </w:r>
      <w:proofErr w:type="spellStart"/>
      <w:r w:rsidRPr="00934041">
        <w:rPr>
          <w:sz w:val="24"/>
          <w:szCs w:val="24"/>
        </w:rPr>
        <w:t>Pustaka</w:t>
      </w:r>
      <w:proofErr w:type="spellEnd"/>
      <w:r w:rsidRPr="00934041">
        <w:rPr>
          <w:sz w:val="24"/>
          <w:szCs w:val="24"/>
        </w:rPr>
        <w:t>, 2005</w:t>
      </w:r>
      <w:r w:rsidRPr="00934041">
        <w:rPr>
          <w:sz w:val="24"/>
          <w:szCs w:val="24"/>
          <w:lang w:val="id-ID"/>
        </w:rPr>
        <w:t>.</w:t>
      </w:r>
    </w:p>
    <w:p w14:paraId="6A79B78F" w14:textId="77777777" w:rsidR="00934041" w:rsidRPr="00934041" w:rsidRDefault="00934041" w:rsidP="0039034E">
      <w:pPr>
        <w:pStyle w:val="FootnoteText"/>
        <w:spacing w:after="120"/>
        <w:ind w:left="851" w:hanging="851"/>
        <w:jc w:val="both"/>
        <w:rPr>
          <w:sz w:val="24"/>
          <w:szCs w:val="24"/>
          <w:lang w:val="id-ID"/>
        </w:rPr>
      </w:pPr>
      <w:r w:rsidRPr="00934041">
        <w:rPr>
          <w:color w:val="000000"/>
          <w:sz w:val="24"/>
          <w:szCs w:val="24"/>
          <w:lang w:val="id-ID"/>
        </w:rPr>
        <w:t xml:space="preserve">Muhammad Thoriqussu’ud, </w:t>
      </w:r>
      <w:r w:rsidRPr="00934041">
        <w:rPr>
          <w:sz w:val="24"/>
          <w:szCs w:val="24"/>
        </w:rPr>
        <w:t>“</w:t>
      </w:r>
      <w:r w:rsidRPr="00934041">
        <w:rPr>
          <w:bCs/>
          <w:sz w:val="24"/>
          <w:szCs w:val="24"/>
        </w:rPr>
        <w:t xml:space="preserve">Model-Model </w:t>
      </w:r>
      <w:proofErr w:type="spellStart"/>
      <w:r w:rsidRPr="00934041">
        <w:rPr>
          <w:bCs/>
          <w:sz w:val="24"/>
          <w:szCs w:val="24"/>
        </w:rPr>
        <w:t>Pengembangan</w:t>
      </w:r>
      <w:proofErr w:type="spellEnd"/>
      <w:r w:rsidRPr="00934041">
        <w:rPr>
          <w:bCs/>
          <w:sz w:val="24"/>
          <w:szCs w:val="24"/>
        </w:rPr>
        <w:t xml:space="preserve">  Kajian Kitab </w:t>
      </w:r>
      <w:proofErr w:type="spellStart"/>
      <w:r w:rsidRPr="00934041">
        <w:rPr>
          <w:bCs/>
          <w:sz w:val="24"/>
          <w:szCs w:val="24"/>
        </w:rPr>
        <w:t>Kuning</w:t>
      </w:r>
      <w:proofErr w:type="spellEnd"/>
      <w:r w:rsidRPr="00934041">
        <w:rPr>
          <w:bCs/>
          <w:sz w:val="24"/>
          <w:szCs w:val="24"/>
        </w:rPr>
        <w:t xml:space="preserve"> di </w:t>
      </w:r>
      <w:proofErr w:type="spellStart"/>
      <w:r w:rsidRPr="00934041">
        <w:rPr>
          <w:bCs/>
          <w:sz w:val="24"/>
          <w:szCs w:val="24"/>
        </w:rPr>
        <w:t>Pondok</w:t>
      </w:r>
      <w:proofErr w:type="spellEnd"/>
      <w:r w:rsidRPr="00934041">
        <w:rPr>
          <w:bCs/>
          <w:sz w:val="24"/>
          <w:szCs w:val="24"/>
        </w:rPr>
        <w:t xml:space="preserve"> </w:t>
      </w:r>
      <w:proofErr w:type="spellStart"/>
      <w:r w:rsidRPr="00934041">
        <w:rPr>
          <w:bCs/>
          <w:sz w:val="24"/>
          <w:szCs w:val="24"/>
        </w:rPr>
        <w:t>Pesantren</w:t>
      </w:r>
      <w:proofErr w:type="spellEnd"/>
      <w:r w:rsidRPr="00934041">
        <w:rPr>
          <w:bCs/>
          <w:sz w:val="24"/>
          <w:szCs w:val="24"/>
        </w:rPr>
        <w:t xml:space="preserve">”, </w:t>
      </w:r>
      <w:proofErr w:type="spellStart"/>
      <w:r w:rsidRPr="00934041">
        <w:rPr>
          <w:i/>
          <w:sz w:val="24"/>
          <w:szCs w:val="24"/>
        </w:rPr>
        <w:t>Jurnal</w:t>
      </w:r>
      <w:proofErr w:type="spellEnd"/>
      <w:r w:rsidRPr="00934041">
        <w:rPr>
          <w:i/>
          <w:sz w:val="24"/>
          <w:szCs w:val="24"/>
        </w:rPr>
        <w:t xml:space="preserve"> </w:t>
      </w:r>
      <w:proofErr w:type="spellStart"/>
      <w:r w:rsidRPr="00934041">
        <w:rPr>
          <w:i/>
          <w:sz w:val="24"/>
          <w:szCs w:val="24"/>
        </w:rPr>
        <w:t>Ilmu</w:t>
      </w:r>
      <w:proofErr w:type="spellEnd"/>
      <w:r w:rsidRPr="00934041">
        <w:rPr>
          <w:i/>
          <w:sz w:val="24"/>
          <w:szCs w:val="24"/>
        </w:rPr>
        <w:t xml:space="preserve"> </w:t>
      </w:r>
      <w:proofErr w:type="spellStart"/>
      <w:r w:rsidRPr="00934041">
        <w:rPr>
          <w:i/>
          <w:sz w:val="24"/>
          <w:szCs w:val="24"/>
        </w:rPr>
        <w:t>Tarbiyah</w:t>
      </w:r>
      <w:proofErr w:type="spellEnd"/>
      <w:r w:rsidRPr="00934041">
        <w:rPr>
          <w:i/>
          <w:sz w:val="24"/>
          <w:szCs w:val="24"/>
        </w:rPr>
        <w:t xml:space="preserve"> "At-</w:t>
      </w:r>
      <w:proofErr w:type="spellStart"/>
      <w:r w:rsidRPr="00934041">
        <w:rPr>
          <w:i/>
          <w:sz w:val="24"/>
          <w:szCs w:val="24"/>
        </w:rPr>
        <w:t>Tajdid</w:t>
      </w:r>
      <w:proofErr w:type="spellEnd"/>
      <w:r w:rsidRPr="00934041">
        <w:rPr>
          <w:i/>
          <w:sz w:val="24"/>
          <w:szCs w:val="24"/>
        </w:rPr>
        <w:t>"</w:t>
      </w:r>
      <w:r w:rsidRPr="00934041">
        <w:rPr>
          <w:sz w:val="24"/>
          <w:szCs w:val="24"/>
        </w:rPr>
        <w:t xml:space="preserve">, Vol. 1, No. 2, </w:t>
      </w:r>
      <w:proofErr w:type="spellStart"/>
      <w:r w:rsidRPr="00934041">
        <w:rPr>
          <w:sz w:val="24"/>
          <w:szCs w:val="24"/>
        </w:rPr>
        <w:t>Juli</w:t>
      </w:r>
      <w:proofErr w:type="spellEnd"/>
      <w:r w:rsidRPr="00934041">
        <w:rPr>
          <w:sz w:val="24"/>
          <w:szCs w:val="24"/>
        </w:rPr>
        <w:t xml:space="preserve"> 2012</w:t>
      </w:r>
      <w:r w:rsidRPr="00934041">
        <w:rPr>
          <w:sz w:val="24"/>
          <w:szCs w:val="24"/>
          <w:lang w:val="id-ID"/>
        </w:rPr>
        <w:t>.</w:t>
      </w:r>
    </w:p>
    <w:p w14:paraId="0E839226" w14:textId="77777777" w:rsidR="00934041" w:rsidRPr="00934041" w:rsidRDefault="00934041" w:rsidP="0039034E">
      <w:pPr>
        <w:pStyle w:val="FootnoteText"/>
        <w:spacing w:after="120"/>
        <w:ind w:left="851" w:hanging="851"/>
        <w:jc w:val="both"/>
        <w:rPr>
          <w:rFonts w:eastAsia="MS PMincho"/>
          <w:sz w:val="24"/>
          <w:szCs w:val="24"/>
          <w:lang w:val="id-ID"/>
        </w:rPr>
      </w:pPr>
      <w:r w:rsidRPr="00934041">
        <w:rPr>
          <w:rFonts w:eastAsia="MS PMincho"/>
          <w:sz w:val="24"/>
          <w:szCs w:val="24"/>
          <w:lang w:val="id-ID"/>
        </w:rPr>
        <w:t xml:space="preserve">Mukhtar, </w:t>
      </w:r>
      <w:r w:rsidRPr="00934041">
        <w:rPr>
          <w:rFonts w:eastAsia="MS PMincho"/>
          <w:i/>
          <w:iCs/>
          <w:sz w:val="24"/>
          <w:szCs w:val="24"/>
          <w:lang w:val="id-ID"/>
        </w:rPr>
        <w:t xml:space="preserve">Bimbingan Skripsi, Tesis dan Artikel Ilmiah, </w:t>
      </w:r>
      <w:r w:rsidRPr="00934041">
        <w:rPr>
          <w:rFonts w:eastAsia="MS PMincho"/>
          <w:sz w:val="24"/>
          <w:szCs w:val="24"/>
          <w:lang w:val="id-ID"/>
        </w:rPr>
        <w:t>Jambi: Sulthan Thaha Press, 2007.</w:t>
      </w:r>
    </w:p>
    <w:p w14:paraId="332818A7" w14:textId="58DA553B" w:rsidR="00934041" w:rsidRPr="0039034E" w:rsidRDefault="00934041" w:rsidP="0039034E">
      <w:pPr>
        <w:pStyle w:val="FootnoteText"/>
        <w:spacing w:after="120"/>
        <w:ind w:left="851" w:hanging="851"/>
        <w:jc w:val="both"/>
        <w:rPr>
          <w:sz w:val="24"/>
          <w:szCs w:val="24"/>
          <w:lang w:val="id-ID"/>
        </w:rPr>
      </w:pPr>
      <w:r w:rsidRPr="00934041">
        <w:rPr>
          <w:sz w:val="24"/>
          <w:szCs w:val="24"/>
        </w:rPr>
        <w:t xml:space="preserve">Nur </w:t>
      </w:r>
      <w:proofErr w:type="spellStart"/>
      <w:r w:rsidRPr="00934041">
        <w:rPr>
          <w:sz w:val="24"/>
          <w:szCs w:val="24"/>
        </w:rPr>
        <w:t>Uhbiyati</w:t>
      </w:r>
      <w:proofErr w:type="spellEnd"/>
      <w:r w:rsidRPr="00934041">
        <w:rPr>
          <w:sz w:val="24"/>
          <w:szCs w:val="24"/>
        </w:rPr>
        <w:t xml:space="preserve">, </w:t>
      </w:r>
      <w:proofErr w:type="spellStart"/>
      <w:r w:rsidRPr="00934041">
        <w:rPr>
          <w:i/>
          <w:iCs/>
          <w:sz w:val="24"/>
          <w:szCs w:val="24"/>
        </w:rPr>
        <w:t>Ilmu</w:t>
      </w:r>
      <w:proofErr w:type="spellEnd"/>
      <w:r w:rsidRPr="00934041">
        <w:rPr>
          <w:i/>
          <w:iCs/>
          <w:sz w:val="24"/>
          <w:szCs w:val="24"/>
        </w:rPr>
        <w:t xml:space="preserve"> Pendidikan Islam, </w:t>
      </w:r>
      <w:r w:rsidRPr="00934041">
        <w:rPr>
          <w:sz w:val="24"/>
          <w:szCs w:val="24"/>
        </w:rPr>
        <w:t xml:space="preserve">Bandung: </w:t>
      </w:r>
      <w:proofErr w:type="spellStart"/>
      <w:r w:rsidRPr="00934041">
        <w:rPr>
          <w:sz w:val="24"/>
          <w:szCs w:val="24"/>
        </w:rPr>
        <w:t>Pustaka</w:t>
      </w:r>
      <w:proofErr w:type="spellEnd"/>
      <w:r w:rsidRPr="00934041">
        <w:rPr>
          <w:sz w:val="24"/>
          <w:szCs w:val="24"/>
        </w:rPr>
        <w:t xml:space="preserve"> Setia, 1999</w:t>
      </w:r>
      <w:r w:rsidRPr="00934041">
        <w:rPr>
          <w:sz w:val="24"/>
          <w:szCs w:val="24"/>
          <w:lang w:val="id-ID"/>
        </w:rPr>
        <w:t>.</w:t>
      </w:r>
    </w:p>
    <w:p w14:paraId="244692E4" w14:textId="77777777" w:rsidR="00934041" w:rsidRPr="00934041" w:rsidRDefault="00934041" w:rsidP="0039034E">
      <w:pPr>
        <w:pStyle w:val="FootnoteText"/>
        <w:spacing w:after="120"/>
        <w:ind w:left="851" w:hanging="851"/>
        <w:jc w:val="lowKashida"/>
        <w:rPr>
          <w:sz w:val="24"/>
          <w:szCs w:val="24"/>
          <w:lang w:val="id-ID"/>
        </w:rPr>
      </w:pPr>
      <w:r w:rsidRPr="00934041">
        <w:rPr>
          <w:sz w:val="24"/>
          <w:szCs w:val="24"/>
          <w:lang w:val="id-ID"/>
        </w:rPr>
        <w:t xml:space="preserve">Tanti Yuniar, </w:t>
      </w:r>
      <w:r w:rsidRPr="00934041">
        <w:rPr>
          <w:i/>
          <w:iCs/>
          <w:sz w:val="24"/>
          <w:szCs w:val="24"/>
          <w:lang w:val="id-ID"/>
        </w:rPr>
        <w:t xml:space="preserve">Kamus Lengkap Bahasa Indonesia, </w:t>
      </w:r>
      <w:r w:rsidRPr="00934041">
        <w:rPr>
          <w:sz w:val="24"/>
          <w:szCs w:val="24"/>
          <w:lang w:val="id-ID"/>
        </w:rPr>
        <w:t>Jakarta: Agung Media Mulia, 2004.</w:t>
      </w:r>
    </w:p>
    <w:p w14:paraId="74373F24" w14:textId="77777777" w:rsidR="00934041" w:rsidRPr="00934041" w:rsidRDefault="00934041" w:rsidP="0039034E">
      <w:pPr>
        <w:pStyle w:val="FootnoteText"/>
        <w:spacing w:after="120"/>
        <w:ind w:left="851" w:hanging="851"/>
        <w:jc w:val="both"/>
        <w:rPr>
          <w:sz w:val="24"/>
          <w:szCs w:val="24"/>
          <w:lang w:val="id-ID"/>
        </w:rPr>
      </w:pPr>
      <w:r w:rsidRPr="00934041">
        <w:rPr>
          <w:sz w:val="24"/>
          <w:szCs w:val="24"/>
          <w:lang w:val="id-ID"/>
        </w:rPr>
        <w:t xml:space="preserve">Yudhi Munadi, </w:t>
      </w:r>
      <w:r w:rsidRPr="00934041">
        <w:rPr>
          <w:i/>
          <w:iCs/>
          <w:sz w:val="24"/>
          <w:szCs w:val="24"/>
          <w:lang w:val="id-ID"/>
        </w:rPr>
        <w:t xml:space="preserve">Media Pembelajaran: Suatu Pendekatan Baru, </w:t>
      </w:r>
      <w:r w:rsidRPr="00934041">
        <w:rPr>
          <w:sz w:val="24"/>
          <w:szCs w:val="24"/>
          <w:lang w:val="id-ID"/>
        </w:rPr>
        <w:t>Jakarta: GP Press, 2010.</w:t>
      </w:r>
    </w:p>
    <w:p w14:paraId="067E46F0" w14:textId="77777777" w:rsidR="00934041" w:rsidRPr="00934041" w:rsidRDefault="00934041" w:rsidP="007265B8">
      <w:pPr>
        <w:pStyle w:val="FootnoteText"/>
        <w:spacing w:line="360" w:lineRule="auto"/>
        <w:ind w:left="851" w:hanging="851"/>
        <w:jc w:val="both"/>
        <w:rPr>
          <w:sz w:val="24"/>
          <w:szCs w:val="24"/>
        </w:rPr>
      </w:pPr>
    </w:p>
    <w:p w14:paraId="3574063B" w14:textId="77777777" w:rsidR="00934041" w:rsidRPr="00934041" w:rsidRDefault="00934041" w:rsidP="007265B8">
      <w:pPr>
        <w:spacing w:line="360" w:lineRule="auto"/>
        <w:rPr>
          <w:rFonts w:ascii="Times New Roman" w:hAnsi="Times New Roman"/>
        </w:rPr>
      </w:pPr>
    </w:p>
    <w:p w14:paraId="3F1FE33F" w14:textId="77777777" w:rsidR="009A118E" w:rsidRPr="00934041" w:rsidRDefault="009A118E" w:rsidP="007265B8">
      <w:pPr>
        <w:spacing w:line="360" w:lineRule="auto"/>
        <w:rPr>
          <w:rFonts w:ascii="Times New Roman" w:hAnsi="Times New Roman"/>
        </w:rPr>
      </w:pPr>
    </w:p>
    <w:sectPr w:rsidR="009A118E" w:rsidRPr="00934041" w:rsidSect="0039034E">
      <w:headerReference w:type="default" r:id="rId11"/>
      <w:footerReference w:type="default" r:id="rId12"/>
      <w:pgSz w:w="11906" w:h="16838"/>
      <w:pgMar w:top="2268" w:right="1701" w:bottom="1701" w:left="2268" w:header="709" w:footer="709"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8C546" w14:textId="77777777" w:rsidR="00EA5DE8" w:rsidRDefault="00EA5DE8" w:rsidP="00DD7F14">
      <w:r>
        <w:separator/>
      </w:r>
    </w:p>
  </w:endnote>
  <w:endnote w:type="continuationSeparator" w:id="0">
    <w:p w14:paraId="771BCE05" w14:textId="77777777" w:rsidR="00EA5DE8" w:rsidRDefault="00EA5DE8" w:rsidP="00DD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Baltic">
    <w:altName w:val="Courier New"/>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altName w:val="Traditional Arabic"/>
    <w:charset w:val="B2"/>
    <w:family w:val="roman"/>
    <w:pitch w:val="variable"/>
    <w:sig w:usb0="00002003" w:usb1="80000000" w:usb2="00000008" w:usb3="00000000" w:csb0="00000041" w:csb1="00000000"/>
  </w:font>
  <w:font w:name="Arabic Transparent">
    <w:altName w:val="Times New Roman"/>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12574"/>
      <w:docPartObj>
        <w:docPartGallery w:val="Page Numbers (Bottom of Page)"/>
        <w:docPartUnique/>
      </w:docPartObj>
    </w:sdtPr>
    <w:sdtEndPr>
      <w:rPr>
        <w:noProof/>
      </w:rPr>
    </w:sdtEndPr>
    <w:sdtContent>
      <w:p w14:paraId="2FFDAF20" w14:textId="1945F420" w:rsidR="0039034E" w:rsidRPr="0039034E" w:rsidRDefault="0039034E">
        <w:pPr>
          <w:pStyle w:val="Footer"/>
          <w:jc w:val="right"/>
          <w:rPr>
            <w:rFonts w:asciiTheme="majorBidi" w:hAnsiTheme="majorBidi" w:cstheme="majorBidi"/>
            <w:noProof/>
          </w:rPr>
        </w:pPr>
        <w:r w:rsidRPr="0039034E">
          <w:rPr>
            <w:rFonts w:asciiTheme="majorBidi" w:hAnsiTheme="majorBidi" w:cstheme="majorBidi"/>
          </w:rPr>
          <w:fldChar w:fldCharType="begin"/>
        </w:r>
        <w:r w:rsidRPr="0039034E">
          <w:rPr>
            <w:rFonts w:asciiTheme="majorBidi" w:hAnsiTheme="majorBidi" w:cstheme="majorBidi"/>
          </w:rPr>
          <w:instrText xml:space="preserve"> PAGE   \* MERGEFORMAT </w:instrText>
        </w:r>
        <w:r w:rsidRPr="0039034E">
          <w:rPr>
            <w:rFonts w:asciiTheme="majorBidi" w:hAnsiTheme="majorBidi" w:cstheme="majorBidi"/>
          </w:rPr>
          <w:fldChar w:fldCharType="separate"/>
        </w:r>
        <w:r w:rsidR="00FF6684">
          <w:rPr>
            <w:rFonts w:asciiTheme="majorBidi" w:hAnsiTheme="majorBidi" w:cstheme="majorBidi"/>
            <w:noProof/>
          </w:rPr>
          <w:t>54</w:t>
        </w:r>
        <w:r w:rsidRPr="0039034E">
          <w:rPr>
            <w:rFonts w:asciiTheme="majorBidi" w:hAnsiTheme="majorBidi" w:cstheme="majorBidi"/>
            <w:noProof/>
          </w:rPr>
          <w:fldChar w:fldCharType="end"/>
        </w:r>
      </w:p>
      <w:p w14:paraId="3416657F" w14:textId="50A062DC" w:rsidR="0039034E" w:rsidRDefault="0039034E">
        <w:pPr>
          <w:pStyle w:val="Footer"/>
          <w:jc w:val="right"/>
        </w:pPr>
        <w:r w:rsidRPr="0039034E">
          <w:rPr>
            <w:rFonts w:asciiTheme="majorBidi" w:hAnsiTheme="majorBidi" w:cstheme="majorBidi"/>
            <w:noProof/>
            <w:lang w:val="id-ID"/>
          </w:rPr>
          <w:t>Jurnal Mikraf: Jurnal Pendidikan Vol. 1. No. 2, Desember 2020</w:t>
        </w:r>
      </w:p>
    </w:sdtContent>
  </w:sdt>
  <w:p w14:paraId="3B68DC35" w14:textId="77777777" w:rsidR="00413370" w:rsidRDefault="00413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08ACD" w14:textId="77777777" w:rsidR="00EA5DE8" w:rsidRDefault="00EA5DE8" w:rsidP="00DD7F14">
      <w:r>
        <w:separator/>
      </w:r>
    </w:p>
  </w:footnote>
  <w:footnote w:type="continuationSeparator" w:id="0">
    <w:p w14:paraId="6489F17F" w14:textId="77777777" w:rsidR="00EA5DE8" w:rsidRDefault="00EA5DE8" w:rsidP="00DD7F14">
      <w:r>
        <w:continuationSeparator/>
      </w:r>
    </w:p>
  </w:footnote>
  <w:footnote w:id="1">
    <w:p w14:paraId="3E9C64CF" w14:textId="45E559C3" w:rsidR="00255E02" w:rsidRPr="00E54E51" w:rsidRDefault="00255E02" w:rsidP="0039034E">
      <w:pPr>
        <w:pStyle w:val="FootnoteText"/>
        <w:ind w:firstLine="709"/>
      </w:pPr>
      <w:r>
        <w:rPr>
          <w:rStyle w:val="FootnoteReference"/>
        </w:rPr>
        <w:footnoteRef/>
      </w:r>
      <w:r>
        <w:t xml:space="preserve"> </w:t>
      </w:r>
      <w:r>
        <w:rPr>
          <w:lang w:val="id-ID"/>
        </w:rPr>
        <w:t xml:space="preserve">Dosen Tetap </w:t>
      </w:r>
      <w:r w:rsidR="00E54E51">
        <w:t xml:space="preserve">Prodi PAI </w:t>
      </w:r>
      <w:r w:rsidRPr="00934041">
        <w:rPr>
          <w:lang w:val="id-ID"/>
        </w:rPr>
        <w:t>STAI Ma’arif Jamb</w:t>
      </w:r>
      <w:proofErr w:type="spellStart"/>
      <w:r w:rsidR="00E54E51">
        <w:t>i</w:t>
      </w:r>
      <w:proofErr w:type="spellEnd"/>
    </w:p>
  </w:footnote>
  <w:footnote w:id="2">
    <w:p w14:paraId="68EF140A" w14:textId="2BC8D846" w:rsidR="00E54E51" w:rsidRDefault="00E54E51" w:rsidP="00E54E51">
      <w:pPr>
        <w:pStyle w:val="FootnoteText"/>
        <w:ind w:firstLine="709"/>
      </w:pPr>
      <w:r>
        <w:rPr>
          <w:rStyle w:val="FootnoteReference"/>
        </w:rPr>
        <w:footnoteRef/>
      </w:r>
      <w:r>
        <w:t xml:space="preserve"> </w:t>
      </w:r>
      <w:proofErr w:type="spellStart"/>
      <w:r>
        <w:t>Dosen</w:t>
      </w:r>
      <w:proofErr w:type="spellEnd"/>
      <w:r>
        <w:t xml:space="preserve"> </w:t>
      </w:r>
      <w:proofErr w:type="spellStart"/>
      <w:r>
        <w:t>Tetap</w:t>
      </w:r>
      <w:proofErr w:type="spellEnd"/>
      <w:r>
        <w:t xml:space="preserve"> Prodi PAI STAI </w:t>
      </w:r>
      <w:proofErr w:type="spellStart"/>
      <w:r>
        <w:t>Ma’arif</w:t>
      </w:r>
      <w:proofErr w:type="spellEnd"/>
      <w:r>
        <w:t xml:space="preserve"> Jambi</w:t>
      </w:r>
    </w:p>
  </w:footnote>
  <w:footnote w:id="3">
    <w:p w14:paraId="76482E40" w14:textId="77777777" w:rsidR="00413370" w:rsidRPr="004C5428" w:rsidRDefault="00413370" w:rsidP="0039034E">
      <w:pPr>
        <w:pStyle w:val="FootnoteText"/>
        <w:ind w:firstLine="709"/>
        <w:rPr>
          <w:lang w:val="id-ID"/>
        </w:rPr>
      </w:pPr>
      <w:r>
        <w:rPr>
          <w:rStyle w:val="FootnoteReference"/>
        </w:rPr>
        <w:footnoteRef/>
      </w:r>
      <w:r>
        <w:t xml:space="preserve"> </w:t>
      </w:r>
      <w:r w:rsidRPr="004C5428">
        <w:rPr>
          <w:i/>
          <w:iCs/>
          <w:lang w:val="id-ID"/>
        </w:rPr>
        <w:t>Observasi</w:t>
      </w:r>
      <w:r>
        <w:rPr>
          <w:lang w:val="id-ID"/>
        </w:rPr>
        <w:t>, 12 s.d. 19 September 2019</w:t>
      </w:r>
    </w:p>
  </w:footnote>
  <w:footnote w:id="4">
    <w:p w14:paraId="4A23462F" w14:textId="77777777" w:rsidR="00413370" w:rsidRDefault="00413370" w:rsidP="0039034E">
      <w:pPr>
        <w:pStyle w:val="FootnoteText"/>
        <w:ind w:firstLine="709"/>
        <w:jc w:val="both"/>
      </w:pPr>
      <w:r>
        <w:rPr>
          <w:rStyle w:val="FootnoteReference"/>
        </w:rPr>
        <w:footnoteRef/>
      </w:r>
      <w:r w:rsidRPr="00FD67CD">
        <w:rPr>
          <w:i/>
          <w:iCs/>
          <w:lang w:val="id-ID"/>
        </w:rPr>
        <w:t>Wawancara</w:t>
      </w:r>
      <w:r>
        <w:rPr>
          <w:lang w:val="id-ID"/>
        </w:rPr>
        <w:t xml:space="preserve">, </w:t>
      </w:r>
      <w:proofErr w:type="spellStart"/>
      <w:r>
        <w:t>Pimpinan</w:t>
      </w:r>
      <w:proofErr w:type="spellEnd"/>
      <w:r>
        <w:rPr>
          <w:bCs/>
          <w:lang w:val="id-ID"/>
        </w:rPr>
        <w:t xml:space="preserve"> </w:t>
      </w:r>
      <w:r>
        <w:rPr>
          <w:lang w:val="id-ID"/>
        </w:rPr>
        <w:t xml:space="preserve">Pondok Pesantren  As’ad Olak Kemang </w:t>
      </w:r>
      <w:r>
        <w:rPr>
          <w:bCs/>
        </w:rPr>
        <w:t>Kota Jambi</w:t>
      </w:r>
      <w:r>
        <w:rPr>
          <w:lang w:val="id-ID"/>
        </w:rPr>
        <w:t>.</w:t>
      </w:r>
    </w:p>
  </w:footnote>
  <w:footnote w:id="5">
    <w:p w14:paraId="46485982" w14:textId="77777777" w:rsidR="00413370" w:rsidRDefault="00413370" w:rsidP="0039034E">
      <w:pPr>
        <w:pStyle w:val="FootnoteText"/>
        <w:ind w:firstLine="709"/>
        <w:jc w:val="both"/>
      </w:pPr>
      <w:r w:rsidRPr="00C0349E">
        <w:rPr>
          <w:rStyle w:val="FootnoteReference"/>
          <w:color w:val="000000" w:themeColor="text1"/>
        </w:rPr>
        <w:footnoteRef/>
      </w:r>
      <w:r w:rsidRPr="00C0349E">
        <w:rPr>
          <w:color w:val="000000" w:themeColor="text1"/>
          <w:lang w:val="fi-FI"/>
        </w:rPr>
        <w:t xml:space="preserve">Anonim, </w:t>
      </w:r>
      <w:r w:rsidRPr="00C0349E">
        <w:rPr>
          <w:i/>
          <w:iCs/>
          <w:color w:val="000000" w:themeColor="text1"/>
          <w:lang w:val="fi-FI"/>
        </w:rPr>
        <w:t>Al-Qur’an dan Terjemahnya</w:t>
      </w:r>
      <w:r w:rsidRPr="00C0349E">
        <w:rPr>
          <w:color w:val="000000" w:themeColor="text1"/>
          <w:lang w:val="fi-FI"/>
        </w:rPr>
        <w:t xml:space="preserve">, </w:t>
      </w:r>
      <w:r w:rsidRPr="00C0349E">
        <w:rPr>
          <w:color w:val="000000" w:themeColor="text1"/>
          <w:lang w:val="id-ID"/>
        </w:rPr>
        <w:t>(</w:t>
      </w:r>
      <w:r w:rsidRPr="00C0349E">
        <w:rPr>
          <w:color w:val="000000" w:themeColor="text1"/>
          <w:lang w:val="fi-FI"/>
        </w:rPr>
        <w:t>Jakarta: Departemen Agama RI, 200</w:t>
      </w:r>
      <w:r w:rsidRPr="00C0349E">
        <w:rPr>
          <w:color w:val="000000" w:themeColor="text1"/>
          <w:lang w:val="id-ID"/>
        </w:rPr>
        <w:t>6)</w:t>
      </w:r>
      <w:r w:rsidRPr="00C0349E">
        <w:rPr>
          <w:color w:val="000000" w:themeColor="text1"/>
          <w:lang w:val="fi-FI"/>
        </w:rPr>
        <w:t>, hlm</w:t>
      </w:r>
      <w:r w:rsidRPr="00C0349E">
        <w:rPr>
          <w:color w:val="000000" w:themeColor="text1"/>
        </w:rPr>
        <w:t>. 919.</w:t>
      </w:r>
    </w:p>
  </w:footnote>
  <w:footnote w:id="6">
    <w:p w14:paraId="609EA14C" w14:textId="77777777" w:rsidR="00413370" w:rsidRDefault="00413370" w:rsidP="0039034E">
      <w:pPr>
        <w:pStyle w:val="FootnoteText"/>
        <w:ind w:firstLine="709"/>
        <w:jc w:val="both"/>
      </w:pPr>
      <w:r w:rsidRPr="00C0349E">
        <w:rPr>
          <w:rStyle w:val="FootnoteReference"/>
        </w:rPr>
        <w:footnoteRef/>
      </w:r>
      <w:r w:rsidRPr="00C0349E">
        <w:t xml:space="preserve">Nur </w:t>
      </w:r>
      <w:proofErr w:type="spellStart"/>
      <w:r w:rsidRPr="00C0349E">
        <w:t>Uhbiyati</w:t>
      </w:r>
      <w:proofErr w:type="spellEnd"/>
      <w:r w:rsidRPr="00C0349E">
        <w:t xml:space="preserve">, </w:t>
      </w:r>
      <w:proofErr w:type="spellStart"/>
      <w:r w:rsidRPr="00C0349E">
        <w:rPr>
          <w:i/>
          <w:iCs/>
        </w:rPr>
        <w:t>Ilmu</w:t>
      </w:r>
      <w:proofErr w:type="spellEnd"/>
      <w:r w:rsidRPr="00C0349E">
        <w:rPr>
          <w:i/>
          <w:iCs/>
        </w:rPr>
        <w:t xml:space="preserve"> Pendidikan Islam, </w:t>
      </w:r>
      <w:r w:rsidRPr="00C0349E">
        <w:rPr>
          <w:iCs/>
          <w:lang w:val="id-ID"/>
        </w:rPr>
        <w:t>(</w:t>
      </w:r>
      <w:r w:rsidRPr="00C0349E">
        <w:t xml:space="preserve">Bandung: </w:t>
      </w:r>
      <w:proofErr w:type="spellStart"/>
      <w:r w:rsidRPr="00C0349E">
        <w:t>Pustaka</w:t>
      </w:r>
      <w:proofErr w:type="spellEnd"/>
      <w:r w:rsidRPr="00C0349E">
        <w:t xml:space="preserve"> Setia, 1999</w:t>
      </w:r>
      <w:r w:rsidRPr="00C0349E">
        <w:rPr>
          <w:lang w:val="id-ID"/>
        </w:rPr>
        <w:t>)</w:t>
      </w:r>
      <w:r w:rsidRPr="00C0349E">
        <w:t xml:space="preserve">, </w:t>
      </w:r>
      <w:proofErr w:type="spellStart"/>
      <w:r w:rsidRPr="00C0349E">
        <w:t>hlm</w:t>
      </w:r>
      <w:proofErr w:type="spellEnd"/>
      <w:r w:rsidRPr="00C0349E">
        <w:t>. 12.</w:t>
      </w:r>
    </w:p>
  </w:footnote>
  <w:footnote w:id="7">
    <w:p w14:paraId="409ECEFB" w14:textId="77777777" w:rsidR="00413370" w:rsidRDefault="00413370" w:rsidP="0039034E">
      <w:pPr>
        <w:pStyle w:val="FootnoteText"/>
        <w:ind w:firstLine="709"/>
        <w:jc w:val="both"/>
      </w:pPr>
      <w:r w:rsidRPr="00C0349E">
        <w:rPr>
          <w:rStyle w:val="FootnoteReference"/>
        </w:rPr>
        <w:footnoteRef/>
      </w:r>
      <w:r w:rsidRPr="00C0349E">
        <w:t xml:space="preserve">M. </w:t>
      </w:r>
      <w:proofErr w:type="spellStart"/>
      <w:r w:rsidRPr="00C0349E">
        <w:t>Sulhton</w:t>
      </w:r>
      <w:proofErr w:type="spellEnd"/>
      <w:r w:rsidRPr="00C0349E">
        <w:t xml:space="preserve"> </w:t>
      </w:r>
      <w:proofErr w:type="spellStart"/>
      <w:r w:rsidRPr="00C0349E">
        <w:t>Masyhud</w:t>
      </w:r>
      <w:proofErr w:type="spellEnd"/>
      <w:r w:rsidRPr="00C0349E">
        <w:t xml:space="preserve">, </w:t>
      </w:r>
      <w:proofErr w:type="spellStart"/>
      <w:r w:rsidRPr="00C0349E">
        <w:t>dkk</w:t>
      </w:r>
      <w:proofErr w:type="spellEnd"/>
      <w:r w:rsidRPr="00C0349E">
        <w:t xml:space="preserve">., </w:t>
      </w:r>
      <w:proofErr w:type="spellStart"/>
      <w:r w:rsidRPr="00C0349E">
        <w:rPr>
          <w:i/>
        </w:rPr>
        <w:t>Manajemen</w:t>
      </w:r>
      <w:proofErr w:type="spellEnd"/>
      <w:r w:rsidRPr="00C0349E">
        <w:rPr>
          <w:i/>
        </w:rPr>
        <w:t xml:space="preserve"> </w:t>
      </w:r>
      <w:proofErr w:type="spellStart"/>
      <w:r w:rsidRPr="00C0349E">
        <w:rPr>
          <w:i/>
        </w:rPr>
        <w:t>Pondok</w:t>
      </w:r>
      <w:proofErr w:type="spellEnd"/>
      <w:r w:rsidRPr="00C0349E">
        <w:rPr>
          <w:i/>
        </w:rPr>
        <w:t xml:space="preserve"> </w:t>
      </w:r>
      <w:proofErr w:type="spellStart"/>
      <w:r w:rsidRPr="00C0349E">
        <w:rPr>
          <w:i/>
        </w:rPr>
        <w:t>Pesantren</w:t>
      </w:r>
      <w:proofErr w:type="spellEnd"/>
      <w:r w:rsidRPr="00C0349E">
        <w:rPr>
          <w:i/>
        </w:rPr>
        <w:t xml:space="preserve">, </w:t>
      </w:r>
      <w:r w:rsidRPr="00C0349E">
        <w:rPr>
          <w:lang w:val="id-ID"/>
        </w:rPr>
        <w:t>(</w:t>
      </w:r>
      <w:r w:rsidRPr="00C0349E">
        <w:t xml:space="preserve">Jakarta: Diva </w:t>
      </w:r>
      <w:proofErr w:type="spellStart"/>
      <w:r w:rsidRPr="00C0349E">
        <w:t>Pustaka</w:t>
      </w:r>
      <w:proofErr w:type="spellEnd"/>
      <w:r w:rsidRPr="00C0349E">
        <w:t>, 2005</w:t>
      </w:r>
      <w:r w:rsidRPr="00C0349E">
        <w:rPr>
          <w:lang w:val="id-ID"/>
        </w:rPr>
        <w:t>)</w:t>
      </w:r>
      <w:r w:rsidRPr="00C0349E">
        <w:t xml:space="preserve">, </w:t>
      </w:r>
      <w:proofErr w:type="spellStart"/>
      <w:r w:rsidRPr="00C0349E">
        <w:t>hlm</w:t>
      </w:r>
      <w:proofErr w:type="spellEnd"/>
      <w:r w:rsidRPr="00C0349E">
        <w:t>.  17.</w:t>
      </w:r>
    </w:p>
  </w:footnote>
  <w:footnote w:id="8">
    <w:p w14:paraId="27773C04" w14:textId="77777777" w:rsidR="00413370" w:rsidRDefault="00413370" w:rsidP="0039034E">
      <w:pPr>
        <w:autoSpaceDE w:val="0"/>
        <w:autoSpaceDN w:val="0"/>
        <w:adjustRightInd w:val="0"/>
        <w:ind w:firstLine="709"/>
        <w:jc w:val="both"/>
      </w:pPr>
      <w:r w:rsidRPr="00C0349E">
        <w:rPr>
          <w:rStyle w:val="FootnoteReference"/>
          <w:rFonts w:eastAsiaTheme="majorEastAsia"/>
        </w:rPr>
        <w:footnoteRef/>
      </w:r>
      <w:proofErr w:type="spellStart"/>
      <w:r w:rsidRPr="00C0349E">
        <w:rPr>
          <w:rFonts w:ascii="Times New Roman" w:hAnsi="Times New Roman"/>
          <w:sz w:val="20"/>
          <w:szCs w:val="20"/>
        </w:rPr>
        <w:t>Abuddin</w:t>
      </w:r>
      <w:proofErr w:type="spellEnd"/>
      <w:r w:rsidRPr="00C0349E">
        <w:rPr>
          <w:rFonts w:ascii="Times New Roman" w:hAnsi="Times New Roman"/>
          <w:sz w:val="20"/>
          <w:szCs w:val="20"/>
        </w:rPr>
        <w:t xml:space="preserve"> Nata </w:t>
      </w:r>
      <w:proofErr w:type="spellStart"/>
      <w:r w:rsidRPr="00C0349E">
        <w:rPr>
          <w:rFonts w:ascii="Times New Roman" w:hAnsi="Times New Roman"/>
          <w:sz w:val="20"/>
          <w:szCs w:val="20"/>
        </w:rPr>
        <w:t>dalam</w:t>
      </w:r>
      <w:proofErr w:type="spellEnd"/>
      <w:r w:rsidRPr="00C0349E">
        <w:rPr>
          <w:rFonts w:ascii="Times New Roman" w:hAnsi="Times New Roman"/>
          <w:sz w:val="20"/>
          <w:szCs w:val="20"/>
        </w:rPr>
        <w:t xml:space="preserve"> </w:t>
      </w:r>
      <w:r w:rsidRPr="00C0349E">
        <w:rPr>
          <w:rFonts w:ascii="Times New Roman" w:hAnsi="Times New Roman"/>
          <w:bCs/>
          <w:sz w:val="20"/>
          <w:szCs w:val="20"/>
        </w:rPr>
        <w:t xml:space="preserve">Abd. </w:t>
      </w:r>
      <w:proofErr w:type="spellStart"/>
      <w:r w:rsidRPr="00C0349E">
        <w:rPr>
          <w:rFonts w:ascii="Times New Roman" w:hAnsi="Times New Roman"/>
          <w:bCs/>
          <w:sz w:val="20"/>
          <w:szCs w:val="20"/>
        </w:rPr>
        <w:t>Rasyid</w:t>
      </w:r>
      <w:proofErr w:type="spellEnd"/>
      <w:r w:rsidRPr="00C0349E">
        <w:rPr>
          <w:rFonts w:ascii="Times New Roman" w:hAnsi="Times New Roman"/>
          <w:bCs/>
          <w:sz w:val="20"/>
          <w:szCs w:val="20"/>
        </w:rPr>
        <w:t xml:space="preserve"> </w:t>
      </w:r>
      <w:proofErr w:type="spellStart"/>
      <w:r w:rsidRPr="00C0349E">
        <w:rPr>
          <w:rFonts w:ascii="Times New Roman" w:hAnsi="Times New Roman"/>
          <w:bCs/>
          <w:sz w:val="20"/>
          <w:szCs w:val="20"/>
        </w:rPr>
        <w:t>Kamaru</w:t>
      </w:r>
      <w:proofErr w:type="spellEnd"/>
      <w:r w:rsidRPr="00C0349E">
        <w:rPr>
          <w:rFonts w:ascii="Times New Roman" w:hAnsi="Times New Roman"/>
          <w:bCs/>
          <w:sz w:val="20"/>
          <w:szCs w:val="20"/>
        </w:rPr>
        <w:t xml:space="preserve">, “Pola </w:t>
      </w:r>
      <w:proofErr w:type="spellStart"/>
      <w:r w:rsidRPr="00C0349E">
        <w:rPr>
          <w:rFonts w:ascii="Times New Roman" w:hAnsi="Times New Roman"/>
          <w:bCs/>
          <w:sz w:val="20"/>
          <w:szCs w:val="20"/>
        </w:rPr>
        <w:t>Pembinaan</w:t>
      </w:r>
      <w:proofErr w:type="spellEnd"/>
      <w:r w:rsidRPr="00C0349E">
        <w:rPr>
          <w:rFonts w:ascii="Times New Roman" w:hAnsi="Times New Roman"/>
          <w:bCs/>
          <w:sz w:val="20"/>
          <w:szCs w:val="20"/>
        </w:rPr>
        <w:t xml:space="preserve"> </w:t>
      </w:r>
      <w:proofErr w:type="spellStart"/>
      <w:r w:rsidRPr="00C0349E">
        <w:rPr>
          <w:rFonts w:ascii="Times New Roman" w:hAnsi="Times New Roman"/>
          <w:bCs/>
          <w:sz w:val="20"/>
          <w:szCs w:val="20"/>
        </w:rPr>
        <w:t>Pondok</w:t>
      </w:r>
      <w:proofErr w:type="spellEnd"/>
      <w:r w:rsidRPr="00C0349E">
        <w:rPr>
          <w:rFonts w:ascii="Times New Roman" w:hAnsi="Times New Roman"/>
          <w:bCs/>
          <w:sz w:val="20"/>
          <w:szCs w:val="20"/>
        </w:rPr>
        <w:t xml:space="preserve"> </w:t>
      </w:r>
      <w:proofErr w:type="spellStart"/>
      <w:r w:rsidRPr="00C0349E">
        <w:rPr>
          <w:rFonts w:ascii="Times New Roman" w:hAnsi="Times New Roman"/>
          <w:bCs/>
          <w:sz w:val="20"/>
          <w:szCs w:val="20"/>
        </w:rPr>
        <w:t>Pesantren</w:t>
      </w:r>
      <w:proofErr w:type="spellEnd"/>
      <w:r w:rsidRPr="00C0349E">
        <w:rPr>
          <w:rFonts w:ascii="Times New Roman" w:hAnsi="Times New Roman"/>
          <w:bCs/>
          <w:sz w:val="20"/>
          <w:szCs w:val="20"/>
        </w:rPr>
        <w:t xml:space="preserve"> Al-Huda </w:t>
      </w:r>
      <w:proofErr w:type="spellStart"/>
      <w:r w:rsidRPr="00C0349E">
        <w:rPr>
          <w:rFonts w:ascii="Times New Roman" w:hAnsi="Times New Roman"/>
          <w:bCs/>
          <w:sz w:val="20"/>
          <w:szCs w:val="20"/>
        </w:rPr>
        <w:t>Provinsi</w:t>
      </w:r>
      <w:proofErr w:type="spellEnd"/>
      <w:r w:rsidRPr="00C0349E">
        <w:rPr>
          <w:rFonts w:ascii="Times New Roman" w:hAnsi="Times New Roman"/>
          <w:bCs/>
          <w:sz w:val="20"/>
          <w:szCs w:val="20"/>
        </w:rPr>
        <w:t xml:space="preserve"> Gorontalo </w:t>
      </w:r>
      <w:proofErr w:type="spellStart"/>
      <w:r w:rsidRPr="00C0349E">
        <w:rPr>
          <w:rFonts w:ascii="Times New Roman" w:hAnsi="Times New Roman"/>
          <w:bCs/>
          <w:sz w:val="20"/>
          <w:szCs w:val="20"/>
        </w:rPr>
        <w:t>dalam</w:t>
      </w:r>
      <w:proofErr w:type="spellEnd"/>
      <w:r w:rsidRPr="00C0349E">
        <w:rPr>
          <w:rFonts w:ascii="Times New Roman" w:hAnsi="Times New Roman"/>
          <w:bCs/>
          <w:sz w:val="20"/>
          <w:szCs w:val="20"/>
        </w:rPr>
        <w:t xml:space="preserve"> </w:t>
      </w:r>
      <w:proofErr w:type="spellStart"/>
      <w:r w:rsidRPr="00C0349E">
        <w:rPr>
          <w:rFonts w:ascii="Times New Roman" w:hAnsi="Times New Roman"/>
          <w:bCs/>
          <w:sz w:val="20"/>
          <w:szCs w:val="20"/>
        </w:rPr>
        <w:t>Meningkatkan</w:t>
      </w:r>
      <w:proofErr w:type="spellEnd"/>
      <w:r w:rsidRPr="00C0349E">
        <w:rPr>
          <w:rFonts w:ascii="Times New Roman" w:hAnsi="Times New Roman"/>
          <w:bCs/>
          <w:sz w:val="20"/>
          <w:szCs w:val="20"/>
        </w:rPr>
        <w:t xml:space="preserve"> </w:t>
      </w:r>
      <w:proofErr w:type="spellStart"/>
      <w:r w:rsidRPr="00C0349E">
        <w:rPr>
          <w:rFonts w:ascii="Times New Roman" w:hAnsi="Times New Roman"/>
          <w:bCs/>
          <w:sz w:val="20"/>
          <w:szCs w:val="20"/>
        </w:rPr>
        <w:t>Penguasaan</w:t>
      </w:r>
      <w:proofErr w:type="spellEnd"/>
      <w:r w:rsidRPr="00C0349E">
        <w:rPr>
          <w:rFonts w:ascii="Times New Roman" w:hAnsi="Times New Roman"/>
          <w:bCs/>
          <w:sz w:val="20"/>
          <w:szCs w:val="20"/>
        </w:rPr>
        <w:t xml:space="preserve"> </w:t>
      </w:r>
      <w:proofErr w:type="spellStart"/>
      <w:r w:rsidRPr="00C0349E">
        <w:rPr>
          <w:rFonts w:ascii="Times New Roman" w:hAnsi="Times New Roman"/>
          <w:bCs/>
          <w:sz w:val="20"/>
          <w:szCs w:val="20"/>
        </w:rPr>
        <w:t>Santri</w:t>
      </w:r>
      <w:proofErr w:type="spellEnd"/>
      <w:r w:rsidRPr="00C0349E">
        <w:rPr>
          <w:rFonts w:ascii="Times New Roman" w:hAnsi="Times New Roman"/>
          <w:bCs/>
          <w:sz w:val="20"/>
          <w:szCs w:val="20"/>
        </w:rPr>
        <w:t xml:space="preserve"> </w:t>
      </w:r>
      <w:proofErr w:type="spellStart"/>
      <w:r w:rsidRPr="00C0349E">
        <w:rPr>
          <w:rFonts w:ascii="Times New Roman" w:hAnsi="Times New Roman"/>
          <w:bCs/>
          <w:sz w:val="20"/>
          <w:szCs w:val="20"/>
        </w:rPr>
        <w:t>Terhadap</w:t>
      </w:r>
      <w:proofErr w:type="spellEnd"/>
      <w:r w:rsidRPr="00C0349E">
        <w:rPr>
          <w:rFonts w:ascii="Times New Roman" w:hAnsi="Times New Roman"/>
          <w:bCs/>
          <w:sz w:val="20"/>
          <w:szCs w:val="20"/>
        </w:rPr>
        <w:t xml:space="preserve"> Kitab </w:t>
      </w:r>
      <w:proofErr w:type="spellStart"/>
      <w:r w:rsidRPr="00C0349E">
        <w:rPr>
          <w:rFonts w:ascii="Times New Roman" w:hAnsi="Times New Roman"/>
          <w:bCs/>
          <w:sz w:val="20"/>
          <w:szCs w:val="20"/>
        </w:rPr>
        <w:t>Kuning</w:t>
      </w:r>
      <w:proofErr w:type="spellEnd"/>
      <w:r w:rsidRPr="00C0349E">
        <w:rPr>
          <w:rFonts w:ascii="Times New Roman" w:hAnsi="Times New Roman"/>
          <w:bCs/>
          <w:sz w:val="20"/>
          <w:szCs w:val="20"/>
        </w:rPr>
        <w:t xml:space="preserve">”, </w:t>
      </w:r>
      <w:proofErr w:type="spellStart"/>
      <w:r w:rsidRPr="00C0349E">
        <w:rPr>
          <w:rFonts w:ascii="Times New Roman" w:hAnsi="Times New Roman"/>
          <w:i/>
          <w:sz w:val="20"/>
          <w:szCs w:val="20"/>
        </w:rPr>
        <w:t>Jurnal</w:t>
      </w:r>
      <w:proofErr w:type="spellEnd"/>
      <w:r w:rsidRPr="00C0349E">
        <w:rPr>
          <w:rFonts w:ascii="Times New Roman" w:hAnsi="Times New Roman"/>
          <w:i/>
          <w:sz w:val="20"/>
          <w:szCs w:val="20"/>
        </w:rPr>
        <w:t xml:space="preserve"> </w:t>
      </w:r>
      <w:proofErr w:type="spellStart"/>
      <w:r w:rsidRPr="00C0349E">
        <w:rPr>
          <w:rFonts w:ascii="Times New Roman" w:hAnsi="Times New Roman"/>
          <w:i/>
          <w:sz w:val="20"/>
          <w:szCs w:val="20"/>
        </w:rPr>
        <w:t>Pembaharuan</w:t>
      </w:r>
      <w:proofErr w:type="spellEnd"/>
      <w:r w:rsidRPr="00C0349E">
        <w:rPr>
          <w:rFonts w:ascii="Times New Roman" w:hAnsi="Times New Roman"/>
          <w:i/>
          <w:sz w:val="20"/>
          <w:szCs w:val="20"/>
        </w:rPr>
        <w:t xml:space="preserve"> Pendidikan Islam ( JPPI), </w:t>
      </w:r>
      <w:r w:rsidRPr="00C0349E">
        <w:rPr>
          <w:rFonts w:ascii="Times New Roman" w:hAnsi="Times New Roman"/>
          <w:sz w:val="20"/>
          <w:szCs w:val="20"/>
        </w:rPr>
        <w:t>(</w:t>
      </w:r>
      <w:proofErr w:type="spellStart"/>
      <w:r w:rsidRPr="00C0349E">
        <w:rPr>
          <w:rFonts w:ascii="Times New Roman" w:hAnsi="Times New Roman"/>
          <w:sz w:val="20"/>
          <w:szCs w:val="20"/>
        </w:rPr>
        <w:t>Halaman</w:t>
      </w:r>
      <w:proofErr w:type="spellEnd"/>
      <w:r w:rsidRPr="00C0349E">
        <w:rPr>
          <w:rFonts w:ascii="Times New Roman" w:hAnsi="Times New Roman"/>
          <w:sz w:val="20"/>
          <w:szCs w:val="20"/>
        </w:rPr>
        <w:t xml:space="preserve"> 1- 17), </w:t>
      </w:r>
      <w:proofErr w:type="spellStart"/>
      <w:r w:rsidRPr="00C0349E">
        <w:rPr>
          <w:rFonts w:ascii="Times New Roman" w:hAnsi="Times New Roman"/>
          <w:sz w:val="20"/>
          <w:szCs w:val="20"/>
        </w:rPr>
        <w:t>hlm</w:t>
      </w:r>
      <w:proofErr w:type="spellEnd"/>
      <w:r w:rsidRPr="00C0349E">
        <w:rPr>
          <w:rFonts w:ascii="Times New Roman" w:hAnsi="Times New Roman"/>
          <w:sz w:val="20"/>
          <w:szCs w:val="20"/>
        </w:rPr>
        <w:t>. 4.</w:t>
      </w:r>
    </w:p>
  </w:footnote>
  <w:footnote w:id="9">
    <w:p w14:paraId="24462E36" w14:textId="77777777" w:rsidR="00413370" w:rsidRPr="00912039" w:rsidRDefault="00413370" w:rsidP="0039034E">
      <w:pPr>
        <w:pStyle w:val="FootnoteText"/>
        <w:ind w:firstLine="709"/>
        <w:rPr>
          <w:lang w:val="id-ID"/>
        </w:rPr>
      </w:pPr>
      <w:r>
        <w:rPr>
          <w:rStyle w:val="FootnoteReference"/>
        </w:rPr>
        <w:footnoteRef/>
      </w:r>
      <w:r>
        <w:t xml:space="preserve"> </w:t>
      </w:r>
      <w:r w:rsidRPr="00912039">
        <w:rPr>
          <w:rFonts w:asciiTheme="majorBidi" w:hAnsiTheme="majorBidi" w:cstheme="majorBidi"/>
          <w:lang w:val="id-ID"/>
        </w:rPr>
        <w:t xml:space="preserve">Andi Suchairiny, </w:t>
      </w:r>
      <w:r w:rsidRPr="00912039">
        <w:rPr>
          <w:rFonts w:asciiTheme="majorBidi" w:hAnsiTheme="majorBidi" w:cstheme="majorBidi"/>
          <w:i/>
          <w:iCs/>
          <w:lang w:val="id-ID"/>
        </w:rPr>
        <w:t>Penguatan Islam Tradisional</w:t>
      </w:r>
      <w:r w:rsidRPr="00912039">
        <w:rPr>
          <w:rFonts w:asciiTheme="majorBidi" w:hAnsiTheme="majorBidi" w:cstheme="majorBidi"/>
          <w:lang w:val="id-ID"/>
        </w:rPr>
        <w:t>.  2013. Hlm.280</w:t>
      </w:r>
    </w:p>
  </w:footnote>
  <w:footnote w:id="10">
    <w:p w14:paraId="33678F68" w14:textId="77777777" w:rsidR="00413370" w:rsidRDefault="00413370" w:rsidP="0039034E">
      <w:pPr>
        <w:pStyle w:val="FootnoteText"/>
        <w:ind w:firstLine="709"/>
        <w:jc w:val="both"/>
      </w:pPr>
      <w:r w:rsidRPr="00C0349E">
        <w:rPr>
          <w:rStyle w:val="FootnoteReference"/>
        </w:rPr>
        <w:footnoteRef/>
      </w:r>
      <w:r w:rsidRPr="00C0349E">
        <w:rPr>
          <w:rFonts w:eastAsia="MS PMincho"/>
          <w:lang w:val="id-ID"/>
        </w:rPr>
        <w:t xml:space="preserve">Mukhtar, </w:t>
      </w:r>
      <w:r w:rsidRPr="00C0349E">
        <w:rPr>
          <w:rFonts w:eastAsia="MS PMincho"/>
          <w:i/>
          <w:iCs/>
          <w:lang w:val="id-ID"/>
        </w:rPr>
        <w:t xml:space="preserve">Bimbingan Skripsi, Tesis dan Artikel Ilmiah, </w:t>
      </w:r>
      <w:r w:rsidRPr="00C0349E">
        <w:rPr>
          <w:rFonts w:eastAsia="MS PMincho"/>
          <w:iCs/>
          <w:lang w:val="id-ID"/>
        </w:rPr>
        <w:t>(</w:t>
      </w:r>
      <w:r w:rsidRPr="00C0349E">
        <w:rPr>
          <w:rFonts w:eastAsia="MS PMincho"/>
          <w:lang w:val="id-ID"/>
        </w:rPr>
        <w:t>Jambi: Sulthan Thaha Press, 2007), hlm. 87.</w:t>
      </w:r>
    </w:p>
  </w:footnote>
  <w:footnote w:id="11">
    <w:p w14:paraId="26F54EB1" w14:textId="77777777" w:rsidR="00413370" w:rsidRDefault="00413370" w:rsidP="0039034E">
      <w:pPr>
        <w:pStyle w:val="FootnoteText"/>
        <w:ind w:firstLine="709"/>
        <w:jc w:val="both"/>
      </w:pPr>
      <w:r>
        <w:rPr>
          <w:rStyle w:val="FootnoteReference"/>
        </w:rPr>
        <w:footnoteRef/>
      </w:r>
      <w:r>
        <w:rPr>
          <w:bCs/>
          <w:lang w:val="id-ID"/>
        </w:rPr>
        <w:t xml:space="preserve"> </w:t>
      </w:r>
      <w:r w:rsidRPr="00422631">
        <w:rPr>
          <w:i/>
          <w:iCs/>
          <w:lang w:val="id-ID"/>
        </w:rPr>
        <w:t>Wawancara</w:t>
      </w:r>
      <w:r>
        <w:rPr>
          <w:lang w:val="id-ID"/>
        </w:rPr>
        <w:t>, 13 September 2019</w:t>
      </w:r>
    </w:p>
  </w:footnote>
  <w:footnote w:id="12">
    <w:p w14:paraId="2BD8A1D6" w14:textId="77777777" w:rsidR="00413370" w:rsidRPr="00F23627" w:rsidRDefault="00413370" w:rsidP="0039034E">
      <w:pPr>
        <w:pStyle w:val="FootnoteText"/>
        <w:ind w:firstLine="709"/>
        <w:rPr>
          <w:lang w:val="id-ID"/>
        </w:rPr>
      </w:pPr>
      <w:r>
        <w:rPr>
          <w:rStyle w:val="FootnoteReference"/>
        </w:rPr>
        <w:footnoteRef/>
      </w:r>
      <w:r>
        <w:t xml:space="preserve"> </w:t>
      </w:r>
      <w:r w:rsidRPr="00F23627">
        <w:rPr>
          <w:i/>
          <w:iCs/>
          <w:lang w:val="id-ID"/>
        </w:rPr>
        <w:t>Observasi</w:t>
      </w:r>
      <w:r>
        <w:rPr>
          <w:lang w:val="id-ID"/>
        </w:rPr>
        <w:t>, 12 s.d. 19 September 2019</w:t>
      </w:r>
    </w:p>
  </w:footnote>
  <w:footnote w:id="13">
    <w:p w14:paraId="30C557CC" w14:textId="77777777" w:rsidR="00413370" w:rsidRDefault="00413370" w:rsidP="0039034E">
      <w:pPr>
        <w:pStyle w:val="FootnoteText"/>
        <w:ind w:firstLine="709"/>
        <w:jc w:val="both"/>
      </w:pPr>
      <w:r>
        <w:rPr>
          <w:rStyle w:val="FootnoteReference"/>
        </w:rPr>
        <w:footnoteRef/>
      </w:r>
      <w:r>
        <w:rPr>
          <w:i/>
          <w:iCs/>
          <w:lang w:val="id-ID"/>
        </w:rPr>
        <w:t xml:space="preserve"> </w:t>
      </w:r>
      <w:r w:rsidRPr="00422631">
        <w:rPr>
          <w:i/>
          <w:iCs/>
          <w:lang w:val="id-ID"/>
        </w:rPr>
        <w:t>Observasi</w:t>
      </w:r>
      <w:r>
        <w:rPr>
          <w:lang w:val="id-ID"/>
        </w:rPr>
        <w:t>,</w:t>
      </w:r>
      <w:r>
        <w:t xml:space="preserve"> </w:t>
      </w:r>
      <w:r>
        <w:rPr>
          <w:lang w:val="id-ID"/>
        </w:rPr>
        <w:t>14 September 2019</w:t>
      </w:r>
    </w:p>
  </w:footnote>
  <w:footnote w:id="14">
    <w:p w14:paraId="1DC60AC6" w14:textId="77777777" w:rsidR="00413370" w:rsidRDefault="00413370" w:rsidP="0039034E">
      <w:pPr>
        <w:pStyle w:val="FootnoteText"/>
        <w:ind w:firstLine="709"/>
        <w:jc w:val="both"/>
      </w:pPr>
      <w:r>
        <w:rPr>
          <w:rStyle w:val="FootnoteReference"/>
        </w:rPr>
        <w:footnoteRef/>
      </w:r>
      <w:r>
        <w:rPr>
          <w:bCs/>
        </w:rPr>
        <w:t xml:space="preserve"> </w:t>
      </w:r>
      <w:r w:rsidRPr="00422631">
        <w:rPr>
          <w:i/>
          <w:iCs/>
          <w:lang w:val="id-ID"/>
        </w:rPr>
        <w:t>Wawancara</w:t>
      </w:r>
      <w:r>
        <w:rPr>
          <w:lang w:val="id-ID"/>
        </w:rPr>
        <w:t>, 16 September 2019</w:t>
      </w:r>
    </w:p>
  </w:footnote>
  <w:footnote w:id="15">
    <w:p w14:paraId="5198035A" w14:textId="77777777" w:rsidR="00413370" w:rsidRPr="0079500D" w:rsidRDefault="00413370" w:rsidP="0039034E">
      <w:pPr>
        <w:pStyle w:val="FootnoteText"/>
        <w:ind w:firstLine="709"/>
        <w:jc w:val="both"/>
        <w:rPr>
          <w:lang w:val="id-ID"/>
        </w:rPr>
      </w:pPr>
      <w:r>
        <w:rPr>
          <w:rStyle w:val="FootnoteReference"/>
        </w:rPr>
        <w:footnoteRef/>
      </w:r>
      <w:r>
        <w:rPr>
          <w:lang w:val="id-ID"/>
        </w:rPr>
        <w:t xml:space="preserve"> </w:t>
      </w:r>
      <w:r w:rsidRPr="00422631">
        <w:rPr>
          <w:i/>
          <w:iCs/>
          <w:lang w:val="id-ID"/>
        </w:rPr>
        <w:t>Observasi</w:t>
      </w:r>
      <w:r>
        <w:rPr>
          <w:lang w:val="id-ID"/>
        </w:rPr>
        <w:t>, 16 September 2019</w:t>
      </w:r>
    </w:p>
  </w:footnote>
  <w:footnote w:id="16">
    <w:p w14:paraId="4FC58117" w14:textId="77777777" w:rsidR="00413370" w:rsidRPr="00F23627" w:rsidRDefault="00413370" w:rsidP="0039034E">
      <w:pPr>
        <w:pStyle w:val="FootnoteText"/>
        <w:ind w:firstLine="709"/>
        <w:rPr>
          <w:lang w:val="id-ID"/>
        </w:rPr>
      </w:pPr>
      <w:r>
        <w:rPr>
          <w:rStyle w:val="FootnoteReference"/>
        </w:rPr>
        <w:footnoteRef/>
      </w:r>
      <w:r>
        <w:t xml:space="preserve"> </w:t>
      </w:r>
      <w:r w:rsidRPr="00F23627">
        <w:rPr>
          <w:i/>
          <w:iCs/>
          <w:lang w:val="id-ID"/>
        </w:rPr>
        <w:t>Observasi</w:t>
      </w:r>
      <w:r>
        <w:rPr>
          <w:lang w:val="id-ID"/>
        </w:rPr>
        <w:t>, 12 s.d. 19 September 2019</w:t>
      </w:r>
    </w:p>
  </w:footnote>
  <w:footnote w:id="17">
    <w:p w14:paraId="66F630AF" w14:textId="77777777" w:rsidR="00413370" w:rsidRDefault="00413370" w:rsidP="0039034E">
      <w:pPr>
        <w:pStyle w:val="FootnoteText"/>
        <w:ind w:firstLine="709"/>
        <w:jc w:val="both"/>
      </w:pPr>
      <w:r>
        <w:rPr>
          <w:rStyle w:val="FootnoteReference"/>
        </w:rPr>
        <w:footnoteRef/>
      </w:r>
      <w:r>
        <w:rPr>
          <w:bCs/>
        </w:rPr>
        <w:t xml:space="preserve"> </w:t>
      </w:r>
      <w:r w:rsidRPr="005443D1">
        <w:rPr>
          <w:i/>
          <w:iCs/>
          <w:lang w:val="id-ID"/>
        </w:rPr>
        <w:t>Wawancara</w:t>
      </w:r>
      <w:r>
        <w:rPr>
          <w:lang w:val="id-ID"/>
        </w:rPr>
        <w:t>, 18 September 2019</w:t>
      </w:r>
    </w:p>
  </w:footnote>
  <w:footnote w:id="18">
    <w:p w14:paraId="0DB6A7E8" w14:textId="77777777" w:rsidR="00413370" w:rsidRDefault="00413370" w:rsidP="0039034E">
      <w:pPr>
        <w:pStyle w:val="FootnoteText"/>
        <w:ind w:firstLine="709"/>
        <w:jc w:val="both"/>
      </w:pPr>
      <w:r>
        <w:rPr>
          <w:rStyle w:val="FootnoteReference"/>
        </w:rPr>
        <w:footnoteRef/>
      </w:r>
      <w:r>
        <w:rPr>
          <w:bCs/>
        </w:rPr>
        <w:t xml:space="preserve"> </w:t>
      </w:r>
      <w:r w:rsidRPr="005443D1">
        <w:rPr>
          <w:i/>
          <w:iCs/>
          <w:lang w:val="id-ID"/>
        </w:rPr>
        <w:t>Wawancara</w:t>
      </w:r>
      <w:r>
        <w:rPr>
          <w:lang w:val="id-ID"/>
        </w:rPr>
        <w:t>, 18 September 2019</w:t>
      </w:r>
    </w:p>
  </w:footnote>
  <w:footnote w:id="19">
    <w:p w14:paraId="33542C33" w14:textId="77777777" w:rsidR="00413370" w:rsidRPr="00035464" w:rsidRDefault="00413370" w:rsidP="0039034E">
      <w:pPr>
        <w:pStyle w:val="FootnoteText"/>
        <w:ind w:firstLine="709"/>
        <w:rPr>
          <w:lang w:val="id-ID"/>
        </w:rPr>
      </w:pPr>
      <w:r>
        <w:rPr>
          <w:rStyle w:val="FootnoteReference"/>
        </w:rPr>
        <w:footnoteRef/>
      </w:r>
      <w:r>
        <w:t xml:space="preserve"> </w:t>
      </w:r>
      <w:r w:rsidRPr="00035464">
        <w:rPr>
          <w:i/>
          <w:iCs/>
          <w:lang w:val="id-ID"/>
        </w:rPr>
        <w:t>Observasi</w:t>
      </w:r>
      <w:r>
        <w:rPr>
          <w:lang w:val="id-ID"/>
        </w:rPr>
        <w:t>, 12 s.d. 19 September 2019</w:t>
      </w:r>
    </w:p>
  </w:footnote>
  <w:footnote w:id="20">
    <w:p w14:paraId="3F306DDB" w14:textId="77777777" w:rsidR="00413370" w:rsidRDefault="00413370" w:rsidP="0039034E">
      <w:pPr>
        <w:pStyle w:val="FootnoteText"/>
        <w:ind w:firstLine="709"/>
        <w:jc w:val="both"/>
      </w:pPr>
      <w:r>
        <w:rPr>
          <w:rStyle w:val="FootnoteReference"/>
        </w:rPr>
        <w:footnoteRef/>
      </w:r>
      <w:r>
        <w:rPr>
          <w:bCs/>
        </w:rPr>
        <w:t xml:space="preserve"> </w:t>
      </w:r>
      <w:r w:rsidRPr="005443D1">
        <w:rPr>
          <w:i/>
          <w:iCs/>
          <w:lang w:val="id-ID"/>
        </w:rPr>
        <w:t>Wawancara</w:t>
      </w:r>
      <w:r>
        <w:rPr>
          <w:lang w:val="id-ID"/>
        </w:rPr>
        <w:t>, 18 September 2019</w:t>
      </w:r>
    </w:p>
  </w:footnote>
  <w:footnote w:id="21">
    <w:p w14:paraId="3FF32F6B" w14:textId="77777777" w:rsidR="00413370" w:rsidRPr="00061A2F" w:rsidRDefault="00413370" w:rsidP="0039034E">
      <w:pPr>
        <w:pStyle w:val="FootnoteText"/>
        <w:ind w:firstLine="709"/>
        <w:rPr>
          <w:lang w:val="id-ID"/>
        </w:rPr>
      </w:pPr>
      <w:r>
        <w:rPr>
          <w:rStyle w:val="FootnoteReference"/>
        </w:rPr>
        <w:footnoteRef/>
      </w:r>
      <w:r>
        <w:t xml:space="preserve"> </w:t>
      </w:r>
      <w:r w:rsidRPr="00061A2F">
        <w:rPr>
          <w:i/>
          <w:iCs/>
          <w:lang w:val="id-ID"/>
        </w:rPr>
        <w:t>Observasi</w:t>
      </w:r>
      <w:r>
        <w:rPr>
          <w:lang w:val="id-ID"/>
        </w:rPr>
        <w:t>, 12 s.d. 19 September 2019</w:t>
      </w:r>
    </w:p>
  </w:footnote>
  <w:footnote w:id="22">
    <w:p w14:paraId="6F6EF2EF" w14:textId="77777777" w:rsidR="00413370" w:rsidRDefault="00413370" w:rsidP="0039034E">
      <w:pPr>
        <w:pStyle w:val="FootnoteText"/>
        <w:ind w:firstLine="709"/>
        <w:jc w:val="both"/>
      </w:pPr>
      <w:r>
        <w:rPr>
          <w:rStyle w:val="FootnoteReference"/>
        </w:rPr>
        <w:footnoteRef/>
      </w:r>
      <w:r>
        <w:rPr>
          <w:bCs/>
        </w:rPr>
        <w:t xml:space="preserve"> </w:t>
      </w:r>
      <w:r w:rsidRPr="005443D1">
        <w:rPr>
          <w:i/>
          <w:iCs/>
          <w:lang w:val="id-ID"/>
        </w:rPr>
        <w:t>Wawancara</w:t>
      </w:r>
      <w:r>
        <w:rPr>
          <w:lang w:val="id-ID"/>
        </w:rPr>
        <w:t>, 19 September 2019</w:t>
      </w:r>
    </w:p>
  </w:footnote>
  <w:footnote w:id="23">
    <w:p w14:paraId="0E6ABD94" w14:textId="77777777" w:rsidR="00413370" w:rsidRPr="00061A2F" w:rsidRDefault="00413370" w:rsidP="0039034E">
      <w:pPr>
        <w:pStyle w:val="FootnoteText"/>
        <w:ind w:firstLine="709"/>
        <w:rPr>
          <w:lang w:val="id-ID"/>
        </w:rPr>
      </w:pPr>
      <w:r>
        <w:rPr>
          <w:rStyle w:val="FootnoteReference"/>
        </w:rPr>
        <w:footnoteRef/>
      </w:r>
      <w:r>
        <w:t xml:space="preserve"> </w:t>
      </w:r>
      <w:r w:rsidRPr="00061A2F">
        <w:rPr>
          <w:i/>
          <w:iCs/>
          <w:lang w:val="id-ID"/>
        </w:rPr>
        <w:t>Observasi</w:t>
      </w:r>
      <w:r>
        <w:rPr>
          <w:lang w:val="id-ID"/>
        </w:rPr>
        <w:t>, 12 s.d 19 September 2019</w:t>
      </w:r>
    </w:p>
  </w:footnote>
  <w:footnote w:id="24">
    <w:p w14:paraId="2FF788E5" w14:textId="77777777" w:rsidR="00413370" w:rsidRDefault="00413370" w:rsidP="0039034E">
      <w:pPr>
        <w:pStyle w:val="FootnoteText"/>
        <w:ind w:firstLine="709"/>
        <w:jc w:val="both"/>
      </w:pPr>
      <w:r>
        <w:rPr>
          <w:rStyle w:val="FootnoteReference"/>
        </w:rPr>
        <w:footnoteRef/>
      </w:r>
      <w:r>
        <w:rPr>
          <w:bCs/>
        </w:rPr>
        <w:t xml:space="preserve"> </w:t>
      </w:r>
      <w:r w:rsidRPr="005443D1">
        <w:rPr>
          <w:i/>
          <w:iCs/>
          <w:lang w:val="id-ID"/>
        </w:rPr>
        <w:t>Wawancara</w:t>
      </w:r>
      <w:r>
        <w:rPr>
          <w:lang w:val="id-ID"/>
        </w:rPr>
        <w:t>, 19 September 2019</w:t>
      </w:r>
    </w:p>
  </w:footnote>
  <w:footnote w:id="25">
    <w:p w14:paraId="464B8086" w14:textId="77777777" w:rsidR="00413370" w:rsidRPr="0092220C" w:rsidRDefault="00413370" w:rsidP="0039034E">
      <w:pPr>
        <w:pStyle w:val="FootnoteText"/>
        <w:ind w:firstLine="709"/>
        <w:rPr>
          <w:lang w:val="id-ID"/>
        </w:rPr>
      </w:pPr>
      <w:r>
        <w:rPr>
          <w:rStyle w:val="FootnoteReference"/>
        </w:rPr>
        <w:footnoteRef/>
      </w:r>
      <w:r>
        <w:t xml:space="preserve"> </w:t>
      </w:r>
      <w:r w:rsidRPr="0092220C">
        <w:rPr>
          <w:i/>
          <w:iCs/>
          <w:lang w:val="id-ID"/>
        </w:rPr>
        <w:t>Observasi</w:t>
      </w:r>
      <w:r>
        <w:rPr>
          <w:lang w:val="id-ID"/>
        </w:rPr>
        <w:t>, 10 s.d.19 September 2019</w:t>
      </w:r>
    </w:p>
  </w:footnote>
  <w:footnote w:id="26">
    <w:p w14:paraId="598E6B85" w14:textId="77777777" w:rsidR="00413370" w:rsidRPr="009C0A2F" w:rsidRDefault="00413370" w:rsidP="0039034E">
      <w:pPr>
        <w:pStyle w:val="FootnoteText"/>
        <w:ind w:firstLine="709"/>
      </w:pPr>
      <w:r>
        <w:rPr>
          <w:rStyle w:val="FootnoteReference"/>
        </w:rPr>
        <w:footnoteRef/>
      </w:r>
      <w:r>
        <w:t xml:space="preserve"> </w:t>
      </w:r>
      <w:r w:rsidRPr="0092220C">
        <w:rPr>
          <w:i/>
          <w:iCs/>
          <w:lang w:val="id-ID"/>
        </w:rPr>
        <w:t>Dokumentasi</w:t>
      </w:r>
      <w:r>
        <w:rPr>
          <w:lang w:val="id-ID"/>
        </w:rPr>
        <w:t>, Pondok Pesantren As’ad. Tahun 201</w:t>
      </w:r>
      <w:r>
        <w:t>9</w:t>
      </w:r>
    </w:p>
  </w:footnote>
  <w:footnote w:id="27">
    <w:p w14:paraId="47BFBB29" w14:textId="77777777" w:rsidR="00413370" w:rsidRDefault="00413370" w:rsidP="0039034E">
      <w:pPr>
        <w:pStyle w:val="FootnoteText"/>
        <w:ind w:firstLine="709"/>
        <w:jc w:val="both"/>
      </w:pPr>
      <w:r>
        <w:rPr>
          <w:rStyle w:val="FootnoteReference"/>
        </w:rPr>
        <w:footnoteRef/>
      </w:r>
      <w:r>
        <w:rPr>
          <w:bCs/>
        </w:rPr>
        <w:t xml:space="preserve"> </w:t>
      </w:r>
      <w:r w:rsidRPr="005443D1">
        <w:rPr>
          <w:i/>
          <w:iCs/>
          <w:lang w:val="id-ID"/>
        </w:rPr>
        <w:t>Wawancara</w:t>
      </w:r>
      <w:r>
        <w:rPr>
          <w:lang w:val="id-ID"/>
        </w:rPr>
        <w:t>, 19 September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2624" w14:textId="77777777" w:rsidR="00413370" w:rsidRDefault="00413370">
    <w:pPr>
      <w:pStyle w:val="Header"/>
      <w:jc w:val="right"/>
    </w:pPr>
  </w:p>
  <w:p w14:paraId="440DF251" w14:textId="77777777" w:rsidR="00413370" w:rsidRDefault="00413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56A9"/>
    <w:multiLevelType w:val="multilevel"/>
    <w:tmpl w:val="A800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47544"/>
    <w:multiLevelType w:val="hybridMultilevel"/>
    <w:tmpl w:val="219A7A1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F3A2DCE"/>
    <w:multiLevelType w:val="hybridMultilevel"/>
    <w:tmpl w:val="39A84774"/>
    <w:lvl w:ilvl="0" w:tplc="61D6ED0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F6F1590"/>
    <w:multiLevelType w:val="hybridMultilevel"/>
    <w:tmpl w:val="BA562D6A"/>
    <w:lvl w:ilvl="0" w:tplc="9B42A03A">
      <w:start w:val="1"/>
      <w:numFmt w:val="decimal"/>
      <w:lvlText w:val="%1."/>
      <w:lvlJc w:val="left"/>
      <w:pPr>
        <w:tabs>
          <w:tab w:val="num" w:pos="1636"/>
        </w:tabs>
        <w:ind w:left="1636" w:hanging="360"/>
      </w:pPr>
      <w:rPr>
        <w:rFonts w:ascii="Times New Roman" w:eastAsia="Times New Roman" w:hAnsi="Times New Roman" w:cs="Times New Roman"/>
      </w:rPr>
    </w:lvl>
    <w:lvl w:ilvl="1" w:tplc="FFFFFFFF">
      <w:start w:val="1"/>
      <w:numFmt w:val="lowerLetter"/>
      <w:lvlText w:val="%2."/>
      <w:lvlJc w:val="left"/>
      <w:pPr>
        <w:tabs>
          <w:tab w:val="num" w:pos="1636"/>
        </w:tabs>
        <w:ind w:left="1636" w:hanging="360"/>
      </w:pPr>
      <w:rPr>
        <w:rFonts w:cs="Times New Roman"/>
      </w:rPr>
    </w:lvl>
    <w:lvl w:ilvl="2" w:tplc="BD726C40">
      <w:start w:val="1"/>
      <w:numFmt w:val="lowerLetter"/>
      <w:lvlText w:val="%3."/>
      <w:lvlJc w:val="left"/>
      <w:pPr>
        <w:tabs>
          <w:tab w:val="num" w:pos="3256"/>
        </w:tabs>
        <w:ind w:left="3256" w:hanging="360"/>
      </w:pPr>
      <w:rPr>
        <w:rFonts w:ascii="Times New Roman" w:eastAsia="Times New Roman" w:hAnsi="Times New Roman" w:cs="Times New Roman"/>
      </w:rPr>
    </w:lvl>
    <w:lvl w:ilvl="3" w:tplc="FFFFFFFF">
      <w:start w:val="1"/>
      <w:numFmt w:val="upperLetter"/>
      <w:lvlText w:val="%4."/>
      <w:lvlJc w:val="left"/>
      <w:pPr>
        <w:tabs>
          <w:tab w:val="num" w:pos="3796"/>
        </w:tabs>
        <w:ind w:left="3796" w:hanging="360"/>
      </w:pPr>
      <w:rPr>
        <w:rFonts w:ascii="Times New Roman" w:eastAsia="Times New Roman" w:hAnsi="Times New Roman" w:cs="Times New Roman"/>
      </w:rPr>
    </w:lvl>
    <w:lvl w:ilvl="4" w:tplc="FFFFFFFF">
      <w:start w:val="1"/>
      <w:numFmt w:val="decimal"/>
      <w:lvlText w:val="%5."/>
      <w:lvlJc w:val="left"/>
      <w:pPr>
        <w:tabs>
          <w:tab w:val="num" w:pos="4516"/>
        </w:tabs>
        <w:ind w:left="4516" w:hanging="360"/>
      </w:pPr>
      <w:rPr>
        <w:rFonts w:cs="Times New Roman" w:hint="default"/>
      </w:rPr>
    </w:lvl>
    <w:lvl w:ilvl="5" w:tplc="FFFFFFFF">
      <w:start w:val="1"/>
      <w:numFmt w:val="lowerRoman"/>
      <w:lvlText w:val="%6."/>
      <w:lvlJc w:val="right"/>
      <w:pPr>
        <w:tabs>
          <w:tab w:val="num" w:pos="5236"/>
        </w:tabs>
        <w:ind w:left="5236" w:hanging="180"/>
      </w:pPr>
      <w:rPr>
        <w:rFonts w:cs="Times New Roman"/>
      </w:rPr>
    </w:lvl>
    <w:lvl w:ilvl="6" w:tplc="FFFFFFFF">
      <w:start w:val="1"/>
      <w:numFmt w:val="decimal"/>
      <w:lvlText w:val="%7."/>
      <w:lvlJc w:val="left"/>
      <w:pPr>
        <w:tabs>
          <w:tab w:val="num" w:pos="5956"/>
        </w:tabs>
        <w:ind w:left="5956" w:hanging="360"/>
      </w:pPr>
      <w:rPr>
        <w:rFonts w:cs="Times New Roman"/>
      </w:rPr>
    </w:lvl>
    <w:lvl w:ilvl="7" w:tplc="FFFFFFFF">
      <w:start w:val="1"/>
      <w:numFmt w:val="lowerLetter"/>
      <w:lvlText w:val="%8."/>
      <w:lvlJc w:val="left"/>
      <w:pPr>
        <w:tabs>
          <w:tab w:val="num" w:pos="6676"/>
        </w:tabs>
        <w:ind w:left="6676" w:hanging="360"/>
      </w:pPr>
      <w:rPr>
        <w:rFonts w:cs="Times New Roman"/>
      </w:rPr>
    </w:lvl>
    <w:lvl w:ilvl="8" w:tplc="FFFFFFFF">
      <w:start w:val="1"/>
      <w:numFmt w:val="lowerRoman"/>
      <w:lvlText w:val="%9."/>
      <w:lvlJc w:val="right"/>
      <w:pPr>
        <w:tabs>
          <w:tab w:val="num" w:pos="7396"/>
        </w:tabs>
        <w:ind w:left="7396" w:hanging="180"/>
      </w:pPr>
      <w:rPr>
        <w:rFonts w:cs="Times New Roman"/>
      </w:rPr>
    </w:lvl>
  </w:abstractNum>
  <w:abstractNum w:abstractNumId="4" w15:restartNumberingAfterBreak="0">
    <w:nsid w:val="213E6FDB"/>
    <w:multiLevelType w:val="hybridMultilevel"/>
    <w:tmpl w:val="5ACA8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27E6D"/>
    <w:multiLevelType w:val="hybridMultilevel"/>
    <w:tmpl w:val="74BA88F8"/>
    <w:lvl w:ilvl="0" w:tplc="5F9C72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CC74BE1"/>
    <w:multiLevelType w:val="hybridMultilevel"/>
    <w:tmpl w:val="2F5C2874"/>
    <w:lvl w:ilvl="0" w:tplc="FFFFFFFF">
      <w:start w:val="1"/>
      <w:numFmt w:val="lowerLetter"/>
      <w:lvlText w:val="%1."/>
      <w:lvlJc w:val="left"/>
      <w:pPr>
        <w:tabs>
          <w:tab w:val="num" w:pos="3196"/>
        </w:tabs>
        <w:ind w:left="3196" w:hanging="360"/>
      </w:pPr>
      <w:rPr>
        <w:rFonts w:cs="Times New Roman"/>
      </w:rPr>
    </w:lvl>
    <w:lvl w:ilvl="1" w:tplc="FFFFFFFF">
      <w:start w:val="1"/>
      <w:numFmt w:val="lowerLetter"/>
      <w:lvlText w:val="%2."/>
      <w:lvlJc w:val="left"/>
      <w:pPr>
        <w:tabs>
          <w:tab w:val="num" w:pos="3916"/>
        </w:tabs>
        <w:ind w:left="3916" w:hanging="360"/>
      </w:pPr>
      <w:rPr>
        <w:rFonts w:ascii="Times New Roman" w:eastAsia="Times New Roman" w:hAnsi="Times New Roman" w:cs="Times New Roman"/>
      </w:rPr>
    </w:lvl>
    <w:lvl w:ilvl="2" w:tplc="FFFFFFFF">
      <w:start w:val="1"/>
      <w:numFmt w:val="upperLetter"/>
      <w:lvlText w:val="%3."/>
      <w:lvlJc w:val="left"/>
      <w:pPr>
        <w:tabs>
          <w:tab w:val="num" w:pos="2708"/>
        </w:tabs>
        <w:ind w:left="2708" w:hanging="360"/>
      </w:pPr>
      <w:rPr>
        <w:rFonts w:cs="Times New Roman" w:hint="default"/>
      </w:rPr>
    </w:lvl>
    <w:lvl w:ilvl="3" w:tplc="FFFFFFFF">
      <w:start w:val="1"/>
      <w:numFmt w:val="decimal"/>
      <w:lvlText w:val="%4."/>
      <w:lvlJc w:val="left"/>
      <w:pPr>
        <w:tabs>
          <w:tab w:val="num" w:pos="5356"/>
        </w:tabs>
        <w:ind w:left="5356" w:hanging="360"/>
      </w:pPr>
      <w:rPr>
        <w:rFonts w:cs="Times New Roman"/>
      </w:rPr>
    </w:lvl>
    <w:lvl w:ilvl="4" w:tplc="FFFFFFFF">
      <w:start w:val="1"/>
      <w:numFmt w:val="lowerLetter"/>
      <w:lvlText w:val="%5."/>
      <w:lvlJc w:val="left"/>
      <w:pPr>
        <w:tabs>
          <w:tab w:val="num" w:pos="6076"/>
        </w:tabs>
        <w:ind w:left="6076" w:hanging="360"/>
      </w:pPr>
      <w:rPr>
        <w:rFonts w:cs="Times New Roman"/>
      </w:rPr>
    </w:lvl>
    <w:lvl w:ilvl="5" w:tplc="FFFFFFFF">
      <w:start w:val="1"/>
      <w:numFmt w:val="bullet"/>
      <w:lvlText w:val=""/>
      <w:lvlJc w:val="left"/>
      <w:pPr>
        <w:tabs>
          <w:tab w:val="num" w:pos="6976"/>
        </w:tabs>
        <w:ind w:left="6976" w:hanging="360"/>
      </w:pPr>
      <w:rPr>
        <w:rFonts w:ascii="Symbol" w:hAnsi="Symbol" w:hint="default"/>
      </w:rPr>
    </w:lvl>
    <w:lvl w:ilvl="6" w:tplc="FFFFFFFF">
      <w:start w:val="1"/>
      <w:numFmt w:val="decimal"/>
      <w:lvlText w:val="%7."/>
      <w:lvlJc w:val="left"/>
      <w:pPr>
        <w:tabs>
          <w:tab w:val="num" w:pos="7516"/>
        </w:tabs>
        <w:ind w:left="7516" w:hanging="360"/>
      </w:pPr>
      <w:rPr>
        <w:rFonts w:cs="Times New Roman"/>
      </w:rPr>
    </w:lvl>
    <w:lvl w:ilvl="7" w:tplc="FFFFFFFF">
      <w:start w:val="1"/>
      <w:numFmt w:val="lowerLetter"/>
      <w:lvlText w:val="%8."/>
      <w:lvlJc w:val="left"/>
      <w:pPr>
        <w:tabs>
          <w:tab w:val="num" w:pos="8236"/>
        </w:tabs>
        <w:ind w:left="8236" w:hanging="360"/>
      </w:pPr>
      <w:rPr>
        <w:rFonts w:cs="Times New Roman"/>
      </w:rPr>
    </w:lvl>
    <w:lvl w:ilvl="8" w:tplc="FFFFFFFF">
      <w:start w:val="1"/>
      <w:numFmt w:val="lowerRoman"/>
      <w:lvlText w:val="%9."/>
      <w:lvlJc w:val="right"/>
      <w:pPr>
        <w:tabs>
          <w:tab w:val="num" w:pos="8956"/>
        </w:tabs>
        <w:ind w:left="8956" w:hanging="180"/>
      </w:pPr>
      <w:rPr>
        <w:rFonts w:cs="Times New Roman"/>
      </w:rPr>
    </w:lvl>
  </w:abstractNum>
  <w:abstractNum w:abstractNumId="7" w15:restartNumberingAfterBreak="0">
    <w:nsid w:val="3D2C13C8"/>
    <w:multiLevelType w:val="hybridMultilevel"/>
    <w:tmpl w:val="21065DE4"/>
    <w:lvl w:ilvl="0" w:tplc="2A6A9E80">
      <w:start w:val="2"/>
      <w:numFmt w:val="upperLetter"/>
      <w:lvlText w:val="%1."/>
      <w:lvlJc w:val="left"/>
      <w:pPr>
        <w:ind w:left="3420" w:hanging="360"/>
      </w:pPr>
      <w:rPr>
        <w:rFonts w:hint="default"/>
      </w:rPr>
    </w:lvl>
    <w:lvl w:ilvl="1" w:tplc="04210019" w:tentative="1">
      <w:start w:val="1"/>
      <w:numFmt w:val="lowerLetter"/>
      <w:lvlText w:val="%2."/>
      <w:lvlJc w:val="left"/>
      <w:pPr>
        <w:ind w:left="4140" w:hanging="360"/>
      </w:pPr>
    </w:lvl>
    <w:lvl w:ilvl="2" w:tplc="0421001B" w:tentative="1">
      <w:start w:val="1"/>
      <w:numFmt w:val="lowerRoman"/>
      <w:lvlText w:val="%3."/>
      <w:lvlJc w:val="right"/>
      <w:pPr>
        <w:ind w:left="4860" w:hanging="180"/>
      </w:pPr>
    </w:lvl>
    <w:lvl w:ilvl="3" w:tplc="0421000F" w:tentative="1">
      <w:start w:val="1"/>
      <w:numFmt w:val="decimal"/>
      <w:lvlText w:val="%4."/>
      <w:lvlJc w:val="left"/>
      <w:pPr>
        <w:ind w:left="5580" w:hanging="360"/>
      </w:pPr>
    </w:lvl>
    <w:lvl w:ilvl="4" w:tplc="04210019" w:tentative="1">
      <w:start w:val="1"/>
      <w:numFmt w:val="lowerLetter"/>
      <w:lvlText w:val="%5."/>
      <w:lvlJc w:val="left"/>
      <w:pPr>
        <w:ind w:left="6300" w:hanging="360"/>
      </w:pPr>
    </w:lvl>
    <w:lvl w:ilvl="5" w:tplc="0421001B" w:tentative="1">
      <w:start w:val="1"/>
      <w:numFmt w:val="lowerRoman"/>
      <w:lvlText w:val="%6."/>
      <w:lvlJc w:val="right"/>
      <w:pPr>
        <w:ind w:left="7020" w:hanging="180"/>
      </w:pPr>
    </w:lvl>
    <w:lvl w:ilvl="6" w:tplc="0421000F" w:tentative="1">
      <w:start w:val="1"/>
      <w:numFmt w:val="decimal"/>
      <w:lvlText w:val="%7."/>
      <w:lvlJc w:val="left"/>
      <w:pPr>
        <w:ind w:left="7740" w:hanging="360"/>
      </w:pPr>
    </w:lvl>
    <w:lvl w:ilvl="7" w:tplc="04210019" w:tentative="1">
      <w:start w:val="1"/>
      <w:numFmt w:val="lowerLetter"/>
      <w:lvlText w:val="%8."/>
      <w:lvlJc w:val="left"/>
      <w:pPr>
        <w:ind w:left="8460" w:hanging="360"/>
      </w:pPr>
    </w:lvl>
    <w:lvl w:ilvl="8" w:tplc="0421001B" w:tentative="1">
      <w:start w:val="1"/>
      <w:numFmt w:val="lowerRoman"/>
      <w:lvlText w:val="%9."/>
      <w:lvlJc w:val="right"/>
      <w:pPr>
        <w:ind w:left="9180" w:hanging="180"/>
      </w:pPr>
    </w:lvl>
  </w:abstractNum>
  <w:abstractNum w:abstractNumId="8" w15:restartNumberingAfterBreak="0">
    <w:nsid w:val="41AD3FFE"/>
    <w:multiLevelType w:val="hybridMultilevel"/>
    <w:tmpl w:val="3308FF4C"/>
    <w:lvl w:ilvl="0" w:tplc="86387810">
      <w:start w:val="1"/>
      <w:numFmt w:val="decimal"/>
      <w:lvlText w:val="%1."/>
      <w:lvlJc w:val="left"/>
      <w:pPr>
        <w:tabs>
          <w:tab w:val="num" w:pos="1260"/>
        </w:tabs>
        <w:ind w:left="1260" w:hanging="360"/>
      </w:pPr>
      <w:rPr>
        <w:rFonts w:cs="Times New Roman"/>
      </w:rPr>
    </w:lvl>
    <w:lvl w:ilvl="1" w:tplc="A83EEC0A">
      <w:start w:val="1"/>
      <w:numFmt w:val="decimal"/>
      <w:lvlText w:val="%2)"/>
      <w:lvlJc w:val="left"/>
      <w:pPr>
        <w:tabs>
          <w:tab w:val="num" w:pos="1980"/>
        </w:tabs>
        <w:ind w:left="1980" w:hanging="360"/>
      </w:pPr>
      <w:rPr>
        <w:rFonts w:ascii="Times New Roman" w:eastAsia="Times New Roman" w:hAnsi="Times New Roman"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upperLetter"/>
      <w:lvlText w:val="%4."/>
      <w:lvlJc w:val="left"/>
      <w:pPr>
        <w:tabs>
          <w:tab w:val="num" w:pos="3420"/>
        </w:tabs>
        <w:ind w:left="3420" w:hanging="360"/>
      </w:pPr>
      <w:rPr>
        <w:rFonts w:cs="Times New Roman"/>
      </w:rPr>
    </w:lvl>
    <w:lvl w:ilvl="4" w:tplc="04090019">
      <w:start w:val="2"/>
      <w:numFmt w:val="upperLetter"/>
      <w:lvlText w:val="%5."/>
      <w:lvlJc w:val="left"/>
      <w:pPr>
        <w:tabs>
          <w:tab w:val="num" w:pos="4140"/>
        </w:tabs>
        <w:ind w:left="4140" w:hanging="360"/>
      </w:pPr>
      <w:rPr>
        <w:rFonts w:cs="Times New Roman"/>
      </w:rPr>
    </w:lvl>
    <w:lvl w:ilvl="5" w:tplc="8C38C996">
      <w:start w:val="1"/>
      <w:numFmt w:val="decimal"/>
      <w:lvlText w:val="%6."/>
      <w:lvlJc w:val="left"/>
      <w:pPr>
        <w:tabs>
          <w:tab w:val="num" w:pos="5385"/>
        </w:tabs>
        <w:ind w:left="5385" w:hanging="705"/>
      </w:pPr>
      <w:rPr>
        <w:rFonts w:ascii="Times New Roman" w:eastAsia="Times New Roman" w:hAnsi="Times New Roman"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9" w15:restartNumberingAfterBreak="0">
    <w:nsid w:val="4DFB5516"/>
    <w:multiLevelType w:val="hybridMultilevel"/>
    <w:tmpl w:val="1AEC1478"/>
    <w:lvl w:ilvl="0" w:tplc="65B8E29C">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0" w15:restartNumberingAfterBreak="0">
    <w:nsid w:val="52D61421"/>
    <w:multiLevelType w:val="hybridMultilevel"/>
    <w:tmpl w:val="96581360"/>
    <w:lvl w:ilvl="0" w:tplc="B984B5EC">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09F09C0"/>
    <w:multiLevelType w:val="hybridMultilevel"/>
    <w:tmpl w:val="8F0A1498"/>
    <w:lvl w:ilvl="0" w:tplc="DF86CF6A">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687C217B"/>
    <w:multiLevelType w:val="hybridMultilevel"/>
    <w:tmpl w:val="5118867A"/>
    <w:lvl w:ilvl="0" w:tplc="BE820C1A">
      <w:start w:val="6"/>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6470A870">
      <w:start w:val="1"/>
      <w:numFmt w:val="decimal"/>
      <w:lvlText w:val="%3."/>
      <w:lvlJc w:val="right"/>
      <w:pPr>
        <w:tabs>
          <w:tab w:val="num" w:pos="2520"/>
        </w:tabs>
        <w:ind w:left="252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707B6139"/>
    <w:multiLevelType w:val="hybridMultilevel"/>
    <w:tmpl w:val="E2EC1390"/>
    <w:lvl w:ilvl="0" w:tplc="682CCAF8">
      <w:start w:val="1"/>
      <w:numFmt w:val="decimal"/>
      <w:lvlText w:val="%1."/>
      <w:lvlJc w:val="left"/>
      <w:pPr>
        <w:tabs>
          <w:tab w:val="num" w:pos="720"/>
        </w:tabs>
        <w:ind w:left="720" w:hanging="360"/>
      </w:pPr>
      <w:rPr>
        <w:rFonts w:cs="Times New Roman"/>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6"/>
      <w:numFmt w:val="upperLetter"/>
      <w:lvlText w:val="%6."/>
      <w:lvlJc w:val="left"/>
      <w:pPr>
        <w:tabs>
          <w:tab w:val="num" w:pos="4500"/>
        </w:tabs>
        <w:ind w:left="4500" w:hanging="360"/>
      </w:pPr>
      <w:rPr>
        <w:rFonts w:cs="Times New Roman" w:hint="default"/>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4"/>
  </w:num>
  <w:num w:numId="9">
    <w:abstractNumId w:val="6"/>
  </w:num>
  <w:num w:numId="10">
    <w:abstractNumId w:val="3"/>
  </w:num>
  <w:num w:numId="11">
    <w:abstractNumId w:val="5"/>
  </w:num>
  <w:num w:numId="12">
    <w:abstractNumId w:val="1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14"/>
    <w:rsid w:val="000143DF"/>
    <w:rsid w:val="00060B53"/>
    <w:rsid w:val="00071A7F"/>
    <w:rsid w:val="000B4F06"/>
    <w:rsid w:val="000F13D4"/>
    <w:rsid w:val="000F2A44"/>
    <w:rsid w:val="000F4A55"/>
    <w:rsid w:val="0014688A"/>
    <w:rsid w:val="0015414F"/>
    <w:rsid w:val="00157289"/>
    <w:rsid w:val="001914BE"/>
    <w:rsid w:val="001F385C"/>
    <w:rsid w:val="00222507"/>
    <w:rsid w:val="00233547"/>
    <w:rsid w:val="00255DDC"/>
    <w:rsid w:val="00255E02"/>
    <w:rsid w:val="00257960"/>
    <w:rsid w:val="00294124"/>
    <w:rsid w:val="002955F0"/>
    <w:rsid w:val="002A1E38"/>
    <w:rsid w:val="002B716D"/>
    <w:rsid w:val="002C1B1F"/>
    <w:rsid w:val="002F709F"/>
    <w:rsid w:val="00311C0A"/>
    <w:rsid w:val="00361A05"/>
    <w:rsid w:val="0039034E"/>
    <w:rsid w:val="003D3D18"/>
    <w:rsid w:val="00413370"/>
    <w:rsid w:val="00423CC9"/>
    <w:rsid w:val="00436869"/>
    <w:rsid w:val="004513E7"/>
    <w:rsid w:val="00484711"/>
    <w:rsid w:val="00542E1E"/>
    <w:rsid w:val="005502DB"/>
    <w:rsid w:val="0058326A"/>
    <w:rsid w:val="005B52F9"/>
    <w:rsid w:val="00606E29"/>
    <w:rsid w:val="00612A16"/>
    <w:rsid w:val="006518E1"/>
    <w:rsid w:val="00655041"/>
    <w:rsid w:val="00676DCB"/>
    <w:rsid w:val="006F7056"/>
    <w:rsid w:val="007265B8"/>
    <w:rsid w:val="00731D0C"/>
    <w:rsid w:val="007858AA"/>
    <w:rsid w:val="007A1B36"/>
    <w:rsid w:val="007B3BF3"/>
    <w:rsid w:val="007E15FC"/>
    <w:rsid w:val="00801476"/>
    <w:rsid w:val="00803199"/>
    <w:rsid w:val="00832250"/>
    <w:rsid w:val="00885296"/>
    <w:rsid w:val="00885B4C"/>
    <w:rsid w:val="008B5FDF"/>
    <w:rsid w:val="00910B73"/>
    <w:rsid w:val="00923AC5"/>
    <w:rsid w:val="009262D6"/>
    <w:rsid w:val="00934041"/>
    <w:rsid w:val="009510FC"/>
    <w:rsid w:val="009930B8"/>
    <w:rsid w:val="009A118E"/>
    <w:rsid w:val="009A1BE7"/>
    <w:rsid w:val="009C0A2F"/>
    <w:rsid w:val="009D2D5F"/>
    <w:rsid w:val="009E09F9"/>
    <w:rsid w:val="00A21454"/>
    <w:rsid w:val="00A272F4"/>
    <w:rsid w:val="00A35F73"/>
    <w:rsid w:val="00A84DE5"/>
    <w:rsid w:val="00AB4EB4"/>
    <w:rsid w:val="00AC4BE7"/>
    <w:rsid w:val="00AD2C44"/>
    <w:rsid w:val="00B168C0"/>
    <w:rsid w:val="00B81253"/>
    <w:rsid w:val="00BE6741"/>
    <w:rsid w:val="00C05DF2"/>
    <w:rsid w:val="00C667C1"/>
    <w:rsid w:val="00C7436C"/>
    <w:rsid w:val="00C83097"/>
    <w:rsid w:val="00C9422A"/>
    <w:rsid w:val="00CB1FF4"/>
    <w:rsid w:val="00CC7A65"/>
    <w:rsid w:val="00D001C2"/>
    <w:rsid w:val="00D26314"/>
    <w:rsid w:val="00DD7B2C"/>
    <w:rsid w:val="00DD7F14"/>
    <w:rsid w:val="00E059E7"/>
    <w:rsid w:val="00E13DA2"/>
    <w:rsid w:val="00E45598"/>
    <w:rsid w:val="00E54E51"/>
    <w:rsid w:val="00E61D2A"/>
    <w:rsid w:val="00EA5DE8"/>
    <w:rsid w:val="00EC276C"/>
    <w:rsid w:val="00F60780"/>
    <w:rsid w:val="00F629F1"/>
    <w:rsid w:val="00FC3AFA"/>
    <w:rsid w:val="00FE7C6D"/>
    <w:rsid w:val="00FF66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BA7F"/>
  <w15:docId w15:val="{4CCCCFD3-A9CF-4257-A873-3643F731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7F14"/>
    <w:pPr>
      <w:spacing w:after="0" w:line="240" w:lineRule="auto"/>
    </w:pPr>
    <w:rPr>
      <w:rFonts w:ascii="Courier New Baltic" w:eastAsia="Times New Roman" w:hAnsi="Courier New Baltic" w:cs="Times New Roman"/>
      <w:sz w:val="24"/>
      <w:szCs w:val="24"/>
    </w:rPr>
  </w:style>
  <w:style w:type="paragraph" w:styleId="Heading2">
    <w:name w:val="heading 2"/>
    <w:basedOn w:val="Normal"/>
    <w:next w:val="Normal"/>
    <w:link w:val="Heading2Char"/>
    <w:uiPriority w:val="9"/>
    <w:semiHidden/>
    <w:unhideWhenUsed/>
    <w:qFormat/>
    <w:rsid w:val="00DD7F14"/>
    <w:pPr>
      <w:keepNext/>
      <w:keepLines/>
      <w:spacing w:before="200"/>
      <w:outlineLvl w:val="1"/>
    </w:pPr>
    <w:rPr>
      <w:rFonts w:ascii="Cambria" w:hAnsi="Cambria" w:cs="Cambria"/>
      <w:b/>
      <w:bCs/>
      <w:color w:val="4F81BD"/>
      <w:sz w:val="26"/>
      <w:szCs w:val="26"/>
    </w:rPr>
  </w:style>
  <w:style w:type="paragraph" w:styleId="Heading4">
    <w:name w:val="heading 4"/>
    <w:basedOn w:val="Normal"/>
    <w:next w:val="Normal"/>
    <w:link w:val="Heading4Char"/>
    <w:uiPriority w:val="99"/>
    <w:unhideWhenUsed/>
    <w:qFormat/>
    <w:rsid w:val="00DD7F14"/>
    <w:pPr>
      <w:keepNext/>
      <w:keepLines/>
      <w:spacing w:before="200"/>
      <w:outlineLvl w:val="3"/>
    </w:pPr>
    <w:rPr>
      <w:rFonts w:ascii="Cambria" w:hAnsi="Cambria" w:cs="Cambria"/>
      <w:b/>
      <w:bCs/>
      <w:i/>
      <w:iCs/>
      <w:color w:val="4F81BD"/>
    </w:rPr>
  </w:style>
  <w:style w:type="paragraph" w:styleId="Heading8">
    <w:name w:val="heading 8"/>
    <w:basedOn w:val="Normal"/>
    <w:next w:val="Normal"/>
    <w:link w:val="Heading8Char"/>
    <w:uiPriority w:val="9"/>
    <w:semiHidden/>
    <w:unhideWhenUsed/>
    <w:qFormat/>
    <w:rsid w:val="00DD7F1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D7F14"/>
    <w:rPr>
      <w:rFonts w:ascii="Cambria" w:eastAsia="Times New Roman" w:hAnsi="Cambria" w:cs="Cambria"/>
      <w:b/>
      <w:bCs/>
      <w:color w:val="4F81BD"/>
      <w:sz w:val="26"/>
      <w:szCs w:val="26"/>
    </w:rPr>
  </w:style>
  <w:style w:type="character" w:customStyle="1" w:styleId="Heading4Char">
    <w:name w:val="Heading 4 Char"/>
    <w:basedOn w:val="DefaultParagraphFont"/>
    <w:link w:val="Heading4"/>
    <w:uiPriority w:val="99"/>
    <w:rsid w:val="00DD7F14"/>
    <w:rPr>
      <w:rFonts w:ascii="Cambria" w:eastAsia="Times New Roman" w:hAnsi="Cambria" w:cs="Cambria"/>
      <w:b/>
      <w:bCs/>
      <w:i/>
      <w:iCs/>
      <w:color w:val="4F81BD"/>
      <w:sz w:val="24"/>
      <w:szCs w:val="24"/>
    </w:rPr>
  </w:style>
  <w:style w:type="character" w:customStyle="1" w:styleId="Heading8Char">
    <w:name w:val="Heading 8 Char"/>
    <w:basedOn w:val="DefaultParagraphFont"/>
    <w:link w:val="Heading8"/>
    <w:uiPriority w:val="9"/>
    <w:semiHidden/>
    <w:rsid w:val="00DD7F14"/>
    <w:rPr>
      <w:rFonts w:asciiTheme="majorHAnsi" w:eastAsiaTheme="majorEastAsia" w:hAnsiTheme="majorHAnsi" w:cstheme="majorBidi"/>
      <w:color w:val="404040" w:themeColor="text1" w:themeTint="BF"/>
      <w:sz w:val="20"/>
      <w:szCs w:val="20"/>
    </w:rPr>
  </w:style>
  <w:style w:type="character" w:customStyle="1" w:styleId="FootnoteTextChar">
    <w:name w:val="Footnote Text Char"/>
    <w:aliases w:val="Char Char,Footnote Text Char Char Char Char Char"/>
    <w:basedOn w:val="DefaultParagraphFont"/>
    <w:link w:val="FootnoteText"/>
    <w:uiPriority w:val="99"/>
    <w:locked/>
    <w:rsid w:val="00DD7F14"/>
    <w:rPr>
      <w:rFonts w:ascii="Times New Roman" w:hAnsi="Times New Roman" w:cs="Times New Roman"/>
      <w:sz w:val="20"/>
      <w:szCs w:val="20"/>
    </w:rPr>
  </w:style>
  <w:style w:type="paragraph" w:styleId="FootnoteText">
    <w:name w:val="footnote text"/>
    <w:aliases w:val="Char,Footnote Text Char Char Char Char"/>
    <w:basedOn w:val="Normal"/>
    <w:link w:val="FootnoteTextChar"/>
    <w:uiPriority w:val="99"/>
    <w:unhideWhenUsed/>
    <w:rsid w:val="00DD7F14"/>
    <w:rPr>
      <w:rFonts w:ascii="Times New Roman" w:eastAsiaTheme="minorHAnsi" w:hAnsi="Times New Roman"/>
      <w:sz w:val="20"/>
      <w:szCs w:val="20"/>
    </w:rPr>
  </w:style>
  <w:style w:type="character" w:customStyle="1" w:styleId="FootnoteTextChar1">
    <w:name w:val="Footnote Text Char1"/>
    <w:basedOn w:val="DefaultParagraphFont"/>
    <w:uiPriority w:val="99"/>
    <w:semiHidden/>
    <w:rsid w:val="00DD7F14"/>
    <w:rPr>
      <w:rFonts w:ascii="Courier New Baltic" w:eastAsia="Times New Roman" w:hAnsi="Courier New Baltic" w:cs="Times New Roman"/>
      <w:sz w:val="20"/>
      <w:szCs w:val="20"/>
    </w:rPr>
  </w:style>
  <w:style w:type="paragraph" w:styleId="BodyText">
    <w:name w:val="Body Text"/>
    <w:basedOn w:val="Normal"/>
    <w:link w:val="BodyTextChar"/>
    <w:uiPriority w:val="99"/>
    <w:unhideWhenUsed/>
    <w:rsid w:val="00DD7F14"/>
    <w:pPr>
      <w:spacing w:after="120"/>
    </w:pPr>
  </w:style>
  <w:style w:type="character" w:customStyle="1" w:styleId="BodyTextChar">
    <w:name w:val="Body Text Char"/>
    <w:basedOn w:val="DefaultParagraphFont"/>
    <w:link w:val="BodyText"/>
    <w:uiPriority w:val="99"/>
    <w:rsid w:val="00DD7F14"/>
    <w:rPr>
      <w:rFonts w:ascii="Courier New Baltic" w:eastAsia="Times New Roman" w:hAnsi="Courier New Baltic" w:cs="Times New Roman"/>
      <w:sz w:val="24"/>
      <w:szCs w:val="24"/>
    </w:rPr>
  </w:style>
  <w:style w:type="paragraph" w:styleId="BodyTextIndent">
    <w:name w:val="Body Text Indent"/>
    <w:basedOn w:val="Normal"/>
    <w:link w:val="BodyTextIndentChar"/>
    <w:uiPriority w:val="99"/>
    <w:semiHidden/>
    <w:unhideWhenUsed/>
    <w:rsid w:val="00DD7F14"/>
    <w:pPr>
      <w:spacing w:after="120"/>
      <w:ind w:left="283"/>
    </w:pPr>
    <w:rPr>
      <w:lang w:val="en-GB" w:eastAsia="en-GB"/>
    </w:rPr>
  </w:style>
  <w:style w:type="character" w:customStyle="1" w:styleId="BodyTextIndentChar">
    <w:name w:val="Body Text Indent Char"/>
    <w:basedOn w:val="DefaultParagraphFont"/>
    <w:link w:val="BodyTextIndent"/>
    <w:uiPriority w:val="99"/>
    <w:semiHidden/>
    <w:rsid w:val="00DD7F14"/>
    <w:rPr>
      <w:rFonts w:ascii="Courier New Baltic" w:eastAsia="Times New Roman" w:hAnsi="Courier New Baltic" w:cs="Times New Roman"/>
      <w:sz w:val="24"/>
      <w:szCs w:val="24"/>
      <w:lang w:val="en-GB" w:eastAsia="en-GB"/>
    </w:rPr>
  </w:style>
  <w:style w:type="paragraph" w:styleId="BodyTextIndent2">
    <w:name w:val="Body Text Indent 2"/>
    <w:basedOn w:val="Normal"/>
    <w:link w:val="BodyTextIndent2Char"/>
    <w:uiPriority w:val="99"/>
    <w:unhideWhenUsed/>
    <w:rsid w:val="00DD7F14"/>
    <w:pPr>
      <w:spacing w:after="120" w:line="480" w:lineRule="auto"/>
      <w:ind w:left="360"/>
    </w:pPr>
  </w:style>
  <w:style w:type="character" w:customStyle="1" w:styleId="BodyTextIndent2Char">
    <w:name w:val="Body Text Indent 2 Char"/>
    <w:basedOn w:val="DefaultParagraphFont"/>
    <w:link w:val="BodyTextIndent2"/>
    <w:uiPriority w:val="99"/>
    <w:rsid w:val="00DD7F14"/>
    <w:rPr>
      <w:rFonts w:ascii="Courier New Baltic" w:eastAsia="Times New Roman" w:hAnsi="Courier New Baltic" w:cs="Times New Roman"/>
      <w:sz w:val="24"/>
      <w:szCs w:val="24"/>
    </w:rPr>
  </w:style>
  <w:style w:type="character" w:customStyle="1" w:styleId="ListParagraphChar">
    <w:name w:val="List Paragraph Char"/>
    <w:aliases w:val="Body of text Char"/>
    <w:basedOn w:val="DefaultParagraphFont"/>
    <w:link w:val="ListParagraph"/>
    <w:uiPriority w:val="34"/>
    <w:locked/>
    <w:rsid w:val="00DD7F14"/>
    <w:rPr>
      <w:rFonts w:ascii="Times New Roman" w:eastAsia="SimSun" w:hAnsi="Times New Roman" w:cs="Times New Roman"/>
      <w:sz w:val="24"/>
      <w:szCs w:val="24"/>
      <w:lang w:eastAsia="zh-CN"/>
    </w:rPr>
  </w:style>
  <w:style w:type="paragraph" w:styleId="ListParagraph">
    <w:name w:val="List Paragraph"/>
    <w:aliases w:val="Body of text"/>
    <w:basedOn w:val="Normal"/>
    <w:link w:val="ListParagraphChar"/>
    <w:uiPriority w:val="34"/>
    <w:qFormat/>
    <w:rsid w:val="00DD7F14"/>
    <w:pPr>
      <w:ind w:left="720"/>
      <w:contextualSpacing/>
    </w:pPr>
    <w:rPr>
      <w:rFonts w:ascii="Times New Roman" w:eastAsia="SimSun" w:hAnsi="Times New Roman"/>
      <w:lang w:eastAsia="zh-CN"/>
    </w:rPr>
  </w:style>
  <w:style w:type="character" w:styleId="FootnoteReference">
    <w:name w:val="footnote reference"/>
    <w:basedOn w:val="DefaultParagraphFont"/>
    <w:uiPriority w:val="99"/>
    <w:unhideWhenUsed/>
    <w:rsid w:val="00DD7F14"/>
    <w:rPr>
      <w:rFonts w:ascii="Times New Roman" w:hAnsi="Times New Roman" w:cs="Times New Roman" w:hint="default"/>
      <w:vertAlign w:val="superscript"/>
    </w:rPr>
  </w:style>
  <w:style w:type="paragraph" w:styleId="Header">
    <w:name w:val="header"/>
    <w:basedOn w:val="Normal"/>
    <w:link w:val="HeaderChar"/>
    <w:uiPriority w:val="99"/>
    <w:unhideWhenUsed/>
    <w:rsid w:val="00DD7F14"/>
    <w:pPr>
      <w:tabs>
        <w:tab w:val="center" w:pos="4513"/>
        <w:tab w:val="right" w:pos="9026"/>
      </w:tabs>
    </w:pPr>
  </w:style>
  <w:style w:type="character" w:customStyle="1" w:styleId="HeaderChar">
    <w:name w:val="Header Char"/>
    <w:basedOn w:val="DefaultParagraphFont"/>
    <w:link w:val="Header"/>
    <w:uiPriority w:val="99"/>
    <w:rsid w:val="00DD7F14"/>
    <w:rPr>
      <w:rFonts w:ascii="Courier New Baltic" w:eastAsia="Times New Roman" w:hAnsi="Courier New Baltic" w:cs="Times New Roman"/>
      <w:sz w:val="24"/>
      <w:szCs w:val="24"/>
    </w:rPr>
  </w:style>
  <w:style w:type="paragraph" w:styleId="Footer">
    <w:name w:val="footer"/>
    <w:basedOn w:val="Normal"/>
    <w:link w:val="FooterChar"/>
    <w:uiPriority w:val="99"/>
    <w:unhideWhenUsed/>
    <w:rsid w:val="004513E7"/>
    <w:pPr>
      <w:tabs>
        <w:tab w:val="center" w:pos="4680"/>
        <w:tab w:val="right" w:pos="9360"/>
      </w:tabs>
    </w:pPr>
  </w:style>
  <w:style w:type="character" w:customStyle="1" w:styleId="FooterChar">
    <w:name w:val="Footer Char"/>
    <w:basedOn w:val="DefaultParagraphFont"/>
    <w:link w:val="Footer"/>
    <w:uiPriority w:val="99"/>
    <w:rsid w:val="004513E7"/>
    <w:rPr>
      <w:rFonts w:ascii="Courier New Baltic" w:eastAsia="Times New Roman" w:hAnsi="Courier New Baltic" w:cs="Times New Roman"/>
      <w:sz w:val="24"/>
      <w:szCs w:val="24"/>
    </w:rPr>
  </w:style>
  <w:style w:type="paragraph" w:styleId="BalloonText">
    <w:name w:val="Balloon Text"/>
    <w:basedOn w:val="Normal"/>
    <w:link w:val="BalloonTextChar"/>
    <w:uiPriority w:val="99"/>
    <w:semiHidden/>
    <w:unhideWhenUsed/>
    <w:rsid w:val="00655041"/>
    <w:rPr>
      <w:rFonts w:ascii="Tahoma" w:hAnsi="Tahoma" w:cs="Tahoma"/>
      <w:sz w:val="16"/>
      <w:szCs w:val="16"/>
    </w:rPr>
  </w:style>
  <w:style w:type="character" w:customStyle="1" w:styleId="BalloonTextChar">
    <w:name w:val="Balloon Text Char"/>
    <w:basedOn w:val="DefaultParagraphFont"/>
    <w:link w:val="BalloonText"/>
    <w:uiPriority w:val="99"/>
    <w:semiHidden/>
    <w:rsid w:val="00655041"/>
    <w:rPr>
      <w:rFonts w:ascii="Tahoma" w:eastAsia="Times New Roman" w:hAnsi="Tahoma" w:cs="Tahoma"/>
      <w:sz w:val="16"/>
      <w:szCs w:val="16"/>
    </w:rPr>
  </w:style>
  <w:style w:type="character" w:styleId="Hyperlink">
    <w:name w:val="Hyperlink"/>
    <w:basedOn w:val="DefaultParagraphFont"/>
    <w:uiPriority w:val="99"/>
    <w:unhideWhenUsed/>
    <w:rsid w:val="009262D6"/>
    <w:rPr>
      <w:rFonts w:cs="Times New Roman"/>
      <w:color w:val="0000FF" w:themeColor="hyperlink"/>
      <w:u w:val="single"/>
    </w:rPr>
  </w:style>
  <w:style w:type="character" w:customStyle="1" w:styleId="A13">
    <w:name w:val="A13"/>
    <w:uiPriority w:val="99"/>
    <w:rsid w:val="009262D6"/>
    <w:rPr>
      <w:color w:val="000000"/>
      <w:sz w:val="13"/>
    </w:rPr>
  </w:style>
  <w:style w:type="character" w:styleId="CommentReference">
    <w:name w:val="annotation reference"/>
    <w:basedOn w:val="DefaultParagraphFont"/>
    <w:uiPriority w:val="99"/>
    <w:semiHidden/>
    <w:unhideWhenUsed/>
    <w:rsid w:val="006F7056"/>
    <w:rPr>
      <w:sz w:val="16"/>
      <w:szCs w:val="16"/>
    </w:rPr>
  </w:style>
  <w:style w:type="paragraph" w:styleId="CommentText">
    <w:name w:val="annotation text"/>
    <w:basedOn w:val="Normal"/>
    <w:link w:val="CommentTextChar"/>
    <w:uiPriority w:val="99"/>
    <w:semiHidden/>
    <w:unhideWhenUsed/>
    <w:rsid w:val="006F7056"/>
    <w:rPr>
      <w:sz w:val="20"/>
      <w:szCs w:val="20"/>
    </w:rPr>
  </w:style>
  <w:style w:type="character" w:customStyle="1" w:styleId="CommentTextChar">
    <w:name w:val="Comment Text Char"/>
    <w:basedOn w:val="DefaultParagraphFont"/>
    <w:link w:val="CommentText"/>
    <w:uiPriority w:val="99"/>
    <w:semiHidden/>
    <w:rsid w:val="006F7056"/>
    <w:rPr>
      <w:rFonts w:ascii="Courier New Baltic" w:eastAsia="Times New Roman" w:hAnsi="Courier New Baltic" w:cs="Times New Roman"/>
      <w:sz w:val="20"/>
      <w:szCs w:val="20"/>
    </w:rPr>
  </w:style>
  <w:style w:type="paragraph" w:styleId="CommentSubject">
    <w:name w:val="annotation subject"/>
    <w:basedOn w:val="CommentText"/>
    <w:next w:val="CommentText"/>
    <w:link w:val="CommentSubjectChar"/>
    <w:uiPriority w:val="99"/>
    <w:semiHidden/>
    <w:unhideWhenUsed/>
    <w:rsid w:val="006F7056"/>
    <w:rPr>
      <w:b/>
      <w:bCs/>
    </w:rPr>
  </w:style>
  <w:style w:type="character" w:customStyle="1" w:styleId="CommentSubjectChar">
    <w:name w:val="Comment Subject Char"/>
    <w:basedOn w:val="CommentTextChar"/>
    <w:link w:val="CommentSubject"/>
    <w:uiPriority w:val="99"/>
    <w:semiHidden/>
    <w:rsid w:val="006F7056"/>
    <w:rPr>
      <w:rFonts w:ascii="Courier New Baltic" w:eastAsia="Times New Roman" w:hAnsi="Courier New Baltic" w:cs="Times New Roman"/>
      <w:b/>
      <w:bCs/>
      <w:sz w:val="20"/>
      <w:szCs w:val="20"/>
    </w:rPr>
  </w:style>
  <w:style w:type="paragraph" w:customStyle="1" w:styleId="trt0xe">
    <w:name w:val="trt0xe"/>
    <w:basedOn w:val="Normal"/>
    <w:rsid w:val="002B716D"/>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E54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7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uhammadtamsir77@staimaarifjamb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8CD03-1CCB-40DB-BA57-6A08B0A9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4513</Words>
  <Characters>25729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5</cp:revision>
  <dcterms:created xsi:type="dcterms:W3CDTF">2021-01-27T08:23:00Z</dcterms:created>
  <dcterms:modified xsi:type="dcterms:W3CDTF">2021-02-08T15:22:00Z</dcterms:modified>
</cp:coreProperties>
</file>